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F9185" w14:textId="77777777" w:rsidR="00B37DEF" w:rsidRDefault="00F73496">
      <w:pPr>
        <w:pStyle w:val="WA"/>
      </w:pPr>
      <w:r>
        <w:rPr>
          <w:noProof/>
        </w:rPr>
        <w:drawing>
          <wp:anchor distT="0" distB="0" distL="114300" distR="114300" simplePos="0" relativeHeight="251665408" behindDoc="0" locked="0" layoutInCell="1" allowOverlap="1" wp14:anchorId="1BE6CC28" wp14:editId="0032D2A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13E7515" w14:textId="58D7C7D3" w:rsidR="00B37DEF" w:rsidRDefault="00F73496" w:rsidP="008B7956">
      <w:pPr>
        <w:pStyle w:val="NameofActRegPage1"/>
        <w:spacing w:before="3480" w:after="1320"/>
        <w:outlineLvl w:val="0"/>
        <w:rPr>
          <w:noProof/>
        </w:rPr>
      </w:pPr>
      <w:r>
        <w:rPr>
          <w:noProof/>
        </w:rPr>
        <w:fldChar w:fldCharType="begin"/>
      </w:r>
      <w:r>
        <w:rPr>
          <w:noProof/>
        </w:rPr>
        <w:instrText xml:space="preserve"> STYLEREF "Name Of Act/Reg"</w:instrText>
      </w:r>
      <w:r>
        <w:rPr>
          <w:noProof/>
        </w:rPr>
        <w:fldChar w:fldCharType="separate"/>
      </w:r>
      <w:r w:rsidR="004245D2">
        <w:rPr>
          <w:noProof/>
        </w:rPr>
        <w:t>Marine Safety (Domestic Commercial Vessel) National Law</w:t>
      </w:r>
      <w:r>
        <w:rPr>
          <w:noProof/>
        </w:rPr>
        <w:fldChar w:fldCharType="end"/>
      </w:r>
    </w:p>
    <w:p w14:paraId="46A5E85F" w14:textId="53083AD1" w:rsidR="00DE3D23" w:rsidRDefault="00DE3D23" w:rsidP="00DE3D23">
      <w:pPr>
        <w:rPr>
          <w:iCs/>
          <w:sz w:val="20"/>
        </w:rPr>
      </w:pPr>
      <w:r>
        <w:rPr>
          <w:iCs/>
          <w:sz w:val="20"/>
        </w:rPr>
        <w:t xml:space="preserve">This is the </w:t>
      </w:r>
      <w:r w:rsidRPr="008F2754">
        <w:rPr>
          <w:i/>
          <w:iCs/>
          <w:color w:val="000000"/>
          <w:sz w:val="20"/>
        </w:rPr>
        <w:t>Marine Safety (Domestic Commercial Vessel) National Law</w:t>
      </w:r>
      <w:r w:rsidRPr="0080494B">
        <w:rPr>
          <w:color w:val="000000"/>
          <w:sz w:val="20"/>
        </w:rPr>
        <w:t xml:space="preserve"> </w:t>
      </w:r>
      <w:r>
        <w:rPr>
          <w:color w:val="000000"/>
          <w:sz w:val="20"/>
        </w:rPr>
        <w:t xml:space="preserve">as it applies as a law of Western Australia. </w:t>
      </w:r>
      <w:r>
        <w:rPr>
          <w:iCs/>
          <w:sz w:val="20"/>
        </w:rPr>
        <w:t xml:space="preserve">The </w:t>
      </w:r>
      <w:r w:rsidRPr="008F2754">
        <w:rPr>
          <w:i/>
          <w:iCs/>
          <w:color w:val="000000"/>
          <w:sz w:val="20"/>
        </w:rPr>
        <w:t>Marine Safety (Domestic Commercial Vessel) National Law</w:t>
      </w:r>
      <w:r w:rsidRPr="0080494B">
        <w:rPr>
          <w:color w:val="000000"/>
          <w:sz w:val="20"/>
        </w:rPr>
        <w:t xml:space="preserve"> </w:t>
      </w:r>
      <w:r>
        <w:rPr>
          <w:iCs/>
          <w:sz w:val="20"/>
        </w:rPr>
        <w:t xml:space="preserve">is set out in </w:t>
      </w:r>
      <w:r w:rsidR="004E1A4D">
        <w:rPr>
          <w:iCs/>
          <w:sz w:val="20"/>
        </w:rPr>
        <w:t xml:space="preserve">Schedule 1 of </w:t>
      </w:r>
      <w:r>
        <w:rPr>
          <w:iCs/>
          <w:sz w:val="20"/>
        </w:rPr>
        <w:t xml:space="preserve">the </w:t>
      </w:r>
      <w:r w:rsidRPr="006E7225">
        <w:rPr>
          <w:i/>
          <w:iCs/>
          <w:color w:val="000000"/>
          <w:sz w:val="20"/>
        </w:rPr>
        <w:t>Marine Safety (Domestic Commercial Vessel) National Law Act 2012</w:t>
      </w:r>
      <w:r w:rsidRPr="006E7225">
        <w:rPr>
          <w:color w:val="000000"/>
          <w:sz w:val="20"/>
        </w:rPr>
        <w:t xml:space="preserve"> (Commonwealth)</w:t>
      </w:r>
      <w:r>
        <w:rPr>
          <w:iCs/>
          <w:sz w:val="20"/>
        </w:rPr>
        <w:t xml:space="preserve"> and is applied as a law of Western Australia by the </w:t>
      </w:r>
      <w:r w:rsidRPr="002448CE">
        <w:rPr>
          <w:i/>
          <w:iCs/>
          <w:color w:val="000000"/>
          <w:sz w:val="20"/>
        </w:rPr>
        <w:t>Marine Safety (Domestic Commercial Vessel National Law Application) Act</w:t>
      </w:r>
      <w:r>
        <w:rPr>
          <w:i/>
          <w:iCs/>
          <w:color w:val="000000"/>
          <w:sz w:val="20"/>
        </w:rPr>
        <w:t> </w:t>
      </w:r>
      <w:r w:rsidRPr="002448CE">
        <w:rPr>
          <w:i/>
          <w:iCs/>
          <w:color w:val="000000"/>
          <w:sz w:val="20"/>
        </w:rPr>
        <w:t>2023</w:t>
      </w:r>
      <w:r>
        <w:rPr>
          <w:i/>
          <w:sz w:val="20"/>
        </w:rPr>
        <w:t xml:space="preserve"> </w:t>
      </w:r>
      <w:r>
        <w:rPr>
          <w:iCs/>
          <w:sz w:val="20"/>
        </w:rPr>
        <w:t>(the WA Application Act).</w:t>
      </w:r>
    </w:p>
    <w:p w14:paraId="65D04C71" w14:textId="77777777" w:rsidR="00DE3D23" w:rsidRDefault="00DE3D23" w:rsidP="00DE3D23">
      <w:pPr>
        <w:rPr>
          <w:iCs/>
          <w:sz w:val="20"/>
        </w:rPr>
      </w:pPr>
    </w:p>
    <w:p w14:paraId="04E482E7" w14:textId="70D9FBC7" w:rsidR="00DE3D23" w:rsidRDefault="00DE3D23" w:rsidP="00DE3D23">
      <w:pPr>
        <w:rPr>
          <w:iCs/>
          <w:sz w:val="20"/>
        </w:rPr>
      </w:pPr>
      <w:r>
        <w:rPr>
          <w:iCs/>
          <w:sz w:val="20"/>
        </w:rPr>
        <w:t xml:space="preserve">This version is a compilation of the National Law as it applies as a law of Western Australia as at the date specified below. It may be cited as the </w:t>
      </w:r>
      <w:r w:rsidRPr="00685BBB">
        <w:rPr>
          <w:i/>
          <w:sz w:val="20"/>
        </w:rPr>
        <w:t>Marine Safety (Domestic Commercial Vessel) National Law</w:t>
      </w:r>
      <w:r w:rsidRPr="00D961D9">
        <w:rPr>
          <w:iCs/>
          <w:sz w:val="20"/>
        </w:rPr>
        <w:t>;</w:t>
      </w:r>
      <w:r>
        <w:rPr>
          <w:iCs/>
          <w:sz w:val="20"/>
        </w:rPr>
        <w:t xml:space="preserve"> see the National Law section </w:t>
      </w:r>
      <w:r w:rsidR="004E1A4D">
        <w:rPr>
          <w:iCs/>
          <w:sz w:val="20"/>
        </w:rPr>
        <w:t>2.</w:t>
      </w:r>
    </w:p>
    <w:p w14:paraId="75BB8157" w14:textId="77777777" w:rsidR="00DE3D23" w:rsidRDefault="00DE3D23" w:rsidP="00DE3D23">
      <w:pPr>
        <w:rPr>
          <w:iCs/>
          <w:sz w:val="20"/>
        </w:rPr>
      </w:pPr>
    </w:p>
    <w:p w14:paraId="6C5FDCA8" w14:textId="32BABAC0" w:rsidR="00252B20" w:rsidRPr="00890794" w:rsidRDefault="00252B20" w:rsidP="008B7956">
      <w:pPr>
        <w:rPr>
          <w:color w:val="000000"/>
          <w:sz w:val="20"/>
        </w:rPr>
      </w:pPr>
      <w:bookmarkStart w:id="0" w:name="_Hlk172037230"/>
    </w:p>
    <w:bookmarkEnd w:id="0"/>
    <w:p w14:paraId="6A4332EA" w14:textId="1B2A4BB7" w:rsidR="00252B20" w:rsidRDefault="00252B20" w:rsidP="00252B20">
      <w:pPr>
        <w:pStyle w:val="NormalWeb"/>
        <w:shd w:val="clear" w:color="auto" w:fill="FDFDFD"/>
        <w:spacing w:before="0" w:beforeAutospacing="0" w:after="0" w:afterAutospacing="0"/>
      </w:pPr>
    </w:p>
    <w:p w14:paraId="241E7156" w14:textId="13F2A12C" w:rsidR="00252B20" w:rsidRDefault="00252B20">
      <w:pPr>
        <w:jc w:val="center"/>
        <w:sectPr w:rsidR="00252B2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EEEA764" w14:textId="77777777" w:rsidR="00235F30" w:rsidRDefault="00235F30">
      <w:pPr>
        <w:pStyle w:val="WA"/>
      </w:pPr>
      <w:r>
        <w:lastRenderedPageBreak/>
        <w:t>Western Australia</w:t>
      </w:r>
    </w:p>
    <w:p w14:paraId="6498752D" w14:textId="7FA8BF47" w:rsidR="00B37DEF" w:rsidRDefault="00F73496" w:rsidP="00871D97">
      <w:pPr>
        <w:pStyle w:val="NameofActRegPage1"/>
        <w:rPr>
          <w:noProof/>
        </w:rPr>
      </w:pPr>
      <w:r>
        <w:rPr>
          <w:noProof/>
        </w:rPr>
        <w:fldChar w:fldCharType="begin"/>
      </w:r>
      <w:r>
        <w:rPr>
          <w:noProof/>
        </w:rPr>
        <w:instrText xml:space="preserve"> STYLEREF "Name Of Act/Reg"</w:instrText>
      </w:r>
      <w:r>
        <w:rPr>
          <w:noProof/>
        </w:rPr>
        <w:fldChar w:fldCharType="separate"/>
      </w:r>
      <w:r w:rsidR="004245D2">
        <w:rPr>
          <w:noProof/>
        </w:rPr>
        <w:t>Marine Safety (Domestic Commercial Vessel) National Law</w:t>
      </w:r>
      <w:r>
        <w:rPr>
          <w:noProof/>
        </w:rPr>
        <w:fldChar w:fldCharType="end"/>
      </w:r>
    </w:p>
    <w:p w14:paraId="47D434FC" w14:textId="77777777" w:rsidR="00B37DEF" w:rsidRDefault="00F73496">
      <w:pPr>
        <w:pStyle w:val="Arrangement"/>
      </w:pPr>
      <w:r>
        <w:t>Contents</w:t>
      </w:r>
    </w:p>
    <w:p w14:paraId="2AD20F05" w14:textId="77777777" w:rsidR="000F46D2" w:rsidRDefault="00F73496">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w:instrText>
      </w:r>
      <w:r w:rsidR="006A3471" w:rsidRPr="006A3471">
        <w:instrText xml:space="preserve"> </w:instrText>
      </w:r>
      <w:r w:rsidR="006A3471">
        <w:instrText>Heading 1,2,</w:instrText>
      </w:r>
      <w:r>
        <w:instrText xml:space="preserve">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F46D2">
        <w:t>Part 1 — Preliminary</w:t>
      </w:r>
    </w:p>
    <w:p w14:paraId="5796F8A6" w14:textId="322CE993" w:rsidR="000F46D2" w:rsidRDefault="000F46D2">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_Toc240468342 \h </w:instrText>
      </w:r>
      <w:r>
        <w:fldChar w:fldCharType="separate"/>
      </w:r>
      <w:r w:rsidR="004245D2">
        <w:t>10</w:t>
      </w:r>
      <w:r>
        <w:fldChar w:fldCharType="end"/>
      </w:r>
    </w:p>
    <w:p w14:paraId="55CDDD3B" w14:textId="08D75C8C" w:rsidR="000F46D2" w:rsidRDefault="000F46D2">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_Toc240468343 \h </w:instrText>
      </w:r>
      <w:r>
        <w:fldChar w:fldCharType="separate"/>
      </w:r>
      <w:r w:rsidR="004245D2">
        <w:t>10</w:t>
      </w:r>
      <w:r>
        <w:fldChar w:fldCharType="end"/>
      </w:r>
    </w:p>
    <w:p w14:paraId="55AD13F9" w14:textId="09839C34" w:rsidR="000F46D2" w:rsidRDefault="000F46D2">
      <w:pPr>
        <w:pStyle w:val="TOC8"/>
        <w:rPr>
          <w:rFonts w:asciiTheme="minorHAnsi" w:eastAsiaTheme="minorEastAsia" w:hAnsiTheme="minorHAnsi" w:cstheme="minorBidi"/>
          <w:kern w:val="2"/>
          <w:sz w:val="24"/>
          <w:szCs w:val="24"/>
          <w14:ligatures w14:val="standardContextual"/>
        </w:rPr>
      </w:pPr>
      <w:r>
        <w:t>3</w:t>
      </w:r>
      <w:r>
        <w:tab/>
        <w:t>Objects of Law</w:t>
      </w:r>
      <w:r>
        <w:tab/>
      </w:r>
      <w:r>
        <w:fldChar w:fldCharType="begin"/>
      </w:r>
      <w:r>
        <w:instrText xml:space="preserve"> PAGEREF _Toc240468344 \h </w:instrText>
      </w:r>
      <w:r>
        <w:fldChar w:fldCharType="separate"/>
      </w:r>
      <w:r w:rsidR="004245D2">
        <w:t>10</w:t>
      </w:r>
      <w:r>
        <w:fldChar w:fldCharType="end"/>
      </w:r>
    </w:p>
    <w:p w14:paraId="6BE414BE" w14:textId="03CA9DED" w:rsidR="000F46D2" w:rsidRDefault="000F46D2">
      <w:pPr>
        <w:pStyle w:val="TOC8"/>
        <w:rPr>
          <w:rFonts w:asciiTheme="minorHAnsi" w:eastAsiaTheme="minorEastAsia" w:hAnsiTheme="minorHAnsi" w:cstheme="minorBidi"/>
          <w:kern w:val="2"/>
          <w:sz w:val="24"/>
          <w:szCs w:val="24"/>
          <w14:ligatures w14:val="standardContextual"/>
        </w:rPr>
      </w:pPr>
      <w:r>
        <w:t>4</w:t>
      </w:r>
      <w:r>
        <w:tab/>
        <w:t>Law binds the Crown</w:t>
      </w:r>
      <w:r>
        <w:tab/>
      </w:r>
      <w:r>
        <w:fldChar w:fldCharType="begin"/>
      </w:r>
      <w:r>
        <w:instrText xml:space="preserve"> PAGEREF _Toc240468345 \h </w:instrText>
      </w:r>
      <w:r>
        <w:fldChar w:fldCharType="separate"/>
      </w:r>
      <w:r w:rsidR="004245D2">
        <w:t>11</w:t>
      </w:r>
      <w:r>
        <w:fldChar w:fldCharType="end"/>
      </w:r>
    </w:p>
    <w:p w14:paraId="27FC9C56" w14:textId="576A5217" w:rsidR="000F46D2" w:rsidRDefault="000F46D2">
      <w:pPr>
        <w:pStyle w:val="TOC8"/>
        <w:rPr>
          <w:rFonts w:asciiTheme="minorHAnsi" w:eastAsiaTheme="minorEastAsia" w:hAnsiTheme="minorHAnsi" w:cstheme="minorBidi"/>
          <w:kern w:val="2"/>
          <w:sz w:val="24"/>
          <w:szCs w:val="24"/>
          <w14:ligatures w14:val="standardContextual"/>
        </w:rPr>
      </w:pPr>
      <w:r>
        <w:t>5</w:t>
      </w:r>
      <w:r>
        <w:tab/>
        <w:t>Extended geographical jurisdiction — category A</w:t>
      </w:r>
      <w:r>
        <w:tab/>
      </w:r>
      <w:r>
        <w:fldChar w:fldCharType="begin"/>
      </w:r>
      <w:r>
        <w:instrText xml:space="preserve"> PAGEREF _Toc240468346 \h </w:instrText>
      </w:r>
      <w:r>
        <w:fldChar w:fldCharType="separate"/>
      </w:r>
      <w:r w:rsidR="004245D2">
        <w:t>11</w:t>
      </w:r>
      <w:r>
        <w:fldChar w:fldCharType="end"/>
      </w:r>
    </w:p>
    <w:p w14:paraId="21064485" w14:textId="2B60416C" w:rsidR="000F46D2" w:rsidRDefault="000F46D2">
      <w:pPr>
        <w:pStyle w:val="TOC8"/>
        <w:rPr>
          <w:rFonts w:asciiTheme="minorHAnsi" w:eastAsiaTheme="minorEastAsia" w:hAnsiTheme="minorHAnsi" w:cstheme="minorBidi"/>
          <w:kern w:val="2"/>
          <w:sz w:val="24"/>
          <w:szCs w:val="24"/>
          <w14:ligatures w14:val="standardContextual"/>
        </w:rPr>
      </w:pPr>
      <w:r>
        <w:t>6</w:t>
      </w:r>
      <w:r>
        <w:tab/>
        <w:t>Definitions</w:t>
      </w:r>
      <w:r>
        <w:tab/>
      </w:r>
      <w:r>
        <w:fldChar w:fldCharType="begin"/>
      </w:r>
      <w:r>
        <w:instrText xml:space="preserve"> PAGEREF _Toc240468347 \h </w:instrText>
      </w:r>
      <w:r>
        <w:fldChar w:fldCharType="separate"/>
      </w:r>
      <w:r w:rsidR="004245D2">
        <w:t>11</w:t>
      </w:r>
      <w:r>
        <w:fldChar w:fldCharType="end"/>
      </w:r>
    </w:p>
    <w:p w14:paraId="087F5B6A" w14:textId="5FA4CE0A" w:rsidR="000F46D2" w:rsidRDefault="000F46D2">
      <w:pPr>
        <w:pStyle w:val="TOC8"/>
        <w:rPr>
          <w:rFonts w:asciiTheme="minorHAnsi" w:eastAsiaTheme="minorEastAsia" w:hAnsiTheme="minorHAnsi" w:cstheme="minorBidi"/>
          <w:kern w:val="2"/>
          <w:sz w:val="24"/>
          <w:szCs w:val="24"/>
          <w14:ligatures w14:val="standardContextual"/>
        </w:rPr>
      </w:pPr>
      <w:r>
        <w:t>7</w:t>
      </w:r>
      <w:r>
        <w:tab/>
        <w:t>Definition of domestic commercial vessel</w:t>
      </w:r>
      <w:r>
        <w:tab/>
      </w:r>
      <w:r>
        <w:fldChar w:fldCharType="begin"/>
      </w:r>
      <w:r>
        <w:instrText xml:space="preserve"> PAGEREF _Toc240468348 \h </w:instrText>
      </w:r>
      <w:r>
        <w:fldChar w:fldCharType="separate"/>
      </w:r>
      <w:r w:rsidR="004245D2">
        <w:t>20</w:t>
      </w:r>
      <w:r>
        <w:fldChar w:fldCharType="end"/>
      </w:r>
    </w:p>
    <w:p w14:paraId="18E2B4B9" w14:textId="0BBE5051" w:rsidR="000F46D2" w:rsidRDefault="000F46D2">
      <w:pPr>
        <w:pStyle w:val="TOC8"/>
        <w:rPr>
          <w:rFonts w:asciiTheme="minorHAnsi" w:eastAsiaTheme="minorEastAsia" w:hAnsiTheme="minorHAnsi" w:cstheme="minorBidi"/>
          <w:kern w:val="2"/>
          <w:sz w:val="24"/>
          <w:szCs w:val="24"/>
          <w14:ligatures w14:val="standardContextual"/>
        </w:rPr>
      </w:pPr>
      <w:r>
        <w:t>8</w:t>
      </w:r>
      <w:r>
        <w:tab/>
        <w:t>Definition of vessel</w:t>
      </w:r>
      <w:r>
        <w:tab/>
      </w:r>
      <w:r>
        <w:fldChar w:fldCharType="begin"/>
      </w:r>
      <w:r>
        <w:instrText xml:space="preserve"> PAGEREF _Toc240468349 \h </w:instrText>
      </w:r>
      <w:r>
        <w:fldChar w:fldCharType="separate"/>
      </w:r>
      <w:r w:rsidR="004245D2">
        <w:t>21</w:t>
      </w:r>
      <w:r>
        <w:fldChar w:fldCharType="end"/>
      </w:r>
    </w:p>
    <w:p w14:paraId="4C3BCE0F" w14:textId="77777777" w:rsidR="000F46D2" w:rsidRDefault="000F46D2">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The National Marine Safety Regulator</w:t>
      </w:r>
    </w:p>
    <w:p w14:paraId="2D5CFFC6" w14:textId="0BB84621" w:rsidR="000F46D2" w:rsidRDefault="000F46D2">
      <w:pPr>
        <w:pStyle w:val="TOC8"/>
        <w:rPr>
          <w:rFonts w:asciiTheme="minorHAnsi" w:eastAsiaTheme="minorEastAsia" w:hAnsiTheme="minorHAnsi" w:cstheme="minorBidi"/>
          <w:kern w:val="2"/>
          <w:sz w:val="24"/>
          <w:szCs w:val="24"/>
          <w14:ligatures w14:val="standardContextual"/>
        </w:rPr>
      </w:pPr>
      <w:r>
        <w:t>9</w:t>
      </w:r>
      <w:r>
        <w:tab/>
        <w:t>The National Marine Safety Regulator</w:t>
      </w:r>
      <w:r>
        <w:tab/>
      </w:r>
      <w:r>
        <w:fldChar w:fldCharType="begin"/>
      </w:r>
      <w:r>
        <w:instrText xml:space="preserve"> PAGEREF _Toc240468351 \h </w:instrText>
      </w:r>
      <w:r>
        <w:fldChar w:fldCharType="separate"/>
      </w:r>
      <w:r w:rsidR="004245D2">
        <w:t>23</w:t>
      </w:r>
      <w:r>
        <w:fldChar w:fldCharType="end"/>
      </w:r>
    </w:p>
    <w:p w14:paraId="63CD1F1A" w14:textId="08D588BC" w:rsidR="000F46D2" w:rsidRDefault="000F46D2">
      <w:pPr>
        <w:pStyle w:val="TOC8"/>
        <w:rPr>
          <w:rFonts w:asciiTheme="minorHAnsi" w:eastAsiaTheme="minorEastAsia" w:hAnsiTheme="minorHAnsi" w:cstheme="minorBidi"/>
          <w:kern w:val="2"/>
          <w:sz w:val="24"/>
          <w:szCs w:val="24"/>
          <w14:ligatures w14:val="standardContextual"/>
        </w:rPr>
      </w:pPr>
      <w:r>
        <w:t>10</w:t>
      </w:r>
      <w:r>
        <w:tab/>
        <w:t>Functions of the National Regulator</w:t>
      </w:r>
      <w:r>
        <w:tab/>
      </w:r>
      <w:r>
        <w:fldChar w:fldCharType="begin"/>
      </w:r>
      <w:r>
        <w:instrText xml:space="preserve"> PAGEREF _Toc240468352 \h </w:instrText>
      </w:r>
      <w:r>
        <w:fldChar w:fldCharType="separate"/>
      </w:r>
      <w:r w:rsidR="004245D2">
        <w:t>23</w:t>
      </w:r>
      <w:r>
        <w:fldChar w:fldCharType="end"/>
      </w:r>
    </w:p>
    <w:p w14:paraId="4F2F0FEC" w14:textId="15671D0A" w:rsidR="000F46D2" w:rsidRDefault="000F46D2">
      <w:pPr>
        <w:pStyle w:val="TOC8"/>
        <w:rPr>
          <w:rFonts w:asciiTheme="minorHAnsi" w:eastAsiaTheme="minorEastAsia" w:hAnsiTheme="minorHAnsi" w:cstheme="minorBidi"/>
          <w:kern w:val="2"/>
          <w:sz w:val="24"/>
          <w:szCs w:val="24"/>
          <w14:ligatures w14:val="standardContextual"/>
        </w:rPr>
      </w:pPr>
      <w:r>
        <w:t>11</w:t>
      </w:r>
      <w:r>
        <w:tab/>
        <w:t>Delegation</w:t>
      </w:r>
      <w:r>
        <w:tab/>
      </w:r>
      <w:r>
        <w:fldChar w:fldCharType="begin"/>
      </w:r>
      <w:r>
        <w:instrText xml:space="preserve"> PAGEREF _Toc240468353 \h </w:instrText>
      </w:r>
      <w:r>
        <w:fldChar w:fldCharType="separate"/>
      </w:r>
      <w:r w:rsidR="004245D2">
        <w:t>24</w:t>
      </w:r>
      <w:r>
        <w:fldChar w:fldCharType="end"/>
      </w:r>
    </w:p>
    <w:p w14:paraId="5B82A4A7" w14:textId="77777777" w:rsidR="000F46D2" w:rsidRDefault="000F46D2">
      <w:pPr>
        <w:pStyle w:val="TOC2"/>
        <w:tabs>
          <w:tab w:val="right" w:leader="dot" w:pos="7077"/>
        </w:tabs>
        <w:rPr>
          <w:rFonts w:asciiTheme="minorHAnsi" w:eastAsiaTheme="minorEastAsia" w:hAnsiTheme="minorHAnsi" w:cstheme="minorBidi"/>
          <w:b w:val="0"/>
          <w:kern w:val="2"/>
          <w:sz w:val="24"/>
          <w:szCs w:val="24"/>
          <w14:ligatures w14:val="standardContextual"/>
        </w:rPr>
      </w:pPr>
      <w:r>
        <w:t>Part 3 — General safety duties relating to domestic commercial vessels</w:t>
      </w:r>
    </w:p>
    <w:p w14:paraId="3DF3854B"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Duties of owners</w:t>
      </w:r>
    </w:p>
    <w:p w14:paraId="424D53EE" w14:textId="1BF0E970" w:rsidR="000F46D2" w:rsidRDefault="000F46D2">
      <w:pPr>
        <w:pStyle w:val="TOC8"/>
        <w:rPr>
          <w:rFonts w:asciiTheme="minorHAnsi" w:eastAsiaTheme="minorEastAsia" w:hAnsiTheme="minorHAnsi" w:cstheme="minorBidi"/>
          <w:kern w:val="2"/>
          <w:sz w:val="24"/>
          <w:szCs w:val="24"/>
          <w14:ligatures w14:val="standardContextual"/>
        </w:rPr>
      </w:pPr>
      <w:r>
        <w:t>12</w:t>
      </w:r>
      <w:r>
        <w:tab/>
        <w:t>Duty of owners of domestic commercial vessels to ensure safety of vessels, marine safety equipment and operations</w:t>
      </w:r>
      <w:r>
        <w:tab/>
      </w:r>
      <w:r>
        <w:fldChar w:fldCharType="begin"/>
      </w:r>
      <w:r>
        <w:instrText xml:space="preserve"> PAGEREF _Toc240468356 \h </w:instrText>
      </w:r>
      <w:r>
        <w:fldChar w:fldCharType="separate"/>
      </w:r>
      <w:r w:rsidR="004245D2">
        <w:t>26</w:t>
      </w:r>
      <w:r>
        <w:fldChar w:fldCharType="end"/>
      </w:r>
    </w:p>
    <w:p w14:paraId="2B99A874" w14:textId="77CA8086" w:rsidR="000F46D2" w:rsidRDefault="000F46D2">
      <w:pPr>
        <w:pStyle w:val="TOC8"/>
        <w:rPr>
          <w:rFonts w:asciiTheme="minorHAnsi" w:eastAsiaTheme="minorEastAsia" w:hAnsiTheme="minorHAnsi" w:cstheme="minorBidi"/>
          <w:kern w:val="2"/>
          <w:sz w:val="24"/>
          <w:szCs w:val="24"/>
          <w14:ligatures w14:val="standardContextual"/>
        </w:rPr>
      </w:pPr>
      <w:r>
        <w:t>13</w:t>
      </w:r>
      <w:r>
        <w:tab/>
        <w:t>Offences relating to contraventions of section 12</w:t>
      </w:r>
      <w:r>
        <w:tab/>
      </w:r>
      <w:r>
        <w:fldChar w:fldCharType="begin"/>
      </w:r>
      <w:r>
        <w:instrText xml:space="preserve"> PAGEREF _Toc240468357 \h </w:instrText>
      </w:r>
      <w:r>
        <w:fldChar w:fldCharType="separate"/>
      </w:r>
      <w:r w:rsidR="004245D2">
        <w:t>27</w:t>
      </w:r>
      <w:r>
        <w:fldChar w:fldCharType="end"/>
      </w:r>
    </w:p>
    <w:p w14:paraId="40E03F8F"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Duties of designers, builders, suppliers etc</w:t>
      </w:r>
    </w:p>
    <w:p w14:paraId="75F32D7C" w14:textId="6A98B73A" w:rsidR="000F46D2" w:rsidRDefault="000F46D2">
      <w:pPr>
        <w:pStyle w:val="TOC8"/>
        <w:rPr>
          <w:rFonts w:asciiTheme="minorHAnsi" w:eastAsiaTheme="minorEastAsia" w:hAnsiTheme="minorHAnsi" w:cstheme="minorBidi"/>
          <w:kern w:val="2"/>
          <w:sz w:val="24"/>
          <w:szCs w:val="24"/>
          <w14:ligatures w14:val="standardContextual"/>
        </w:rPr>
      </w:pPr>
      <w:r>
        <w:t>14</w:t>
      </w:r>
      <w:r>
        <w:tab/>
        <w:t>Duty relating to design, manufacture etc of domestic commercial vessels</w:t>
      </w:r>
      <w:r>
        <w:tab/>
      </w:r>
      <w:r>
        <w:fldChar w:fldCharType="begin"/>
      </w:r>
      <w:r>
        <w:instrText xml:space="preserve"> PAGEREF _Toc240468359 \h </w:instrText>
      </w:r>
      <w:r>
        <w:fldChar w:fldCharType="separate"/>
      </w:r>
      <w:r w:rsidR="004245D2">
        <w:t>28</w:t>
      </w:r>
      <w:r>
        <w:fldChar w:fldCharType="end"/>
      </w:r>
    </w:p>
    <w:p w14:paraId="0D24D467" w14:textId="0C318A87" w:rsidR="000F46D2" w:rsidRDefault="000F46D2">
      <w:pPr>
        <w:pStyle w:val="TOC8"/>
        <w:rPr>
          <w:rFonts w:asciiTheme="minorHAnsi" w:eastAsiaTheme="minorEastAsia" w:hAnsiTheme="minorHAnsi" w:cstheme="minorBidi"/>
          <w:kern w:val="2"/>
          <w:sz w:val="24"/>
          <w:szCs w:val="24"/>
          <w14:ligatures w14:val="standardContextual"/>
        </w:rPr>
      </w:pPr>
      <w:r>
        <w:t>15</w:t>
      </w:r>
      <w:r>
        <w:tab/>
        <w:t>Offences relating to contraventions of section 14</w:t>
      </w:r>
      <w:r>
        <w:tab/>
      </w:r>
      <w:r>
        <w:fldChar w:fldCharType="begin"/>
      </w:r>
      <w:r>
        <w:instrText xml:space="preserve"> PAGEREF _Toc240468360 \h </w:instrText>
      </w:r>
      <w:r>
        <w:fldChar w:fldCharType="separate"/>
      </w:r>
      <w:r w:rsidR="004245D2">
        <w:t>29</w:t>
      </w:r>
      <w:r>
        <w:fldChar w:fldCharType="end"/>
      </w:r>
    </w:p>
    <w:p w14:paraId="58F52BB0"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Duties of masters</w:t>
      </w:r>
    </w:p>
    <w:p w14:paraId="5099E896" w14:textId="14B5FD23" w:rsidR="000F46D2" w:rsidRDefault="000F46D2">
      <w:pPr>
        <w:pStyle w:val="TOC8"/>
        <w:rPr>
          <w:rFonts w:asciiTheme="minorHAnsi" w:eastAsiaTheme="minorEastAsia" w:hAnsiTheme="minorHAnsi" w:cstheme="minorBidi"/>
          <w:kern w:val="2"/>
          <w:sz w:val="24"/>
          <w:szCs w:val="24"/>
          <w14:ligatures w14:val="standardContextual"/>
        </w:rPr>
      </w:pPr>
      <w:r>
        <w:t>16</w:t>
      </w:r>
      <w:r>
        <w:tab/>
        <w:t>Duty of masters of domestic commercial vessels to ensure safety of vessels, marine safety equipment and operations</w:t>
      </w:r>
      <w:r>
        <w:tab/>
      </w:r>
      <w:r>
        <w:fldChar w:fldCharType="begin"/>
      </w:r>
      <w:r>
        <w:instrText xml:space="preserve"> PAGEREF _Toc240468362 \h </w:instrText>
      </w:r>
      <w:r>
        <w:fldChar w:fldCharType="separate"/>
      </w:r>
      <w:r w:rsidR="004245D2">
        <w:t>30</w:t>
      </w:r>
      <w:r>
        <w:fldChar w:fldCharType="end"/>
      </w:r>
    </w:p>
    <w:p w14:paraId="3B7CA0AD" w14:textId="23E3B93B" w:rsidR="000F46D2" w:rsidRDefault="000F46D2">
      <w:pPr>
        <w:pStyle w:val="TOC8"/>
        <w:rPr>
          <w:rFonts w:asciiTheme="minorHAnsi" w:eastAsiaTheme="minorEastAsia" w:hAnsiTheme="minorHAnsi" w:cstheme="minorBidi"/>
          <w:kern w:val="2"/>
          <w:sz w:val="24"/>
          <w:szCs w:val="24"/>
          <w14:ligatures w14:val="standardContextual"/>
        </w:rPr>
      </w:pPr>
      <w:r>
        <w:t>17</w:t>
      </w:r>
      <w:r>
        <w:tab/>
        <w:t>Duty of masters of domestic commercial vessels to take reasonable care for safety of persons</w:t>
      </w:r>
      <w:r>
        <w:tab/>
      </w:r>
      <w:r>
        <w:fldChar w:fldCharType="begin"/>
      </w:r>
      <w:r>
        <w:instrText xml:space="preserve"> PAGEREF _Toc240468363 \h </w:instrText>
      </w:r>
      <w:r>
        <w:fldChar w:fldCharType="separate"/>
      </w:r>
      <w:r w:rsidR="004245D2">
        <w:t>31</w:t>
      </w:r>
      <w:r>
        <w:fldChar w:fldCharType="end"/>
      </w:r>
    </w:p>
    <w:p w14:paraId="372CF30D" w14:textId="75C2ACD9" w:rsidR="000F46D2" w:rsidRDefault="000F46D2">
      <w:pPr>
        <w:pStyle w:val="TOC8"/>
        <w:rPr>
          <w:rFonts w:asciiTheme="minorHAnsi" w:eastAsiaTheme="minorEastAsia" w:hAnsiTheme="minorHAnsi" w:cstheme="minorBidi"/>
          <w:kern w:val="2"/>
          <w:sz w:val="24"/>
          <w:szCs w:val="24"/>
          <w14:ligatures w14:val="standardContextual"/>
        </w:rPr>
      </w:pPr>
      <w:r>
        <w:t>18</w:t>
      </w:r>
      <w:r>
        <w:tab/>
        <w:t>Offences relating to contraventions of section 16 or 17</w:t>
      </w:r>
      <w:r>
        <w:tab/>
      </w:r>
      <w:r>
        <w:fldChar w:fldCharType="begin"/>
      </w:r>
      <w:r>
        <w:instrText xml:space="preserve"> PAGEREF _Toc240468364 \h </w:instrText>
      </w:r>
      <w:r>
        <w:fldChar w:fldCharType="separate"/>
      </w:r>
      <w:r w:rsidR="004245D2">
        <w:t>31</w:t>
      </w:r>
      <w:r>
        <w:fldChar w:fldCharType="end"/>
      </w:r>
    </w:p>
    <w:p w14:paraId="52750A45"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Duties of crew</w:t>
      </w:r>
    </w:p>
    <w:p w14:paraId="6F17DD05" w14:textId="2C9E1D24" w:rsidR="000F46D2" w:rsidRDefault="000F46D2">
      <w:pPr>
        <w:pStyle w:val="TOC8"/>
        <w:rPr>
          <w:rFonts w:asciiTheme="minorHAnsi" w:eastAsiaTheme="minorEastAsia" w:hAnsiTheme="minorHAnsi" w:cstheme="minorBidi"/>
          <w:kern w:val="2"/>
          <w:sz w:val="24"/>
          <w:szCs w:val="24"/>
          <w14:ligatures w14:val="standardContextual"/>
        </w:rPr>
      </w:pPr>
      <w:r>
        <w:t>19</w:t>
      </w:r>
      <w:r>
        <w:tab/>
        <w:t>Duty of crew of domestic commercial vessels to take reasonable care for safety of persons, etc</w:t>
      </w:r>
      <w:r>
        <w:tab/>
      </w:r>
      <w:r>
        <w:fldChar w:fldCharType="begin"/>
      </w:r>
      <w:r>
        <w:instrText xml:space="preserve"> PAGEREF _Toc240468366 \h </w:instrText>
      </w:r>
      <w:r>
        <w:fldChar w:fldCharType="separate"/>
      </w:r>
      <w:r w:rsidR="004245D2">
        <w:t>32</w:t>
      </w:r>
      <w:r>
        <w:fldChar w:fldCharType="end"/>
      </w:r>
    </w:p>
    <w:p w14:paraId="0186EE80" w14:textId="265BFB81" w:rsidR="000F46D2" w:rsidRDefault="000F46D2">
      <w:pPr>
        <w:pStyle w:val="TOC8"/>
        <w:rPr>
          <w:rFonts w:asciiTheme="minorHAnsi" w:eastAsiaTheme="minorEastAsia" w:hAnsiTheme="minorHAnsi" w:cstheme="minorBidi"/>
          <w:kern w:val="2"/>
          <w:sz w:val="24"/>
          <w:szCs w:val="24"/>
          <w14:ligatures w14:val="standardContextual"/>
        </w:rPr>
      </w:pPr>
      <w:r>
        <w:t>20</w:t>
      </w:r>
      <w:r>
        <w:tab/>
        <w:t>Offences relating to contraventions of section 19</w:t>
      </w:r>
      <w:r>
        <w:tab/>
      </w:r>
      <w:r>
        <w:fldChar w:fldCharType="begin"/>
      </w:r>
      <w:r>
        <w:instrText xml:space="preserve"> PAGEREF _Toc240468367 \h </w:instrText>
      </w:r>
      <w:r>
        <w:fldChar w:fldCharType="separate"/>
      </w:r>
      <w:r w:rsidR="004245D2">
        <w:t>33</w:t>
      </w:r>
      <w:r>
        <w:fldChar w:fldCharType="end"/>
      </w:r>
    </w:p>
    <w:p w14:paraId="30784459"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Duties of passengers</w:t>
      </w:r>
    </w:p>
    <w:p w14:paraId="10E2C561" w14:textId="066FD3CB" w:rsidR="000F46D2" w:rsidRDefault="000F46D2">
      <w:pPr>
        <w:pStyle w:val="TOC8"/>
        <w:rPr>
          <w:rFonts w:asciiTheme="minorHAnsi" w:eastAsiaTheme="minorEastAsia" w:hAnsiTheme="minorHAnsi" w:cstheme="minorBidi"/>
          <w:kern w:val="2"/>
          <w:sz w:val="24"/>
          <w:szCs w:val="24"/>
          <w14:ligatures w14:val="standardContextual"/>
        </w:rPr>
      </w:pPr>
      <w:r>
        <w:t>21</w:t>
      </w:r>
      <w:r>
        <w:tab/>
        <w:t>Duty of passengers on domestic commercial vessels to take reasonable care for safety of persons, etc</w:t>
      </w:r>
      <w:r>
        <w:tab/>
      </w:r>
      <w:r>
        <w:fldChar w:fldCharType="begin"/>
      </w:r>
      <w:r>
        <w:instrText xml:space="preserve"> PAGEREF _Toc240468369 \h </w:instrText>
      </w:r>
      <w:r>
        <w:fldChar w:fldCharType="separate"/>
      </w:r>
      <w:r w:rsidR="004245D2">
        <w:t>34</w:t>
      </w:r>
      <w:r>
        <w:fldChar w:fldCharType="end"/>
      </w:r>
    </w:p>
    <w:p w14:paraId="66BADE4F" w14:textId="68F19A8D" w:rsidR="000F46D2" w:rsidRDefault="000F46D2">
      <w:pPr>
        <w:pStyle w:val="TOC8"/>
        <w:rPr>
          <w:rFonts w:asciiTheme="minorHAnsi" w:eastAsiaTheme="minorEastAsia" w:hAnsiTheme="minorHAnsi" w:cstheme="minorBidi"/>
          <w:kern w:val="2"/>
          <w:sz w:val="24"/>
          <w:szCs w:val="24"/>
          <w14:ligatures w14:val="standardContextual"/>
        </w:rPr>
      </w:pPr>
      <w:r>
        <w:t>22</w:t>
      </w:r>
      <w:r>
        <w:tab/>
        <w:t>Offences relating to contraventions of section 21</w:t>
      </w:r>
      <w:r>
        <w:tab/>
      </w:r>
      <w:r>
        <w:fldChar w:fldCharType="begin"/>
      </w:r>
      <w:r>
        <w:instrText xml:space="preserve"> PAGEREF _Toc240468370 \h </w:instrText>
      </w:r>
      <w:r>
        <w:fldChar w:fldCharType="separate"/>
      </w:r>
      <w:r w:rsidR="004245D2">
        <w:t>35</w:t>
      </w:r>
      <w:r>
        <w:fldChar w:fldCharType="end"/>
      </w:r>
    </w:p>
    <w:p w14:paraId="29EF6A82"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Other duties</w:t>
      </w:r>
    </w:p>
    <w:p w14:paraId="60D5CB4D" w14:textId="6D227167" w:rsidR="000F46D2" w:rsidRDefault="000F46D2">
      <w:pPr>
        <w:pStyle w:val="TOC8"/>
        <w:rPr>
          <w:rFonts w:asciiTheme="minorHAnsi" w:eastAsiaTheme="minorEastAsia" w:hAnsiTheme="minorHAnsi" w:cstheme="minorBidi"/>
          <w:kern w:val="2"/>
          <w:sz w:val="24"/>
          <w:szCs w:val="24"/>
          <w14:ligatures w14:val="standardContextual"/>
        </w:rPr>
      </w:pPr>
      <w:r>
        <w:t>23</w:t>
      </w:r>
      <w:r>
        <w:tab/>
        <w:t>Duty of persons relating to safety of persons on domestic commercial vessels, etc</w:t>
      </w:r>
      <w:r>
        <w:tab/>
      </w:r>
      <w:r>
        <w:fldChar w:fldCharType="begin"/>
      </w:r>
      <w:r>
        <w:instrText xml:space="preserve"> PAGEREF _Toc240468372 \h </w:instrText>
      </w:r>
      <w:r>
        <w:fldChar w:fldCharType="separate"/>
      </w:r>
      <w:r w:rsidR="004245D2">
        <w:t>36</w:t>
      </w:r>
      <w:r>
        <w:fldChar w:fldCharType="end"/>
      </w:r>
    </w:p>
    <w:p w14:paraId="04E52D28" w14:textId="44C68165" w:rsidR="000F46D2" w:rsidRDefault="000F46D2">
      <w:pPr>
        <w:pStyle w:val="TOC8"/>
        <w:rPr>
          <w:rFonts w:asciiTheme="minorHAnsi" w:eastAsiaTheme="minorEastAsia" w:hAnsiTheme="minorHAnsi" w:cstheme="minorBidi"/>
          <w:kern w:val="2"/>
          <w:sz w:val="24"/>
          <w:szCs w:val="24"/>
          <w14:ligatures w14:val="standardContextual"/>
        </w:rPr>
      </w:pPr>
      <w:r>
        <w:t>24</w:t>
      </w:r>
      <w:r>
        <w:tab/>
        <w:t>Offences relating to contraventions of section 23</w:t>
      </w:r>
      <w:r>
        <w:tab/>
      </w:r>
      <w:r>
        <w:fldChar w:fldCharType="begin"/>
      </w:r>
      <w:r>
        <w:instrText xml:space="preserve"> PAGEREF _Toc240468373 \h </w:instrText>
      </w:r>
      <w:r>
        <w:fldChar w:fldCharType="separate"/>
      </w:r>
      <w:r w:rsidR="004245D2">
        <w:t>37</w:t>
      </w:r>
      <w:r>
        <w:fldChar w:fldCharType="end"/>
      </w:r>
    </w:p>
    <w:p w14:paraId="67020563" w14:textId="0E8E00C9" w:rsidR="000F46D2" w:rsidRDefault="000F46D2">
      <w:pPr>
        <w:pStyle w:val="TOC8"/>
        <w:rPr>
          <w:rFonts w:asciiTheme="minorHAnsi" w:eastAsiaTheme="minorEastAsia" w:hAnsiTheme="minorHAnsi" w:cstheme="minorBidi"/>
          <w:kern w:val="2"/>
          <w:sz w:val="24"/>
          <w:szCs w:val="24"/>
          <w14:ligatures w14:val="standardContextual"/>
        </w:rPr>
      </w:pPr>
      <w:r>
        <w:t>25</w:t>
      </w:r>
      <w:r>
        <w:tab/>
        <w:t>Duty of persons in relation to domestic commercial vessels</w:t>
      </w:r>
      <w:r>
        <w:tab/>
      </w:r>
      <w:r>
        <w:fldChar w:fldCharType="begin"/>
      </w:r>
      <w:r>
        <w:instrText xml:space="preserve"> PAGEREF _Toc240468374 \h </w:instrText>
      </w:r>
      <w:r>
        <w:fldChar w:fldCharType="separate"/>
      </w:r>
      <w:r w:rsidR="004245D2">
        <w:t>38</w:t>
      </w:r>
      <w:r>
        <w:fldChar w:fldCharType="end"/>
      </w:r>
    </w:p>
    <w:p w14:paraId="53958719" w14:textId="305B6079" w:rsidR="000F46D2" w:rsidRDefault="000F46D2">
      <w:pPr>
        <w:pStyle w:val="TOC8"/>
        <w:rPr>
          <w:rFonts w:asciiTheme="minorHAnsi" w:eastAsiaTheme="minorEastAsia" w:hAnsiTheme="minorHAnsi" w:cstheme="minorBidi"/>
          <w:kern w:val="2"/>
          <w:sz w:val="24"/>
          <w:szCs w:val="24"/>
          <w14:ligatures w14:val="standardContextual"/>
        </w:rPr>
      </w:pPr>
      <w:r>
        <w:t>26</w:t>
      </w:r>
      <w:r>
        <w:tab/>
        <w:t>Offences relating to contraventions of section 25</w:t>
      </w:r>
      <w:r>
        <w:tab/>
      </w:r>
      <w:r>
        <w:fldChar w:fldCharType="begin"/>
      </w:r>
      <w:r>
        <w:instrText xml:space="preserve"> PAGEREF _Toc240468375 \h </w:instrText>
      </w:r>
      <w:r>
        <w:fldChar w:fldCharType="separate"/>
      </w:r>
      <w:r w:rsidR="004245D2">
        <w:t>38</w:t>
      </w:r>
      <w:r>
        <w:fldChar w:fldCharType="end"/>
      </w:r>
    </w:p>
    <w:p w14:paraId="2A6CA5A5"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General provisions</w:t>
      </w:r>
    </w:p>
    <w:p w14:paraId="251B836F" w14:textId="5C186A5E" w:rsidR="000F46D2" w:rsidRDefault="000F46D2">
      <w:pPr>
        <w:pStyle w:val="TOC8"/>
        <w:rPr>
          <w:rFonts w:asciiTheme="minorHAnsi" w:eastAsiaTheme="minorEastAsia" w:hAnsiTheme="minorHAnsi" w:cstheme="minorBidi"/>
          <w:kern w:val="2"/>
          <w:sz w:val="24"/>
          <w:szCs w:val="24"/>
          <w14:ligatures w14:val="standardContextual"/>
        </w:rPr>
      </w:pPr>
      <w:r>
        <w:t>27</w:t>
      </w:r>
      <w:r>
        <w:tab/>
        <w:t>Determining what is reasonably practicable to ensure safety</w:t>
      </w:r>
      <w:r>
        <w:tab/>
      </w:r>
      <w:r>
        <w:fldChar w:fldCharType="begin"/>
      </w:r>
      <w:r>
        <w:instrText xml:space="preserve"> PAGEREF _Toc240468377 \h </w:instrText>
      </w:r>
      <w:r>
        <w:fldChar w:fldCharType="separate"/>
      </w:r>
      <w:r w:rsidR="004245D2">
        <w:t>39</w:t>
      </w:r>
      <w:r>
        <w:fldChar w:fldCharType="end"/>
      </w:r>
    </w:p>
    <w:p w14:paraId="2B8E00A8" w14:textId="6861188E" w:rsidR="000F46D2" w:rsidRDefault="000F46D2">
      <w:pPr>
        <w:pStyle w:val="TOC8"/>
        <w:rPr>
          <w:rFonts w:asciiTheme="minorHAnsi" w:eastAsiaTheme="minorEastAsia" w:hAnsiTheme="minorHAnsi" w:cstheme="minorBidi"/>
          <w:kern w:val="2"/>
          <w:sz w:val="24"/>
          <w:szCs w:val="24"/>
          <w14:ligatures w14:val="standardContextual"/>
        </w:rPr>
      </w:pPr>
      <w:r>
        <w:t>28</w:t>
      </w:r>
      <w:r>
        <w:tab/>
        <w:t>Functions and powers of marine safety inspectors not affected</w:t>
      </w:r>
      <w:r>
        <w:tab/>
      </w:r>
      <w:r>
        <w:fldChar w:fldCharType="begin"/>
      </w:r>
      <w:r>
        <w:instrText xml:space="preserve"> PAGEREF _Toc240468378 \h </w:instrText>
      </w:r>
      <w:r>
        <w:fldChar w:fldCharType="separate"/>
      </w:r>
      <w:r w:rsidR="004245D2">
        <w:t>40</w:t>
      </w:r>
      <w:r>
        <w:fldChar w:fldCharType="end"/>
      </w:r>
    </w:p>
    <w:p w14:paraId="01BC03E1" w14:textId="63ECF270" w:rsidR="000F46D2" w:rsidRDefault="000F46D2">
      <w:pPr>
        <w:pStyle w:val="TOC8"/>
        <w:rPr>
          <w:rFonts w:asciiTheme="minorHAnsi" w:eastAsiaTheme="minorEastAsia" w:hAnsiTheme="minorHAnsi" w:cstheme="minorBidi"/>
          <w:kern w:val="2"/>
          <w:sz w:val="24"/>
          <w:szCs w:val="24"/>
          <w14:ligatures w14:val="standardContextual"/>
        </w:rPr>
      </w:pPr>
      <w:r>
        <w:t>29</w:t>
      </w:r>
      <w:r>
        <w:tab/>
        <w:t>Requirements imposed by this Part do not limit one another</w:t>
      </w:r>
      <w:r>
        <w:tab/>
      </w:r>
      <w:r>
        <w:fldChar w:fldCharType="begin"/>
      </w:r>
      <w:r>
        <w:instrText xml:space="preserve"> PAGEREF _Toc240468379 \h </w:instrText>
      </w:r>
      <w:r>
        <w:fldChar w:fldCharType="separate"/>
      </w:r>
      <w:r w:rsidR="004245D2">
        <w:t>40</w:t>
      </w:r>
      <w:r>
        <w:fldChar w:fldCharType="end"/>
      </w:r>
    </w:p>
    <w:p w14:paraId="24ED6FDC" w14:textId="77777777" w:rsidR="000F46D2" w:rsidRDefault="000F46D2">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Vessel identifiers and certificates for vessels and seafarers</w:t>
      </w:r>
    </w:p>
    <w:p w14:paraId="43E90957"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Unique identifiers</w:t>
      </w:r>
    </w:p>
    <w:p w14:paraId="5E1824D9" w14:textId="62933D25" w:rsidR="000F46D2" w:rsidRDefault="000F46D2">
      <w:pPr>
        <w:pStyle w:val="TOC8"/>
        <w:rPr>
          <w:rFonts w:asciiTheme="minorHAnsi" w:eastAsiaTheme="minorEastAsia" w:hAnsiTheme="minorHAnsi" w:cstheme="minorBidi"/>
          <w:kern w:val="2"/>
          <w:sz w:val="24"/>
          <w:szCs w:val="24"/>
          <w14:ligatures w14:val="standardContextual"/>
        </w:rPr>
      </w:pPr>
      <w:r>
        <w:t>30</w:t>
      </w:r>
      <w:r>
        <w:tab/>
        <w:t>Person may apply for unique identifier</w:t>
      </w:r>
      <w:r>
        <w:tab/>
      </w:r>
      <w:r>
        <w:fldChar w:fldCharType="begin"/>
      </w:r>
      <w:r>
        <w:instrText xml:space="preserve"> PAGEREF _Toc240468382 \h </w:instrText>
      </w:r>
      <w:r>
        <w:fldChar w:fldCharType="separate"/>
      </w:r>
      <w:r w:rsidR="004245D2">
        <w:t>41</w:t>
      </w:r>
      <w:r>
        <w:fldChar w:fldCharType="end"/>
      </w:r>
    </w:p>
    <w:p w14:paraId="5F4A754B" w14:textId="0C0DE4F9" w:rsidR="000F46D2" w:rsidRDefault="000F46D2">
      <w:pPr>
        <w:pStyle w:val="TOC8"/>
        <w:rPr>
          <w:rFonts w:asciiTheme="minorHAnsi" w:eastAsiaTheme="minorEastAsia" w:hAnsiTheme="minorHAnsi" w:cstheme="minorBidi"/>
          <w:kern w:val="2"/>
          <w:sz w:val="24"/>
          <w:szCs w:val="24"/>
          <w14:ligatures w14:val="standardContextual"/>
        </w:rPr>
      </w:pPr>
      <w:r>
        <w:t>31</w:t>
      </w:r>
      <w:r>
        <w:tab/>
        <w:t>Issue of unique identifier</w:t>
      </w:r>
      <w:r>
        <w:tab/>
      </w:r>
      <w:r>
        <w:fldChar w:fldCharType="begin"/>
      </w:r>
      <w:r>
        <w:instrText xml:space="preserve"> PAGEREF _Toc240468383 \h </w:instrText>
      </w:r>
      <w:r>
        <w:fldChar w:fldCharType="separate"/>
      </w:r>
      <w:r w:rsidR="004245D2">
        <w:t>41</w:t>
      </w:r>
      <w:r>
        <w:fldChar w:fldCharType="end"/>
      </w:r>
    </w:p>
    <w:p w14:paraId="46829DA1" w14:textId="71DD57B3" w:rsidR="000F46D2" w:rsidRDefault="000F46D2">
      <w:pPr>
        <w:pStyle w:val="TOC8"/>
        <w:rPr>
          <w:rFonts w:asciiTheme="minorHAnsi" w:eastAsiaTheme="minorEastAsia" w:hAnsiTheme="minorHAnsi" w:cstheme="minorBidi"/>
          <w:kern w:val="2"/>
          <w:sz w:val="24"/>
          <w:szCs w:val="24"/>
          <w14:ligatures w14:val="standardContextual"/>
        </w:rPr>
      </w:pPr>
      <w:r>
        <w:t>32</w:t>
      </w:r>
      <w:r>
        <w:tab/>
        <w:t>Offence — operating etc a vessel without a unique identifier (owner)</w:t>
      </w:r>
      <w:r>
        <w:tab/>
      </w:r>
      <w:r>
        <w:fldChar w:fldCharType="begin"/>
      </w:r>
      <w:r>
        <w:instrText xml:space="preserve"> PAGEREF _Toc240468384 \h </w:instrText>
      </w:r>
      <w:r>
        <w:fldChar w:fldCharType="separate"/>
      </w:r>
      <w:r w:rsidR="004245D2">
        <w:t>42</w:t>
      </w:r>
      <w:r>
        <w:fldChar w:fldCharType="end"/>
      </w:r>
    </w:p>
    <w:p w14:paraId="1BE60C19" w14:textId="121B1C24" w:rsidR="000F46D2" w:rsidRDefault="000F46D2">
      <w:pPr>
        <w:pStyle w:val="TOC8"/>
        <w:rPr>
          <w:rFonts w:asciiTheme="minorHAnsi" w:eastAsiaTheme="minorEastAsia" w:hAnsiTheme="minorHAnsi" w:cstheme="minorBidi"/>
          <w:kern w:val="2"/>
          <w:sz w:val="24"/>
          <w:szCs w:val="24"/>
          <w14:ligatures w14:val="standardContextual"/>
        </w:rPr>
      </w:pPr>
      <w:r>
        <w:t>33</w:t>
      </w:r>
      <w:r>
        <w:tab/>
        <w:t>Offence — operating etc a vessel without a unique identifier (master)</w:t>
      </w:r>
      <w:r>
        <w:tab/>
      </w:r>
      <w:r>
        <w:fldChar w:fldCharType="begin"/>
      </w:r>
      <w:r>
        <w:instrText xml:space="preserve"> PAGEREF _Toc240468385 \h </w:instrText>
      </w:r>
      <w:r>
        <w:fldChar w:fldCharType="separate"/>
      </w:r>
      <w:r w:rsidR="004245D2">
        <w:t>42</w:t>
      </w:r>
      <w:r>
        <w:fldChar w:fldCharType="end"/>
      </w:r>
    </w:p>
    <w:p w14:paraId="636AD00E" w14:textId="5219620D" w:rsidR="000F46D2" w:rsidRDefault="000F46D2">
      <w:pPr>
        <w:pStyle w:val="TOC8"/>
        <w:rPr>
          <w:rFonts w:asciiTheme="minorHAnsi" w:eastAsiaTheme="minorEastAsia" w:hAnsiTheme="minorHAnsi" w:cstheme="minorBidi"/>
          <w:kern w:val="2"/>
          <w:sz w:val="24"/>
          <w:szCs w:val="24"/>
          <w14:ligatures w14:val="standardContextual"/>
        </w:rPr>
      </w:pPr>
      <w:r>
        <w:t>34</w:t>
      </w:r>
      <w:r>
        <w:tab/>
        <w:t>Offence — display etc of a unique identifier (owner)</w:t>
      </w:r>
      <w:r>
        <w:tab/>
      </w:r>
      <w:r>
        <w:fldChar w:fldCharType="begin"/>
      </w:r>
      <w:r>
        <w:instrText xml:space="preserve"> PAGEREF _Toc240468386 \h </w:instrText>
      </w:r>
      <w:r>
        <w:fldChar w:fldCharType="separate"/>
      </w:r>
      <w:r w:rsidR="004245D2">
        <w:t>43</w:t>
      </w:r>
      <w:r>
        <w:fldChar w:fldCharType="end"/>
      </w:r>
    </w:p>
    <w:p w14:paraId="13BC930A" w14:textId="680A28FE" w:rsidR="000F46D2" w:rsidRDefault="000F46D2">
      <w:pPr>
        <w:pStyle w:val="TOC8"/>
        <w:rPr>
          <w:rFonts w:asciiTheme="minorHAnsi" w:eastAsiaTheme="minorEastAsia" w:hAnsiTheme="minorHAnsi" w:cstheme="minorBidi"/>
          <w:kern w:val="2"/>
          <w:sz w:val="24"/>
          <w:szCs w:val="24"/>
          <w14:ligatures w14:val="standardContextual"/>
        </w:rPr>
      </w:pPr>
      <w:r>
        <w:t>35</w:t>
      </w:r>
      <w:r>
        <w:tab/>
        <w:t>Offence — display etc of unique identifier (master)</w:t>
      </w:r>
      <w:r>
        <w:tab/>
      </w:r>
      <w:r>
        <w:fldChar w:fldCharType="begin"/>
      </w:r>
      <w:r>
        <w:instrText xml:space="preserve"> PAGEREF _Toc240468387 \h </w:instrText>
      </w:r>
      <w:r>
        <w:fldChar w:fldCharType="separate"/>
      </w:r>
      <w:r w:rsidR="004245D2">
        <w:t>43</w:t>
      </w:r>
      <w:r>
        <w:fldChar w:fldCharType="end"/>
      </w:r>
    </w:p>
    <w:p w14:paraId="446193F7" w14:textId="59F9AE56" w:rsidR="000F46D2" w:rsidRDefault="000F46D2">
      <w:pPr>
        <w:pStyle w:val="TOC8"/>
        <w:rPr>
          <w:rFonts w:asciiTheme="minorHAnsi" w:eastAsiaTheme="minorEastAsia" w:hAnsiTheme="minorHAnsi" w:cstheme="minorBidi"/>
          <w:kern w:val="2"/>
          <w:sz w:val="24"/>
          <w:szCs w:val="24"/>
          <w14:ligatures w14:val="standardContextual"/>
        </w:rPr>
      </w:pPr>
      <w:r>
        <w:t>36</w:t>
      </w:r>
      <w:r>
        <w:tab/>
        <w:t>Offence — removal or alteration of a unique identifier</w:t>
      </w:r>
      <w:r>
        <w:tab/>
      </w:r>
      <w:r>
        <w:fldChar w:fldCharType="begin"/>
      </w:r>
      <w:r>
        <w:instrText xml:space="preserve"> PAGEREF _Toc240468388 \h </w:instrText>
      </w:r>
      <w:r>
        <w:fldChar w:fldCharType="separate"/>
      </w:r>
      <w:r w:rsidR="004245D2">
        <w:t>44</w:t>
      </w:r>
      <w:r>
        <w:fldChar w:fldCharType="end"/>
      </w:r>
    </w:p>
    <w:p w14:paraId="6E764072"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Certificates of survey</w:t>
      </w:r>
    </w:p>
    <w:p w14:paraId="49934DD3" w14:textId="094D506B" w:rsidR="000F46D2" w:rsidRDefault="000F46D2">
      <w:pPr>
        <w:pStyle w:val="TOC8"/>
        <w:rPr>
          <w:rFonts w:asciiTheme="minorHAnsi" w:eastAsiaTheme="minorEastAsia" w:hAnsiTheme="minorHAnsi" w:cstheme="minorBidi"/>
          <w:kern w:val="2"/>
          <w:sz w:val="24"/>
          <w:szCs w:val="24"/>
          <w14:ligatures w14:val="standardContextual"/>
        </w:rPr>
      </w:pPr>
      <w:r>
        <w:t>37</w:t>
      </w:r>
      <w:r>
        <w:tab/>
        <w:t>Person may apply for a certificate of survey</w:t>
      </w:r>
      <w:r>
        <w:tab/>
      </w:r>
      <w:r>
        <w:fldChar w:fldCharType="begin"/>
      </w:r>
      <w:r>
        <w:instrText xml:space="preserve"> PAGEREF _Toc240468390 \h </w:instrText>
      </w:r>
      <w:r>
        <w:fldChar w:fldCharType="separate"/>
      </w:r>
      <w:r w:rsidR="004245D2">
        <w:t>44</w:t>
      </w:r>
      <w:r>
        <w:fldChar w:fldCharType="end"/>
      </w:r>
    </w:p>
    <w:p w14:paraId="331D6D99" w14:textId="22284E8B" w:rsidR="000F46D2" w:rsidRDefault="000F46D2">
      <w:pPr>
        <w:pStyle w:val="TOC8"/>
        <w:rPr>
          <w:rFonts w:asciiTheme="minorHAnsi" w:eastAsiaTheme="minorEastAsia" w:hAnsiTheme="minorHAnsi" w:cstheme="minorBidi"/>
          <w:kern w:val="2"/>
          <w:sz w:val="24"/>
          <w:szCs w:val="24"/>
          <w14:ligatures w14:val="standardContextual"/>
        </w:rPr>
      </w:pPr>
      <w:r>
        <w:t>38</w:t>
      </w:r>
      <w:r>
        <w:tab/>
        <w:t>Issue of certificate of survey</w:t>
      </w:r>
      <w:r>
        <w:tab/>
      </w:r>
      <w:r>
        <w:fldChar w:fldCharType="begin"/>
      </w:r>
      <w:r>
        <w:instrText xml:space="preserve"> PAGEREF _Toc240468391 \h </w:instrText>
      </w:r>
      <w:r>
        <w:fldChar w:fldCharType="separate"/>
      </w:r>
      <w:r w:rsidR="004245D2">
        <w:t>45</w:t>
      </w:r>
      <w:r>
        <w:fldChar w:fldCharType="end"/>
      </w:r>
    </w:p>
    <w:p w14:paraId="0B02472C" w14:textId="512AEFC3" w:rsidR="000F46D2" w:rsidRDefault="000F46D2">
      <w:pPr>
        <w:pStyle w:val="TOC8"/>
        <w:rPr>
          <w:rFonts w:asciiTheme="minorHAnsi" w:eastAsiaTheme="minorEastAsia" w:hAnsiTheme="minorHAnsi" w:cstheme="minorBidi"/>
          <w:kern w:val="2"/>
          <w:sz w:val="24"/>
          <w:szCs w:val="24"/>
          <w14:ligatures w14:val="standardContextual"/>
        </w:rPr>
      </w:pPr>
      <w:r>
        <w:t>39</w:t>
      </w:r>
      <w:r>
        <w:tab/>
        <w:t>Person may apply for variation, suspension or revocation of a certificate of survey</w:t>
      </w:r>
      <w:r>
        <w:tab/>
      </w:r>
      <w:r>
        <w:fldChar w:fldCharType="begin"/>
      </w:r>
      <w:r>
        <w:instrText xml:space="preserve"> PAGEREF _Toc240468392 \h </w:instrText>
      </w:r>
      <w:r>
        <w:fldChar w:fldCharType="separate"/>
      </w:r>
      <w:r w:rsidR="004245D2">
        <w:t>46</w:t>
      </w:r>
      <w:r>
        <w:fldChar w:fldCharType="end"/>
      </w:r>
    </w:p>
    <w:p w14:paraId="71712C7D" w14:textId="5B9C45A6" w:rsidR="000F46D2" w:rsidRDefault="000F46D2">
      <w:pPr>
        <w:pStyle w:val="TOC8"/>
        <w:rPr>
          <w:rFonts w:asciiTheme="minorHAnsi" w:eastAsiaTheme="minorEastAsia" w:hAnsiTheme="minorHAnsi" w:cstheme="minorBidi"/>
          <w:kern w:val="2"/>
          <w:sz w:val="24"/>
          <w:szCs w:val="24"/>
          <w14:ligatures w14:val="standardContextual"/>
        </w:rPr>
      </w:pPr>
      <w:r>
        <w:t>40</w:t>
      </w:r>
      <w:r>
        <w:tab/>
        <w:t>Variation of certificate of survey</w:t>
      </w:r>
      <w:r>
        <w:tab/>
      </w:r>
      <w:r>
        <w:fldChar w:fldCharType="begin"/>
      </w:r>
      <w:r>
        <w:instrText xml:space="preserve"> PAGEREF _Toc240468393 \h </w:instrText>
      </w:r>
      <w:r>
        <w:fldChar w:fldCharType="separate"/>
      </w:r>
      <w:r w:rsidR="004245D2">
        <w:t>46</w:t>
      </w:r>
      <w:r>
        <w:fldChar w:fldCharType="end"/>
      </w:r>
    </w:p>
    <w:p w14:paraId="1DC49885" w14:textId="5F152C90" w:rsidR="000F46D2" w:rsidRDefault="000F46D2">
      <w:pPr>
        <w:pStyle w:val="TOC8"/>
        <w:rPr>
          <w:rFonts w:asciiTheme="minorHAnsi" w:eastAsiaTheme="minorEastAsia" w:hAnsiTheme="minorHAnsi" w:cstheme="minorBidi"/>
          <w:kern w:val="2"/>
          <w:sz w:val="24"/>
          <w:szCs w:val="24"/>
          <w14:ligatures w14:val="standardContextual"/>
        </w:rPr>
      </w:pPr>
      <w:r>
        <w:t>41</w:t>
      </w:r>
      <w:r>
        <w:tab/>
        <w:t>Suspension of certificate of survey</w:t>
      </w:r>
      <w:r>
        <w:tab/>
      </w:r>
      <w:r>
        <w:fldChar w:fldCharType="begin"/>
      </w:r>
      <w:r>
        <w:instrText xml:space="preserve"> PAGEREF _Toc240468394 \h </w:instrText>
      </w:r>
      <w:r>
        <w:fldChar w:fldCharType="separate"/>
      </w:r>
      <w:r w:rsidR="004245D2">
        <w:t>47</w:t>
      </w:r>
      <w:r>
        <w:fldChar w:fldCharType="end"/>
      </w:r>
    </w:p>
    <w:p w14:paraId="1A1BE961" w14:textId="56AB821A" w:rsidR="000F46D2" w:rsidRDefault="000F46D2">
      <w:pPr>
        <w:pStyle w:val="TOC8"/>
        <w:rPr>
          <w:rFonts w:asciiTheme="minorHAnsi" w:eastAsiaTheme="minorEastAsia" w:hAnsiTheme="minorHAnsi" w:cstheme="minorBidi"/>
          <w:kern w:val="2"/>
          <w:sz w:val="24"/>
          <w:szCs w:val="24"/>
          <w14:ligatures w14:val="standardContextual"/>
        </w:rPr>
      </w:pPr>
      <w:r>
        <w:t>42</w:t>
      </w:r>
      <w:r>
        <w:tab/>
        <w:t>Revocation of certificate of survey</w:t>
      </w:r>
      <w:r>
        <w:tab/>
      </w:r>
      <w:r>
        <w:fldChar w:fldCharType="begin"/>
      </w:r>
      <w:r>
        <w:instrText xml:space="preserve"> PAGEREF _Toc240468395 \h </w:instrText>
      </w:r>
      <w:r>
        <w:fldChar w:fldCharType="separate"/>
      </w:r>
      <w:r w:rsidR="004245D2">
        <w:t>48</w:t>
      </w:r>
      <w:r>
        <w:fldChar w:fldCharType="end"/>
      </w:r>
    </w:p>
    <w:p w14:paraId="3BD4F785" w14:textId="0E5B75D7" w:rsidR="000F46D2" w:rsidRDefault="000F46D2">
      <w:pPr>
        <w:pStyle w:val="TOC8"/>
        <w:rPr>
          <w:rFonts w:asciiTheme="minorHAnsi" w:eastAsiaTheme="minorEastAsia" w:hAnsiTheme="minorHAnsi" w:cstheme="minorBidi"/>
          <w:kern w:val="2"/>
          <w:sz w:val="24"/>
          <w:szCs w:val="24"/>
          <w14:ligatures w14:val="standardContextual"/>
        </w:rPr>
      </w:pPr>
      <w:r>
        <w:t>43</w:t>
      </w:r>
      <w:r>
        <w:tab/>
        <w:t>Offence — operating etc a vessel without a certificate of survey (owner)</w:t>
      </w:r>
      <w:r>
        <w:tab/>
      </w:r>
      <w:r>
        <w:fldChar w:fldCharType="begin"/>
      </w:r>
      <w:r>
        <w:instrText xml:space="preserve"> PAGEREF _Toc240468396 \h </w:instrText>
      </w:r>
      <w:r>
        <w:fldChar w:fldCharType="separate"/>
      </w:r>
      <w:r w:rsidR="004245D2">
        <w:t>48</w:t>
      </w:r>
      <w:r>
        <w:fldChar w:fldCharType="end"/>
      </w:r>
    </w:p>
    <w:p w14:paraId="74287584" w14:textId="1B1938CC" w:rsidR="000F46D2" w:rsidRDefault="000F46D2">
      <w:pPr>
        <w:pStyle w:val="TOC8"/>
        <w:rPr>
          <w:rFonts w:asciiTheme="minorHAnsi" w:eastAsiaTheme="minorEastAsia" w:hAnsiTheme="minorHAnsi" w:cstheme="minorBidi"/>
          <w:kern w:val="2"/>
          <w:sz w:val="24"/>
          <w:szCs w:val="24"/>
          <w14:ligatures w14:val="standardContextual"/>
        </w:rPr>
      </w:pPr>
      <w:r>
        <w:t>44</w:t>
      </w:r>
      <w:r>
        <w:tab/>
        <w:t>Offence — operating etc a vessel without a certificate of survey (master)</w:t>
      </w:r>
      <w:r>
        <w:tab/>
      </w:r>
      <w:r>
        <w:fldChar w:fldCharType="begin"/>
      </w:r>
      <w:r>
        <w:instrText xml:space="preserve"> PAGEREF _Toc240468397 \h </w:instrText>
      </w:r>
      <w:r>
        <w:fldChar w:fldCharType="separate"/>
      </w:r>
      <w:r w:rsidR="004245D2">
        <w:t>49</w:t>
      </w:r>
      <w:r>
        <w:fldChar w:fldCharType="end"/>
      </w:r>
    </w:p>
    <w:p w14:paraId="4F313EBD" w14:textId="2FA640EE" w:rsidR="000F46D2" w:rsidRDefault="000F46D2">
      <w:pPr>
        <w:pStyle w:val="TOC8"/>
        <w:rPr>
          <w:rFonts w:asciiTheme="minorHAnsi" w:eastAsiaTheme="minorEastAsia" w:hAnsiTheme="minorHAnsi" w:cstheme="minorBidi"/>
          <w:kern w:val="2"/>
          <w:sz w:val="24"/>
          <w:szCs w:val="24"/>
          <w14:ligatures w14:val="standardContextual"/>
        </w:rPr>
      </w:pPr>
      <w:r>
        <w:t>45</w:t>
      </w:r>
      <w:r>
        <w:tab/>
        <w:t>Offence — breach of a condition of a certificate of survey (owner)</w:t>
      </w:r>
      <w:r>
        <w:tab/>
      </w:r>
      <w:r>
        <w:fldChar w:fldCharType="begin"/>
      </w:r>
      <w:r>
        <w:instrText xml:space="preserve"> PAGEREF _Toc240468398 \h </w:instrText>
      </w:r>
      <w:r>
        <w:fldChar w:fldCharType="separate"/>
      </w:r>
      <w:r w:rsidR="004245D2">
        <w:t>49</w:t>
      </w:r>
      <w:r>
        <w:fldChar w:fldCharType="end"/>
      </w:r>
    </w:p>
    <w:p w14:paraId="2F40C72E" w14:textId="755FDF1F" w:rsidR="000F46D2" w:rsidRDefault="000F46D2">
      <w:pPr>
        <w:pStyle w:val="TOC8"/>
        <w:rPr>
          <w:rFonts w:asciiTheme="minorHAnsi" w:eastAsiaTheme="minorEastAsia" w:hAnsiTheme="minorHAnsi" w:cstheme="minorBidi"/>
          <w:kern w:val="2"/>
          <w:sz w:val="24"/>
          <w:szCs w:val="24"/>
          <w14:ligatures w14:val="standardContextual"/>
        </w:rPr>
      </w:pPr>
      <w:r>
        <w:t>46</w:t>
      </w:r>
      <w:r>
        <w:tab/>
        <w:t>Offence — breach of a condition of a certificate of survey (master)</w:t>
      </w:r>
      <w:r>
        <w:tab/>
      </w:r>
      <w:r>
        <w:fldChar w:fldCharType="begin"/>
      </w:r>
      <w:r>
        <w:instrText xml:space="preserve"> PAGEREF _Toc240468399 \h </w:instrText>
      </w:r>
      <w:r>
        <w:fldChar w:fldCharType="separate"/>
      </w:r>
      <w:r w:rsidR="004245D2">
        <w:t>50</w:t>
      </w:r>
      <w:r>
        <w:fldChar w:fldCharType="end"/>
      </w:r>
    </w:p>
    <w:p w14:paraId="6326067A"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Certificates of operation</w:t>
      </w:r>
    </w:p>
    <w:p w14:paraId="44D35D32" w14:textId="4391A258" w:rsidR="000F46D2" w:rsidRDefault="000F46D2">
      <w:pPr>
        <w:pStyle w:val="TOC8"/>
        <w:rPr>
          <w:rFonts w:asciiTheme="minorHAnsi" w:eastAsiaTheme="minorEastAsia" w:hAnsiTheme="minorHAnsi" w:cstheme="minorBidi"/>
          <w:kern w:val="2"/>
          <w:sz w:val="24"/>
          <w:szCs w:val="24"/>
          <w14:ligatures w14:val="standardContextual"/>
        </w:rPr>
      </w:pPr>
      <w:r>
        <w:t>47</w:t>
      </w:r>
      <w:r>
        <w:tab/>
        <w:t>Person may apply for a certificate of operation</w:t>
      </w:r>
      <w:r>
        <w:tab/>
      </w:r>
      <w:r>
        <w:fldChar w:fldCharType="begin"/>
      </w:r>
      <w:r>
        <w:instrText xml:space="preserve"> PAGEREF _Toc240468401 \h </w:instrText>
      </w:r>
      <w:r>
        <w:fldChar w:fldCharType="separate"/>
      </w:r>
      <w:r w:rsidR="004245D2">
        <w:t>50</w:t>
      </w:r>
      <w:r>
        <w:fldChar w:fldCharType="end"/>
      </w:r>
    </w:p>
    <w:p w14:paraId="7BAB300F" w14:textId="1F8C0338" w:rsidR="000F46D2" w:rsidRDefault="000F46D2">
      <w:pPr>
        <w:pStyle w:val="TOC8"/>
        <w:rPr>
          <w:rFonts w:asciiTheme="minorHAnsi" w:eastAsiaTheme="minorEastAsia" w:hAnsiTheme="minorHAnsi" w:cstheme="minorBidi"/>
          <w:kern w:val="2"/>
          <w:sz w:val="24"/>
          <w:szCs w:val="24"/>
          <w14:ligatures w14:val="standardContextual"/>
        </w:rPr>
      </w:pPr>
      <w:r>
        <w:t>48</w:t>
      </w:r>
      <w:r>
        <w:tab/>
        <w:t>Issue of certificate of operation</w:t>
      </w:r>
      <w:r>
        <w:tab/>
      </w:r>
      <w:r>
        <w:fldChar w:fldCharType="begin"/>
      </w:r>
      <w:r>
        <w:instrText xml:space="preserve"> PAGEREF _Toc240468402 \h </w:instrText>
      </w:r>
      <w:r>
        <w:fldChar w:fldCharType="separate"/>
      </w:r>
      <w:r w:rsidR="004245D2">
        <w:t>51</w:t>
      </w:r>
      <w:r>
        <w:fldChar w:fldCharType="end"/>
      </w:r>
    </w:p>
    <w:p w14:paraId="715FBB0A" w14:textId="08418B36" w:rsidR="000F46D2" w:rsidRDefault="000F46D2">
      <w:pPr>
        <w:pStyle w:val="TOC8"/>
        <w:rPr>
          <w:rFonts w:asciiTheme="minorHAnsi" w:eastAsiaTheme="minorEastAsia" w:hAnsiTheme="minorHAnsi" w:cstheme="minorBidi"/>
          <w:kern w:val="2"/>
          <w:sz w:val="24"/>
          <w:szCs w:val="24"/>
          <w14:ligatures w14:val="standardContextual"/>
        </w:rPr>
      </w:pPr>
      <w:r>
        <w:t>49</w:t>
      </w:r>
      <w:r>
        <w:tab/>
        <w:t>Person may apply for variation, suspension or revocation of a certificate of operation</w:t>
      </w:r>
      <w:r>
        <w:tab/>
      </w:r>
      <w:r>
        <w:fldChar w:fldCharType="begin"/>
      </w:r>
      <w:r>
        <w:instrText xml:space="preserve"> PAGEREF _Toc240468403 \h </w:instrText>
      </w:r>
      <w:r>
        <w:fldChar w:fldCharType="separate"/>
      </w:r>
      <w:r w:rsidR="004245D2">
        <w:t>52</w:t>
      </w:r>
      <w:r>
        <w:fldChar w:fldCharType="end"/>
      </w:r>
    </w:p>
    <w:p w14:paraId="009757C3" w14:textId="275F4425" w:rsidR="000F46D2" w:rsidRDefault="000F46D2">
      <w:pPr>
        <w:pStyle w:val="TOC8"/>
        <w:rPr>
          <w:rFonts w:asciiTheme="minorHAnsi" w:eastAsiaTheme="minorEastAsia" w:hAnsiTheme="minorHAnsi" w:cstheme="minorBidi"/>
          <w:kern w:val="2"/>
          <w:sz w:val="24"/>
          <w:szCs w:val="24"/>
          <w14:ligatures w14:val="standardContextual"/>
        </w:rPr>
      </w:pPr>
      <w:r>
        <w:t>50</w:t>
      </w:r>
      <w:r>
        <w:tab/>
        <w:t>Variation of certificate of operation</w:t>
      </w:r>
      <w:r>
        <w:tab/>
      </w:r>
      <w:r>
        <w:fldChar w:fldCharType="begin"/>
      </w:r>
      <w:r>
        <w:instrText xml:space="preserve"> PAGEREF _Toc240468404 \h </w:instrText>
      </w:r>
      <w:r>
        <w:fldChar w:fldCharType="separate"/>
      </w:r>
      <w:r w:rsidR="004245D2">
        <w:t>52</w:t>
      </w:r>
      <w:r>
        <w:fldChar w:fldCharType="end"/>
      </w:r>
    </w:p>
    <w:p w14:paraId="490E8152" w14:textId="2412BDCA" w:rsidR="000F46D2" w:rsidRDefault="000F46D2">
      <w:pPr>
        <w:pStyle w:val="TOC8"/>
        <w:rPr>
          <w:rFonts w:asciiTheme="minorHAnsi" w:eastAsiaTheme="minorEastAsia" w:hAnsiTheme="minorHAnsi" w:cstheme="minorBidi"/>
          <w:kern w:val="2"/>
          <w:sz w:val="24"/>
          <w:szCs w:val="24"/>
          <w14:ligatures w14:val="standardContextual"/>
        </w:rPr>
      </w:pPr>
      <w:r>
        <w:t>51</w:t>
      </w:r>
      <w:r>
        <w:tab/>
        <w:t>Suspension of certificate of operation</w:t>
      </w:r>
      <w:r>
        <w:tab/>
      </w:r>
      <w:r>
        <w:fldChar w:fldCharType="begin"/>
      </w:r>
      <w:r>
        <w:instrText xml:space="preserve"> PAGEREF _Toc240468405 \h </w:instrText>
      </w:r>
      <w:r>
        <w:fldChar w:fldCharType="separate"/>
      </w:r>
      <w:r w:rsidR="004245D2">
        <w:t>53</w:t>
      </w:r>
      <w:r>
        <w:fldChar w:fldCharType="end"/>
      </w:r>
    </w:p>
    <w:p w14:paraId="4C840A72" w14:textId="461C997A" w:rsidR="000F46D2" w:rsidRDefault="000F46D2">
      <w:pPr>
        <w:pStyle w:val="TOC8"/>
        <w:rPr>
          <w:rFonts w:asciiTheme="minorHAnsi" w:eastAsiaTheme="minorEastAsia" w:hAnsiTheme="minorHAnsi" w:cstheme="minorBidi"/>
          <w:kern w:val="2"/>
          <w:sz w:val="24"/>
          <w:szCs w:val="24"/>
          <w14:ligatures w14:val="standardContextual"/>
        </w:rPr>
      </w:pPr>
      <w:r>
        <w:lastRenderedPageBreak/>
        <w:t>52</w:t>
      </w:r>
      <w:r>
        <w:tab/>
        <w:t>Revocation of certificate of operation</w:t>
      </w:r>
      <w:r>
        <w:tab/>
      </w:r>
      <w:r>
        <w:fldChar w:fldCharType="begin"/>
      </w:r>
      <w:r>
        <w:instrText xml:space="preserve"> PAGEREF _Toc240468406 \h </w:instrText>
      </w:r>
      <w:r>
        <w:fldChar w:fldCharType="separate"/>
      </w:r>
      <w:r w:rsidR="004245D2">
        <w:t>54</w:t>
      </w:r>
      <w:r>
        <w:fldChar w:fldCharType="end"/>
      </w:r>
    </w:p>
    <w:p w14:paraId="00918CB0" w14:textId="5B3A9617" w:rsidR="000F46D2" w:rsidRDefault="000F46D2">
      <w:pPr>
        <w:pStyle w:val="TOC8"/>
        <w:rPr>
          <w:rFonts w:asciiTheme="minorHAnsi" w:eastAsiaTheme="minorEastAsia" w:hAnsiTheme="minorHAnsi" w:cstheme="minorBidi"/>
          <w:kern w:val="2"/>
          <w:sz w:val="24"/>
          <w:szCs w:val="24"/>
          <w14:ligatures w14:val="standardContextual"/>
        </w:rPr>
      </w:pPr>
      <w:r>
        <w:t>53</w:t>
      </w:r>
      <w:r>
        <w:tab/>
        <w:t>Offence — operating etc a vessel without a certificate of operation (owner)</w:t>
      </w:r>
      <w:r>
        <w:tab/>
      </w:r>
      <w:r>
        <w:fldChar w:fldCharType="begin"/>
      </w:r>
      <w:r>
        <w:instrText xml:space="preserve"> PAGEREF _Toc240468407 \h </w:instrText>
      </w:r>
      <w:r>
        <w:fldChar w:fldCharType="separate"/>
      </w:r>
      <w:r w:rsidR="004245D2">
        <w:t>55</w:t>
      </w:r>
      <w:r>
        <w:fldChar w:fldCharType="end"/>
      </w:r>
    </w:p>
    <w:p w14:paraId="6ACEE42C" w14:textId="36A95A29" w:rsidR="000F46D2" w:rsidRDefault="000F46D2">
      <w:pPr>
        <w:pStyle w:val="TOC8"/>
        <w:rPr>
          <w:rFonts w:asciiTheme="minorHAnsi" w:eastAsiaTheme="minorEastAsia" w:hAnsiTheme="minorHAnsi" w:cstheme="minorBidi"/>
          <w:kern w:val="2"/>
          <w:sz w:val="24"/>
          <w:szCs w:val="24"/>
          <w14:ligatures w14:val="standardContextual"/>
        </w:rPr>
      </w:pPr>
      <w:r>
        <w:t>54</w:t>
      </w:r>
      <w:r>
        <w:tab/>
        <w:t>Offence — operating etc a vessel without a certificate of operation (master)</w:t>
      </w:r>
      <w:r>
        <w:tab/>
      </w:r>
      <w:r>
        <w:fldChar w:fldCharType="begin"/>
      </w:r>
      <w:r>
        <w:instrText xml:space="preserve"> PAGEREF _Toc240468408 \h </w:instrText>
      </w:r>
      <w:r>
        <w:fldChar w:fldCharType="separate"/>
      </w:r>
      <w:r w:rsidR="004245D2">
        <w:t>55</w:t>
      </w:r>
      <w:r>
        <w:fldChar w:fldCharType="end"/>
      </w:r>
    </w:p>
    <w:p w14:paraId="1E145A95" w14:textId="1674741E" w:rsidR="000F46D2" w:rsidRDefault="000F46D2">
      <w:pPr>
        <w:pStyle w:val="TOC8"/>
        <w:rPr>
          <w:rFonts w:asciiTheme="minorHAnsi" w:eastAsiaTheme="minorEastAsia" w:hAnsiTheme="minorHAnsi" w:cstheme="minorBidi"/>
          <w:kern w:val="2"/>
          <w:sz w:val="24"/>
          <w:szCs w:val="24"/>
          <w14:ligatures w14:val="standardContextual"/>
        </w:rPr>
      </w:pPr>
      <w:r>
        <w:t>55</w:t>
      </w:r>
      <w:r>
        <w:tab/>
        <w:t>Offence — breach of a condition of a certificate of operation (owner)</w:t>
      </w:r>
      <w:r>
        <w:tab/>
      </w:r>
      <w:r>
        <w:fldChar w:fldCharType="begin"/>
      </w:r>
      <w:r>
        <w:instrText xml:space="preserve"> PAGEREF _Toc240468409 \h </w:instrText>
      </w:r>
      <w:r>
        <w:fldChar w:fldCharType="separate"/>
      </w:r>
      <w:r w:rsidR="004245D2">
        <w:t>56</w:t>
      </w:r>
      <w:r>
        <w:fldChar w:fldCharType="end"/>
      </w:r>
    </w:p>
    <w:p w14:paraId="0DE3C90B" w14:textId="22084E3C" w:rsidR="000F46D2" w:rsidRDefault="000F46D2">
      <w:pPr>
        <w:pStyle w:val="TOC8"/>
        <w:rPr>
          <w:rFonts w:asciiTheme="minorHAnsi" w:eastAsiaTheme="minorEastAsia" w:hAnsiTheme="minorHAnsi" w:cstheme="minorBidi"/>
          <w:kern w:val="2"/>
          <w:sz w:val="24"/>
          <w:szCs w:val="24"/>
          <w14:ligatures w14:val="standardContextual"/>
        </w:rPr>
      </w:pPr>
      <w:r>
        <w:t>56</w:t>
      </w:r>
      <w:r>
        <w:tab/>
        <w:t>Offence — breach of a condition of a certificate of operation (master)</w:t>
      </w:r>
      <w:r>
        <w:tab/>
      </w:r>
      <w:r>
        <w:fldChar w:fldCharType="begin"/>
      </w:r>
      <w:r>
        <w:instrText xml:space="preserve"> PAGEREF _Toc240468410 \h </w:instrText>
      </w:r>
      <w:r>
        <w:fldChar w:fldCharType="separate"/>
      </w:r>
      <w:r w:rsidR="004245D2">
        <w:t>56</w:t>
      </w:r>
      <w:r>
        <w:fldChar w:fldCharType="end"/>
      </w:r>
    </w:p>
    <w:p w14:paraId="76A46656" w14:textId="13DEA3EE" w:rsidR="000F46D2" w:rsidRDefault="000F46D2">
      <w:pPr>
        <w:pStyle w:val="TOC8"/>
        <w:rPr>
          <w:rFonts w:asciiTheme="minorHAnsi" w:eastAsiaTheme="minorEastAsia" w:hAnsiTheme="minorHAnsi" w:cstheme="minorBidi"/>
          <w:kern w:val="2"/>
          <w:sz w:val="24"/>
          <w:szCs w:val="24"/>
          <w14:ligatures w14:val="standardContextual"/>
        </w:rPr>
      </w:pPr>
      <w:r>
        <w:t>57</w:t>
      </w:r>
      <w:r>
        <w:tab/>
        <w:t>Obligation to notify National Regulator of certain matters</w:t>
      </w:r>
      <w:r>
        <w:tab/>
      </w:r>
      <w:r>
        <w:fldChar w:fldCharType="begin"/>
      </w:r>
      <w:r>
        <w:instrText xml:space="preserve"> PAGEREF _Toc240468411 \h </w:instrText>
      </w:r>
      <w:r>
        <w:fldChar w:fldCharType="separate"/>
      </w:r>
      <w:r w:rsidR="004245D2">
        <w:t>57</w:t>
      </w:r>
      <w:r>
        <w:fldChar w:fldCharType="end"/>
      </w:r>
    </w:p>
    <w:p w14:paraId="1BF6EC0D"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Certificates of competency</w:t>
      </w:r>
    </w:p>
    <w:p w14:paraId="6ACA7D78" w14:textId="315799D7" w:rsidR="000F46D2" w:rsidRDefault="000F46D2">
      <w:pPr>
        <w:pStyle w:val="TOC8"/>
        <w:rPr>
          <w:rFonts w:asciiTheme="minorHAnsi" w:eastAsiaTheme="minorEastAsia" w:hAnsiTheme="minorHAnsi" w:cstheme="minorBidi"/>
          <w:kern w:val="2"/>
          <w:sz w:val="24"/>
          <w:szCs w:val="24"/>
          <w14:ligatures w14:val="standardContextual"/>
        </w:rPr>
      </w:pPr>
      <w:r>
        <w:t>58</w:t>
      </w:r>
      <w:r>
        <w:tab/>
        <w:t>Regulations may provide for certificate of competency</w:t>
      </w:r>
      <w:r>
        <w:tab/>
      </w:r>
      <w:r>
        <w:fldChar w:fldCharType="begin"/>
      </w:r>
      <w:r>
        <w:instrText xml:space="preserve"> PAGEREF _Toc240468413 \h </w:instrText>
      </w:r>
      <w:r>
        <w:fldChar w:fldCharType="separate"/>
      </w:r>
      <w:r w:rsidR="004245D2">
        <w:t>57</w:t>
      </w:r>
      <w:r>
        <w:fldChar w:fldCharType="end"/>
      </w:r>
    </w:p>
    <w:p w14:paraId="753C611F" w14:textId="6E318664" w:rsidR="000F46D2" w:rsidRDefault="000F46D2">
      <w:pPr>
        <w:pStyle w:val="TOC8"/>
        <w:rPr>
          <w:rFonts w:asciiTheme="minorHAnsi" w:eastAsiaTheme="minorEastAsia" w:hAnsiTheme="minorHAnsi" w:cstheme="minorBidi"/>
          <w:kern w:val="2"/>
          <w:sz w:val="24"/>
          <w:szCs w:val="24"/>
          <w14:ligatures w14:val="standardContextual"/>
        </w:rPr>
      </w:pPr>
      <w:r>
        <w:t>59</w:t>
      </w:r>
      <w:r>
        <w:tab/>
        <w:t>Individual may apply for a certificate of competency</w:t>
      </w:r>
      <w:r>
        <w:tab/>
      </w:r>
      <w:r>
        <w:fldChar w:fldCharType="begin"/>
      </w:r>
      <w:r>
        <w:instrText xml:space="preserve"> PAGEREF _Toc240468414 \h </w:instrText>
      </w:r>
      <w:r>
        <w:fldChar w:fldCharType="separate"/>
      </w:r>
      <w:r w:rsidR="004245D2">
        <w:t>58</w:t>
      </w:r>
      <w:r>
        <w:fldChar w:fldCharType="end"/>
      </w:r>
    </w:p>
    <w:p w14:paraId="2866DE45" w14:textId="1F021C8B" w:rsidR="000F46D2" w:rsidRDefault="000F46D2">
      <w:pPr>
        <w:pStyle w:val="TOC8"/>
        <w:rPr>
          <w:rFonts w:asciiTheme="minorHAnsi" w:eastAsiaTheme="minorEastAsia" w:hAnsiTheme="minorHAnsi" w:cstheme="minorBidi"/>
          <w:kern w:val="2"/>
          <w:sz w:val="24"/>
          <w:szCs w:val="24"/>
          <w14:ligatures w14:val="standardContextual"/>
        </w:rPr>
      </w:pPr>
      <w:r>
        <w:t>60</w:t>
      </w:r>
      <w:r>
        <w:tab/>
        <w:t>Issue of certificate of competency</w:t>
      </w:r>
      <w:r>
        <w:tab/>
      </w:r>
      <w:r>
        <w:fldChar w:fldCharType="begin"/>
      </w:r>
      <w:r>
        <w:instrText xml:space="preserve"> PAGEREF _Toc240468415 \h </w:instrText>
      </w:r>
      <w:r>
        <w:fldChar w:fldCharType="separate"/>
      </w:r>
      <w:r w:rsidR="004245D2">
        <w:t>58</w:t>
      </w:r>
      <w:r>
        <w:fldChar w:fldCharType="end"/>
      </w:r>
    </w:p>
    <w:p w14:paraId="0D69C839" w14:textId="2C853F53" w:rsidR="000F46D2" w:rsidRDefault="000F46D2">
      <w:pPr>
        <w:pStyle w:val="TOC8"/>
        <w:rPr>
          <w:rFonts w:asciiTheme="minorHAnsi" w:eastAsiaTheme="minorEastAsia" w:hAnsiTheme="minorHAnsi" w:cstheme="minorBidi"/>
          <w:kern w:val="2"/>
          <w:sz w:val="24"/>
          <w:szCs w:val="24"/>
          <w14:ligatures w14:val="standardContextual"/>
        </w:rPr>
      </w:pPr>
      <w:r>
        <w:t>61</w:t>
      </w:r>
      <w:r>
        <w:tab/>
        <w:t>Person may apply for variation, suspension or revocation of a certificate of competency</w:t>
      </w:r>
      <w:r>
        <w:tab/>
      </w:r>
      <w:r>
        <w:fldChar w:fldCharType="begin"/>
      </w:r>
      <w:r>
        <w:instrText xml:space="preserve"> PAGEREF _Toc240468416 \h </w:instrText>
      </w:r>
      <w:r>
        <w:fldChar w:fldCharType="separate"/>
      </w:r>
      <w:r w:rsidR="004245D2">
        <w:t>59</w:t>
      </w:r>
      <w:r>
        <w:fldChar w:fldCharType="end"/>
      </w:r>
    </w:p>
    <w:p w14:paraId="2E32ED4D" w14:textId="45588806" w:rsidR="000F46D2" w:rsidRDefault="000F46D2">
      <w:pPr>
        <w:pStyle w:val="TOC8"/>
        <w:rPr>
          <w:rFonts w:asciiTheme="minorHAnsi" w:eastAsiaTheme="minorEastAsia" w:hAnsiTheme="minorHAnsi" w:cstheme="minorBidi"/>
          <w:kern w:val="2"/>
          <w:sz w:val="24"/>
          <w:szCs w:val="24"/>
          <w14:ligatures w14:val="standardContextual"/>
        </w:rPr>
      </w:pPr>
      <w:r>
        <w:t>62</w:t>
      </w:r>
      <w:r>
        <w:tab/>
        <w:t>Variation of certificate of competency</w:t>
      </w:r>
      <w:r>
        <w:tab/>
      </w:r>
      <w:r>
        <w:fldChar w:fldCharType="begin"/>
      </w:r>
      <w:r>
        <w:instrText xml:space="preserve"> PAGEREF _Toc240468417 \h </w:instrText>
      </w:r>
      <w:r>
        <w:fldChar w:fldCharType="separate"/>
      </w:r>
      <w:r w:rsidR="004245D2">
        <w:t>60</w:t>
      </w:r>
      <w:r>
        <w:fldChar w:fldCharType="end"/>
      </w:r>
    </w:p>
    <w:p w14:paraId="72C67E75" w14:textId="6894719D" w:rsidR="000F46D2" w:rsidRDefault="000F46D2">
      <w:pPr>
        <w:pStyle w:val="TOC8"/>
        <w:rPr>
          <w:rFonts w:asciiTheme="minorHAnsi" w:eastAsiaTheme="minorEastAsia" w:hAnsiTheme="minorHAnsi" w:cstheme="minorBidi"/>
          <w:kern w:val="2"/>
          <w:sz w:val="24"/>
          <w:szCs w:val="24"/>
          <w14:ligatures w14:val="standardContextual"/>
        </w:rPr>
      </w:pPr>
      <w:r>
        <w:t>63</w:t>
      </w:r>
      <w:r>
        <w:tab/>
        <w:t>Suspension of certificate of competency</w:t>
      </w:r>
      <w:r>
        <w:tab/>
      </w:r>
      <w:r>
        <w:fldChar w:fldCharType="begin"/>
      </w:r>
      <w:r>
        <w:instrText xml:space="preserve"> PAGEREF _Toc240468418 \h </w:instrText>
      </w:r>
      <w:r>
        <w:fldChar w:fldCharType="separate"/>
      </w:r>
      <w:r w:rsidR="004245D2">
        <w:t>60</w:t>
      </w:r>
      <w:r>
        <w:fldChar w:fldCharType="end"/>
      </w:r>
    </w:p>
    <w:p w14:paraId="43EE4664" w14:textId="22F23826" w:rsidR="000F46D2" w:rsidRDefault="000F46D2">
      <w:pPr>
        <w:pStyle w:val="TOC8"/>
        <w:rPr>
          <w:rFonts w:asciiTheme="minorHAnsi" w:eastAsiaTheme="minorEastAsia" w:hAnsiTheme="minorHAnsi" w:cstheme="minorBidi"/>
          <w:kern w:val="2"/>
          <w:sz w:val="24"/>
          <w:szCs w:val="24"/>
          <w14:ligatures w14:val="standardContextual"/>
        </w:rPr>
      </w:pPr>
      <w:r>
        <w:t>64</w:t>
      </w:r>
      <w:r>
        <w:tab/>
        <w:t>Revocation of certificate of competency</w:t>
      </w:r>
      <w:r>
        <w:tab/>
      </w:r>
      <w:r>
        <w:fldChar w:fldCharType="begin"/>
      </w:r>
      <w:r>
        <w:instrText xml:space="preserve"> PAGEREF _Toc240468419 \h </w:instrText>
      </w:r>
      <w:r>
        <w:fldChar w:fldCharType="separate"/>
      </w:r>
      <w:r w:rsidR="004245D2">
        <w:t>61</w:t>
      </w:r>
      <w:r>
        <w:fldChar w:fldCharType="end"/>
      </w:r>
    </w:p>
    <w:p w14:paraId="270F35C8" w14:textId="2EDA29D5" w:rsidR="000F46D2" w:rsidRDefault="000F46D2">
      <w:pPr>
        <w:pStyle w:val="TOC8"/>
        <w:rPr>
          <w:rFonts w:asciiTheme="minorHAnsi" w:eastAsiaTheme="minorEastAsia" w:hAnsiTheme="minorHAnsi" w:cstheme="minorBidi"/>
          <w:kern w:val="2"/>
          <w:sz w:val="24"/>
          <w:szCs w:val="24"/>
          <w14:ligatures w14:val="standardContextual"/>
        </w:rPr>
      </w:pPr>
      <w:r>
        <w:t>65</w:t>
      </w:r>
      <w:r>
        <w:tab/>
        <w:t>Offence — owner causing etc performance of duties or functions without a certificate of competency</w:t>
      </w:r>
      <w:r>
        <w:tab/>
      </w:r>
      <w:r>
        <w:fldChar w:fldCharType="begin"/>
      </w:r>
      <w:r>
        <w:instrText xml:space="preserve"> PAGEREF _Toc240468420 \h </w:instrText>
      </w:r>
      <w:r>
        <w:fldChar w:fldCharType="separate"/>
      </w:r>
      <w:r w:rsidR="004245D2">
        <w:t>62</w:t>
      </w:r>
      <w:r>
        <w:fldChar w:fldCharType="end"/>
      </w:r>
    </w:p>
    <w:p w14:paraId="0D8F1020" w14:textId="5383C6CB" w:rsidR="000F46D2" w:rsidRDefault="000F46D2">
      <w:pPr>
        <w:pStyle w:val="TOC8"/>
        <w:rPr>
          <w:rFonts w:asciiTheme="minorHAnsi" w:eastAsiaTheme="minorEastAsia" w:hAnsiTheme="minorHAnsi" w:cstheme="minorBidi"/>
          <w:kern w:val="2"/>
          <w:sz w:val="24"/>
          <w:szCs w:val="24"/>
          <w14:ligatures w14:val="standardContextual"/>
        </w:rPr>
      </w:pPr>
      <w:r>
        <w:t>66</w:t>
      </w:r>
      <w:r>
        <w:tab/>
        <w:t>Offence — person performing duties or functions without a certificate of competency</w:t>
      </w:r>
      <w:r>
        <w:tab/>
      </w:r>
      <w:r>
        <w:fldChar w:fldCharType="begin"/>
      </w:r>
      <w:r>
        <w:instrText xml:space="preserve"> PAGEREF _Toc240468421 \h </w:instrText>
      </w:r>
      <w:r>
        <w:fldChar w:fldCharType="separate"/>
      </w:r>
      <w:r w:rsidR="004245D2">
        <w:t>63</w:t>
      </w:r>
      <w:r>
        <w:fldChar w:fldCharType="end"/>
      </w:r>
    </w:p>
    <w:p w14:paraId="446A66A1" w14:textId="0331B003" w:rsidR="000F46D2" w:rsidRDefault="000F46D2">
      <w:pPr>
        <w:pStyle w:val="TOC8"/>
        <w:rPr>
          <w:rFonts w:asciiTheme="minorHAnsi" w:eastAsiaTheme="minorEastAsia" w:hAnsiTheme="minorHAnsi" w:cstheme="minorBidi"/>
          <w:kern w:val="2"/>
          <w:sz w:val="24"/>
          <w:szCs w:val="24"/>
          <w14:ligatures w14:val="standardContextual"/>
        </w:rPr>
      </w:pPr>
      <w:r>
        <w:t>67</w:t>
      </w:r>
      <w:r>
        <w:tab/>
        <w:t>Offence — master causing etc performance of duties or functions without a certificate of competency</w:t>
      </w:r>
      <w:r>
        <w:tab/>
      </w:r>
      <w:r>
        <w:fldChar w:fldCharType="begin"/>
      </w:r>
      <w:r>
        <w:instrText xml:space="preserve"> PAGEREF _Toc240468422 \h </w:instrText>
      </w:r>
      <w:r>
        <w:fldChar w:fldCharType="separate"/>
      </w:r>
      <w:r w:rsidR="004245D2">
        <w:t>63</w:t>
      </w:r>
      <w:r>
        <w:fldChar w:fldCharType="end"/>
      </w:r>
    </w:p>
    <w:p w14:paraId="40F00182" w14:textId="49D086A6" w:rsidR="000F46D2" w:rsidRDefault="000F46D2">
      <w:pPr>
        <w:pStyle w:val="TOC8"/>
        <w:rPr>
          <w:rFonts w:asciiTheme="minorHAnsi" w:eastAsiaTheme="minorEastAsia" w:hAnsiTheme="minorHAnsi" w:cstheme="minorBidi"/>
          <w:kern w:val="2"/>
          <w:sz w:val="24"/>
          <w:szCs w:val="24"/>
          <w14:ligatures w14:val="standardContextual"/>
        </w:rPr>
      </w:pPr>
      <w:r>
        <w:t>68</w:t>
      </w:r>
      <w:r>
        <w:tab/>
        <w:t>Offence — owner causing etc breach of a condition of a certificate of competency</w:t>
      </w:r>
      <w:r>
        <w:tab/>
      </w:r>
      <w:r>
        <w:fldChar w:fldCharType="begin"/>
      </w:r>
      <w:r>
        <w:instrText xml:space="preserve"> PAGEREF _Toc240468423 \h </w:instrText>
      </w:r>
      <w:r>
        <w:fldChar w:fldCharType="separate"/>
      </w:r>
      <w:r w:rsidR="004245D2">
        <w:t>64</w:t>
      </w:r>
      <w:r>
        <w:fldChar w:fldCharType="end"/>
      </w:r>
    </w:p>
    <w:p w14:paraId="5276BBF5" w14:textId="24EBADB9" w:rsidR="000F46D2" w:rsidRDefault="000F46D2">
      <w:pPr>
        <w:pStyle w:val="TOC8"/>
        <w:rPr>
          <w:rFonts w:asciiTheme="minorHAnsi" w:eastAsiaTheme="minorEastAsia" w:hAnsiTheme="minorHAnsi" w:cstheme="minorBidi"/>
          <w:kern w:val="2"/>
          <w:sz w:val="24"/>
          <w:szCs w:val="24"/>
          <w14:ligatures w14:val="standardContextual"/>
        </w:rPr>
      </w:pPr>
      <w:r>
        <w:t>69</w:t>
      </w:r>
      <w:r>
        <w:tab/>
        <w:t>Offence — breach of a condition of a certificate of competency by any person</w:t>
      </w:r>
      <w:r>
        <w:tab/>
      </w:r>
      <w:r>
        <w:fldChar w:fldCharType="begin"/>
      </w:r>
      <w:r>
        <w:instrText xml:space="preserve"> PAGEREF _Toc240468424 \h </w:instrText>
      </w:r>
      <w:r>
        <w:fldChar w:fldCharType="separate"/>
      </w:r>
      <w:r w:rsidR="004245D2">
        <w:t>64</w:t>
      </w:r>
      <w:r>
        <w:fldChar w:fldCharType="end"/>
      </w:r>
    </w:p>
    <w:p w14:paraId="301576C7" w14:textId="3D843350" w:rsidR="000F46D2" w:rsidRDefault="000F46D2">
      <w:pPr>
        <w:pStyle w:val="TOC8"/>
        <w:rPr>
          <w:rFonts w:asciiTheme="minorHAnsi" w:eastAsiaTheme="minorEastAsia" w:hAnsiTheme="minorHAnsi" w:cstheme="minorBidi"/>
          <w:kern w:val="2"/>
          <w:sz w:val="24"/>
          <w:szCs w:val="24"/>
          <w14:ligatures w14:val="standardContextual"/>
        </w:rPr>
      </w:pPr>
      <w:r>
        <w:t>70</w:t>
      </w:r>
      <w:r>
        <w:tab/>
        <w:t>Offence — master causing etc breach of a condition of a certificate of competency</w:t>
      </w:r>
      <w:r>
        <w:tab/>
      </w:r>
      <w:r>
        <w:fldChar w:fldCharType="begin"/>
      </w:r>
      <w:r>
        <w:instrText xml:space="preserve"> PAGEREF _Toc240468425 \h </w:instrText>
      </w:r>
      <w:r>
        <w:fldChar w:fldCharType="separate"/>
      </w:r>
      <w:r w:rsidR="004245D2">
        <w:t>65</w:t>
      </w:r>
      <w:r>
        <w:fldChar w:fldCharType="end"/>
      </w:r>
    </w:p>
    <w:p w14:paraId="427A82CA"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General matters relating to unique identifiers and certificates</w:t>
      </w:r>
    </w:p>
    <w:p w14:paraId="70F858B2" w14:textId="21D84C5B" w:rsidR="000F46D2" w:rsidRDefault="000F46D2">
      <w:pPr>
        <w:pStyle w:val="TOC8"/>
        <w:rPr>
          <w:rFonts w:asciiTheme="minorHAnsi" w:eastAsiaTheme="minorEastAsia" w:hAnsiTheme="minorHAnsi" w:cstheme="minorBidi"/>
          <w:kern w:val="2"/>
          <w:sz w:val="24"/>
          <w:szCs w:val="24"/>
          <w14:ligatures w14:val="standardContextual"/>
        </w:rPr>
      </w:pPr>
      <w:r>
        <w:t>71</w:t>
      </w:r>
      <w:r>
        <w:tab/>
        <w:t>National Regulator may require information</w:t>
      </w:r>
      <w:r>
        <w:tab/>
      </w:r>
      <w:r>
        <w:fldChar w:fldCharType="begin"/>
      </w:r>
      <w:r>
        <w:instrText xml:space="preserve"> PAGEREF _Toc240468427 \h </w:instrText>
      </w:r>
      <w:r>
        <w:fldChar w:fldCharType="separate"/>
      </w:r>
      <w:r w:rsidR="004245D2">
        <w:t>65</w:t>
      </w:r>
      <w:r>
        <w:fldChar w:fldCharType="end"/>
      </w:r>
    </w:p>
    <w:p w14:paraId="026F924A" w14:textId="65CA989C" w:rsidR="000F46D2" w:rsidRDefault="000F46D2">
      <w:pPr>
        <w:pStyle w:val="TOC8"/>
        <w:rPr>
          <w:rFonts w:asciiTheme="minorHAnsi" w:eastAsiaTheme="minorEastAsia" w:hAnsiTheme="minorHAnsi" w:cstheme="minorBidi"/>
          <w:kern w:val="2"/>
          <w:sz w:val="24"/>
          <w:szCs w:val="24"/>
          <w14:ligatures w14:val="standardContextual"/>
        </w:rPr>
      </w:pPr>
      <w:r>
        <w:lastRenderedPageBreak/>
        <w:t>72</w:t>
      </w:r>
      <w:r>
        <w:tab/>
        <w:t>National Regulator must give a show cause notice before varying, suspending or revoking a certificate</w:t>
      </w:r>
      <w:r>
        <w:tab/>
      </w:r>
      <w:r>
        <w:fldChar w:fldCharType="begin"/>
      </w:r>
      <w:r>
        <w:instrText xml:space="preserve"> PAGEREF _Toc240468428 \h </w:instrText>
      </w:r>
      <w:r>
        <w:fldChar w:fldCharType="separate"/>
      </w:r>
      <w:r w:rsidR="004245D2">
        <w:t>66</w:t>
      </w:r>
      <w:r>
        <w:fldChar w:fldCharType="end"/>
      </w:r>
    </w:p>
    <w:p w14:paraId="0D4BCA79" w14:textId="34427A44" w:rsidR="000F46D2" w:rsidRDefault="000F46D2">
      <w:pPr>
        <w:pStyle w:val="TOC8"/>
        <w:rPr>
          <w:rFonts w:asciiTheme="minorHAnsi" w:eastAsiaTheme="minorEastAsia" w:hAnsiTheme="minorHAnsi" w:cstheme="minorBidi"/>
          <w:kern w:val="2"/>
          <w:sz w:val="24"/>
          <w:szCs w:val="24"/>
          <w14:ligatures w14:val="standardContextual"/>
        </w:rPr>
      </w:pPr>
      <w:r>
        <w:t>73</w:t>
      </w:r>
      <w:r>
        <w:tab/>
        <w:t>National Regulator may recognise certificates</w:t>
      </w:r>
      <w:r>
        <w:tab/>
      </w:r>
      <w:r>
        <w:fldChar w:fldCharType="begin"/>
      </w:r>
      <w:r>
        <w:instrText xml:space="preserve"> PAGEREF _Toc240468429 \h </w:instrText>
      </w:r>
      <w:r>
        <w:fldChar w:fldCharType="separate"/>
      </w:r>
      <w:r w:rsidR="004245D2">
        <w:t>66</w:t>
      </w:r>
      <w:r>
        <w:fldChar w:fldCharType="end"/>
      </w:r>
    </w:p>
    <w:p w14:paraId="2FA3302B" w14:textId="66ACD70F" w:rsidR="000F46D2" w:rsidRDefault="000F46D2">
      <w:pPr>
        <w:pStyle w:val="TOC8"/>
        <w:rPr>
          <w:rFonts w:asciiTheme="minorHAnsi" w:eastAsiaTheme="minorEastAsia" w:hAnsiTheme="minorHAnsi" w:cstheme="minorBidi"/>
          <w:kern w:val="2"/>
          <w:sz w:val="24"/>
          <w:szCs w:val="24"/>
          <w14:ligatures w14:val="standardContextual"/>
        </w:rPr>
      </w:pPr>
      <w:r>
        <w:t>74</w:t>
      </w:r>
      <w:r>
        <w:tab/>
        <w:t>Fit and proper person</w:t>
      </w:r>
      <w:r>
        <w:tab/>
      </w:r>
      <w:r>
        <w:fldChar w:fldCharType="begin"/>
      </w:r>
      <w:r>
        <w:instrText xml:space="preserve"> PAGEREF _Toc240468430 \h </w:instrText>
      </w:r>
      <w:r>
        <w:fldChar w:fldCharType="separate"/>
      </w:r>
      <w:r w:rsidR="004245D2">
        <w:t>67</w:t>
      </w:r>
      <w:r>
        <w:fldChar w:fldCharType="end"/>
      </w:r>
    </w:p>
    <w:p w14:paraId="227BB289" w14:textId="7853D738" w:rsidR="000F46D2" w:rsidRDefault="000F46D2">
      <w:pPr>
        <w:pStyle w:val="TOC8"/>
        <w:rPr>
          <w:rFonts w:asciiTheme="minorHAnsi" w:eastAsiaTheme="minorEastAsia" w:hAnsiTheme="minorHAnsi" w:cstheme="minorBidi"/>
          <w:kern w:val="2"/>
          <w:sz w:val="24"/>
          <w:szCs w:val="24"/>
          <w14:ligatures w14:val="standardContextual"/>
        </w:rPr>
      </w:pPr>
      <w:r>
        <w:t>75</w:t>
      </w:r>
      <w:r>
        <w:tab/>
        <w:t>Regulations may provide for matters relating to certificates and unique identifiers</w:t>
      </w:r>
      <w:r>
        <w:tab/>
      </w:r>
      <w:r>
        <w:fldChar w:fldCharType="begin"/>
      </w:r>
      <w:r>
        <w:instrText xml:space="preserve"> PAGEREF _Toc240468431 \h </w:instrText>
      </w:r>
      <w:r>
        <w:fldChar w:fldCharType="separate"/>
      </w:r>
      <w:r w:rsidR="004245D2">
        <w:t>68</w:t>
      </w:r>
      <w:r>
        <w:fldChar w:fldCharType="end"/>
      </w:r>
    </w:p>
    <w:p w14:paraId="7E7D02F3" w14:textId="6597AAF8" w:rsidR="000F46D2" w:rsidRDefault="000F46D2">
      <w:pPr>
        <w:pStyle w:val="TOC8"/>
        <w:rPr>
          <w:rFonts w:asciiTheme="minorHAnsi" w:eastAsiaTheme="minorEastAsia" w:hAnsiTheme="minorHAnsi" w:cstheme="minorBidi"/>
          <w:kern w:val="2"/>
          <w:sz w:val="24"/>
          <w:szCs w:val="24"/>
          <w14:ligatures w14:val="standardContextual"/>
        </w:rPr>
      </w:pPr>
      <w:r>
        <w:t>76</w:t>
      </w:r>
      <w:r>
        <w:tab/>
        <w:t>Regulations may provide for matters relating to applications for certificates and unique identifiers</w:t>
      </w:r>
      <w:r>
        <w:tab/>
      </w:r>
      <w:r>
        <w:fldChar w:fldCharType="begin"/>
      </w:r>
      <w:r>
        <w:instrText xml:space="preserve"> PAGEREF _Toc240468432 \h </w:instrText>
      </w:r>
      <w:r>
        <w:fldChar w:fldCharType="separate"/>
      </w:r>
      <w:r w:rsidR="004245D2">
        <w:t>68</w:t>
      </w:r>
      <w:r>
        <w:fldChar w:fldCharType="end"/>
      </w:r>
    </w:p>
    <w:p w14:paraId="1CE73049" w14:textId="5A088B4B" w:rsidR="000F46D2" w:rsidRDefault="000F46D2">
      <w:pPr>
        <w:pStyle w:val="TOC8"/>
        <w:rPr>
          <w:rFonts w:asciiTheme="minorHAnsi" w:eastAsiaTheme="minorEastAsia" w:hAnsiTheme="minorHAnsi" w:cstheme="minorBidi"/>
          <w:kern w:val="2"/>
          <w:sz w:val="24"/>
          <w:szCs w:val="24"/>
          <w14:ligatures w14:val="standardContextual"/>
        </w:rPr>
      </w:pPr>
      <w:r>
        <w:t>77</w:t>
      </w:r>
      <w:r>
        <w:tab/>
        <w:t>Regulations may make provision in relation to the issue, variation and revocation of certificates and unique identifiers</w:t>
      </w:r>
      <w:r>
        <w:tab/>
      </w:r>
      <w:r>
        <w:fldChar w:fldCharType="begin"/>
      </w:r>
      <w:r>
        <w:instrText xml:space="preserve"> PAGEREF _Toc240468433 \h </w:instrText>
      </w:r>
      <w:r>
        <w:fldChar w:fldCharType="separate"/>
      </w:r>
      <w:r w:rsidR="004245D2">
        <w:t>68</w:t>
      </w:r>
      <w:r>
        <w:fldChar w:fldCharType="end"/>
      </w:r>
    </w:p>
    <w:p w14:paraId="6C341019" w14:textId="38047D22" w:rsidR="000F46D2" w:rsidRDefault="000F46D2">
      <w:pPr>
        <w:pStyle w:val="TOC8"/>
        <w:rPr>
          <w:rFonts w:asciiTheme="minorHAnsi" w:eastAsiaTheme="minorEastAsia" w:hAnsiTheme="minorHAnsi" w:cstheme="minorBidi"/>
          <w:kern w:val="2"/>
          <w:sz w:val="24"/>
          <w:szCs w:val="24"/>
          <w14:ligatures w14:val="standardContextual"/>
        </w:rPr>
      </w:pPr>
      <w:r>
        <w:t>78</w:t>
      </w:r>
      <w:r>
        <w:tab/>
        <w:t>Regulations may make provision in relation to renewal and transfer of certificates</w:t>
      </w:r>
      <w:r>
        <w:tab/>
      </w:r>
      <w:r>
        <w:fldChar w:fldCharType="begin"/>
      </w:r>
      <w:r>
        <w:instrText xml:space="preserve"> PAGEREF _Toc240468434 \h </w:instrText>
      </w:r>
      <w:r>
        <w:fldChar w:fldCharType="separate"/>
      </w:r>
      <w:r w:rsidR="004245D2">
        <w:t>70</w:t>
      </w:r>
      <w:r>
        <w:fldChar w:fldCharType="end"/>
      </w:r>
    </w:p>
    <w:p w14:paraId="245A7609" w14:textId="14E62EA2" w:rsidR="000F46D2" w:rsidRDefault="000F46D2">
      <w:pPr>
        <w:pStyle w:val="TOC8"/>
        <w:rPr>
          <w:rFonts w:asciiTheme="minorHAnsi" w:eastAsiaTheme="minorEastAsia" w:hAnsiTheme="minorHAnsi" w:cstheme="minorBidi"/>
          <w:kern w:val="2"/>
          <w:sz w:val="24"/>
          <w:szCs w:val="24"/>
          <w14:ligatures w14:val="standardContextual"/>
        </w:rPr>
      </w:pPr>
      <w:r>
        <w:t>79</w:t>
      </w:r>
      <w:r>
        <w:tab/>
        <w:t>Regulations may require display of certificates</w:t>
      </w:r>
      <w:r>
        <w:tab/>
      </w:r>
      <w:r>
        <w:fldChar w:fldCharType="begin"/>
      </w:r>
      <w:r>
        <w:instrText xml:space="preserve"> PAGEREF _Toc240468435 \h </w:instrText>
      </w:r>
      <w:r>
        <w:fldChar w:fldCharType="separate"/>
      </w:r>
      <w:r w:rsidR="004245D2">
        <w:t>70</w:t>
      </w:r>
      <w:r>
        <w:fldChar w:fldCharType="end"/>
      </w:r>
    </w:p>
    <w:p w14:paraId="3D6F00ED" w14:textId="54617346" w:rsidR="000F46D2" w:rsidRDefault="000F46D2">
      <w:pPr>
        <w:pStyle w:val="TOC8"/>
        <w:rPr>
          <w:rFonts w:asciiTheme="minorHAnsi" w:eastAsiaTheme="minorEastAsia" w:hAnsiTheme="minorHAnsi" w:cstheme="minorBidi"/>
          <w:kern w:val="2"/>
          <w:sz w:val="24"/>
          <w:szCs w:val="24"/>
          <w14:ligatures w14:val="standardContextual"/>
        </w:rPr>
      </w:pPr>
      <w:r>
        <w:t>80</w:t>
      </w:r>
      <w:r>
        <w:tab/>
        <w:t>Regulations may provide for certificate of operation for persons</w:t>
      </w:r>
      <w:r>
        <w:tab/>
      </w:r>
      <w:r>
        <w:fldChar w:fldCharType="begin"/>
      </w:r>
      <w:r>
        <w:instrText xml:space="preserve"> PAGEREF _Toc240468436 \h </w:instrText>
      </w:r>
      <w:r>
        <w:fldChar w:fldCharType="separate"/>
      </w:r>
      <w:r w:rsidR="004245D2">
        <w:t>70</w:t>
      </w:r>
      <w:r>
        <w:fldChar w:fldCharType="end"/>
      </w:r>
    </w:p>
    <w:p w14:paraId="66834CC7" w14:textId="2BFFECF7" w:rsidR="000F46D2" w:rsidRDefault="000F46D2">
      <w:pPr>
        <w:pStyle w:val="TOC8"/>
        <w:rPr>
          <w:rFonts w:asciiTheme="minorHAnsi" w:eastAsiaTheme="minorEastAsia" w:hAnsiTheme="minorHAnsi" w:cstheme="minorBidi"/>
          <w:kern w:val="2"/>
          <w:sz w:val="24"/>
          <w:szCs w:val="24"/>
          <w14:ligatures w14:val="standardContextual"/>
        </w:rPr>
      </w:pPr>
      <w:r>
        <w:t>81</w:t>
      </w:r>
      <w:r>
        <w:tab/>
        <w:t>Effect of certificate of operation for persons</w:t>
      </w:r>
      <w:r>
        <w:tab/>
      </w:r>
      <w:r>
        <w:fldChar w:fldCharType="begin"/>
      </w:r>
      <w:r>
        <w:instrText xml:space="preserve"> PAGEREF _Toc240468437 \h </w:instrText>
      </w:r>
      <w:r>
        <w:fldChar w:fldCharType="separate"/>
      </w:r>
      <w:r w:rsidR="004245D2">
        <w:t>70</w:t>
      </w:r>
      <w:r>
        <w:fldChar w:fldCharType="end"/>
      </w:r>
    </w:p>
    <w:p w14:paraId="56254F79" w14:textId="7A45E7FD" w:rsidR="000F46D2" w:rsidRDefault="000F46D2">
      <w:pPr>
        <w:pStyle w:val="TOC8"/>
        <w:rPr>
          <w:rFonts w:asciiTheme="minorHAnsi" w:eastAsiaTheme="minorEastAsia" w:hAnsiTheme="minorHAnsi" w:cstheme="minorBidi"/>
          <w:kern w:val="2"/>
          <w:sz w:val="24"/>
          <w:szCs w:val="24"/>
          <w14:ligatures w14:val="standardContextual"/>
        </w:rPr>
      </w:pPr>
      <w:r>
        <w:t>82</w:t>
      </w:r>
      <w:r>
        <w:tab/>
        <w:t>Defeasibility</w:t>
      </w:r>
      <w:r>
        <w:tab/>
      </w:r>
      <w:r>
        <w:fldChar w:fldCharType="begin"/>
      </w:r>
      <w:r>
        <w:instrText xml:space="preserve"> PAGEREF _Toc240468438 \h </w:instrText>
      </w:r>
      <w:r>
        <w:fldChar w:fldCharType="separate"/>
      </w:r>
      <w:r w:rsidR="004245D2">
        <w:t>71</w:t>
      </w:r>
      <w:r>
        <w:fldChar w:fldCharType="end"/>
      </w:r>
    </w:p>
    <w:p w14:paraId="7066C559" w14:textId="2FFA07A1" w:rsidR="000F46D2" w:rsidRDefault="000F46D2">
      <w:pPr>
        <w:pStyle w:val="TOC8"/>
        <w:rPr>
          <w:rFonts w:asciiTheme="minorHAnsi" w:eastAsiaTheme="minorEastAsia" w:hAnsiTheme="minorHAnsi" w:cstheme="minorBidi"/>
          <w:kern w:val="2"/>
          <w:sz w:val="24"/>
          <w:szCs w:val="24"/>
          <w14:ligatures w14:val="standardContextual"/>
        </w:rPr>
      </w:pPr>
      <w:r>
        <w:t>83</w:t>
      </w:r>
      <w:r>
        <w:tab/>
        <w:t>Certificates etc to be made available</w:t>
      </w:r>
      <w:r>
        <w:tab/>
      </w:r>
      <w:r>
        <w:fldChar w:fldCharType="begin"/>
      </w:r>
      <w:r>
        <w:instrText xml:space="preserve"> PAGEREF _Toc240468439 \h </w:instrText>
      </w:r>
      <w:r>
        <w:fldChar w:fldCharType="separate"/>
      </w:r>
      <w:r w:rsidR="004245D2">
        <w:t>71</w:t>
      </w:r>
      <w:r>
        <w:fldChar w:fldCharType="end"/>
      </w:r>
    </w:p>
    <w:p w14:paraId="31ADD2DB" w14:textId="13971B32" w:rsidR="000F46D2" w:rsidRDefault="000F46D2">
      <w:pPr>
        <w:pStyle w:val="TOC8"/>
        <w:rPr>
          <w:rFonts w:asciiTheme="minorHAnsi" w:eastAsiaTheme="minorEastAsia" w:hAnsiTheme="minorHAnsi" w:cstheme="minorBidi"/>
          <w:kern w:val="2"/>
          <w:sz w:val="24"/>
          <w:szCs w:val="24"/>
          <w14:ligatures w14:val="standardContextual"/>
        </w:rPr>
      </w:pPr>
      <w:r>
        <w:t>84</w:t>
      </w:r>
      <w:r>
        <w:tab/>
        <w:t>National Regulator may require delivery of revoked certificates</w:t>
      </w:r>
      <w:r>
        <w:tab/>
      </w:r>
      <w:r>
        <w:fldChar w:fldCharType="begin"/>
      </w:r>
      <w:r>
        <w:instrText xml:space="preserve"> PAGEREF _Toc240468440 \h </w:instrText>
      </w:r>
      <w:r>
        <w:fldChar w:fldCharType="separate"/>
      </w:r>
      <w:r w:rsidR="004245D2">
        <w:t>72</w:t>
      </w:r>
      <w:r>
        <w:fldChar w:fldCharType="end"/>
      </w:r>
    </w:p>
    <w:p w14:paraId="747EE835" w14:textId="77777777" w:rsidR="000F46D2" w:rsidRDefault="000F46D2">
      <w:pPr>
        <w:pStyle w:val="TOC2"/>
        <w:tabs>
          <w:tab w:val="right" w:leader="dot" w:pos="7077"/>
        </w:tabs>
        <w:rPr>
          <w:rFonts w:asciiTheme="minorHAnsi" w:eastAsiaTheme="minorEastAsia" w:hAnsiTheme="minorHAnsi" w:cstheme="minorBidi"/>
          <w:b w:val="0"/>
          <w:kern w:val="2"/>
          <w:sz w:val="24"/>
          <w:szCs w:val="24"/>
          <w14:ligatures w14:val="standardContextual"/>
        </w:rPr>
      </w:pPr>
      <w:r>
        <w:t>Part 5 — Assistance and reporting requirements</w:t>
      </w:r>
    </w:p>
    <w:p w14:paraId="439F327D" w14:textId="5E0C0287" w:rsidR="000F46D2" w:rsidRDefault="000F46D2">
      <w:pPr>
        <w:pStyle w:val="TOC8"/>
        <w:rPr>
          <w:rFonts w:asciiTheme="minorHAnsi" w:eastAsiaTheme="minorEastAsia" w:hAnsiTheme="minorHAnsi" w:cstheme="minorBidi"/>
          <w:kern w:val="2"/>
          <w:sz w:val="24"/>
          <w:szCs w:val="24"/>
          <w14:ligatures w14:val="standardContextual"/>
        </w:rPr>
      </w:pPr>
      <w:r>
        <w:t>85</w:t>
      </w:r>
      <w:r>
        <w:tab/>
        <w:t>Obligation to render assistance</w:t>
      </w:r>
      <w:r>
        <w:tab/>
      </w:r>
      <w:r>
        <w:fldChar w:fldCharType="begin"/>
      </w:r>
      <w:r>
        <w:instrText xml:space="preserve"> PAGEREF _Toc240468442 \h </w:instrText>
      </w:r>
      <w:r>
        <w:fldChar w:fldCharType="separate"/>
      </w:r>
      <w:r w:rsidR="004245D2">
        <w:t>73</w:t>
      </w:r>
      <w:r>
        <w:fldChar w:fldCharType="end"/>
      </w:r>
    </w:p>
    <w:p w14:paraId="4D60BB5A" w14:textId="51B9F055" w:rsidR="000F46D2" w:rsidRDefault="000F46D2">
      <w:pPr>
        <w:pStyle w:val="TOC8"/>
        <w:rPr>
          <w:rFonts w:asciiTheme="minorHAnsi" w:eastAsiaTheme="minorEastAsia" w:hAnsiTheme="minorHAnsi" w:cstheme="minorBidi"/>
          <w:kern w:val="2"/>
          <w:sz w:val="24"/>
          <w:szCs w:val="24"/>
          <w14:ligatures w14:val="standardContextual"/>
        </w:rPr>
      </w:pPr>
      <w:r>
        <w:t>86</w:t>
      </w:r>
      <w:r>
        <w:tab/>
        <w:t>Obligation to render assistance if requisitioned</w:t>
      </w:r>
      <w:r>
        <w:tab/>
      </w:r>
      <w:r>
        <w:fldChar w:fldCharType="begin"/>
      </w:r>
      <w:r>
        <w:instrText xml:space="preserve"> PAGEREF _Toc240468443 \h </w:instrText>
      </w:r>
      <w:r>
        <w:fldChar w:fldCharType="separate"/>
      </w:r>
      <w:r w:rsidR="004245D2">
        <w:t>74</w:t>
      </w:r>
      <w:r>
        <w:fldChar w:fldCharType="end"/>
      </w:r>
    </w:p>
    <w:p w14:paraId="130052A6" w14:textId="0F0B1B5C" w:rsidR="000F46D2" w:rsidRDefault="000F46D2">
      <w:pPr>
        <w:pStyle w:val="TOC8"/>
        <w:rPr>
          <w:rFonts w:asciiTheme="minorHAnsi" w:eastAsiaTheme="minorEastAsia" w:hAnsiTheme="minorHAnsi" w:cstheme="minorBidi"/>
          <w:kern w:val="2"/>
          <w:sz w:val="24"/>
          <w:szCs w:val="24"/>
          <w14:ligatures w14:val="standardContextual"/>
        </w:rPr>
      </w:pPr>
      <w:r>
        <w:t>87</w:t>
      </w:r>
      <w:r>
        <w:tab/>
        <w:t>Obligation to record requests for assistance</w:t>
      </w:r>
      <w:r>
        <w:tab/>
      </w:r>
      <w:r>
        <w:fldChar w:fldCharType="begin"/>
      </w:r>
      <w:r>
        <w:instrText xml:space="preserve"> PAGEREF _Toc240468444 \h </w:instrText>
      </w:r>
      <w:r>
        <w:fldChar w:fldCharType="separate"/>
      </w:r>
      <w:r w:rsidR="004245D2">
        <w:t>75</w:t>
      </w:r>
      <w:r>
        <w:fldChar w:fldCharType="end"/>
      </w:r>
    </w:p>
    <w:p w14:paraId="0E6F73D0" w14:textId="1386EF5A" w:rsidR="000F46D2" w:rsidRDefault="000F46D2">
      <w:pPr>
        <w:pStyle w:val="TOC8"/>
        <w:rPr>
          <w:rFonts w:asciiTheme="minorHAnsi" w:eastAsiaTheme="minorEastAsia" w:hAnsiTheme="minorHAnsi" w:cstheme="minorBidi"/>
          <w:kern w:val="2"/>
          <w:sz w:val="24"/>
          <w:szCs w:val="24"/>
          <w14:ligatures w14:val="standardContextual"/>
        </w:rPr>
      </w:pPr>
      <w:r>
        <w:t>88</w:t>
      </w:r>
      <w:r>
        <w:tab/>
        <w:t>Reporting of marine incidents to National Regulator (owner)</w:t>
      </w:r>
      <w:r>
        <w:tab/>
      </w:r>
      <w:r>
        <w:fldChar w:fldCharType="begin"/>
      </w:r>
      <w:r>
        <w:instrText xml:space="preserve"> PAGEREF _Toc240468445 \h </w:instrText>
      </w:r>
      <w:r>
        <w:fldChar w:fldCharType="separate"/>
      </w:r>
      <w:r w:rsidR="004245D2">
        <w:t>75</w:t>
      </w:r>
      <w:r>
        <w:fldChar w:fldCharType="end"/>
      </w:r>
    </w:p>
    <w:p w14:paraId="64BAAD4E" w14:textId="3D174E4A" w:rsidR="000F46D2" w:rsidRDefault="000F46D2">
      <w:pPr>
        <w:pStyle w:val="TOC8"/>
        <w:rPr>
          <w:rFonts w:asciiTheme="minorHAnsi" w:eastAsiaTheme="minorEastAsia" w:hAnsiTheme="minorHAnsi" w:cstheme="minorBidi"/>
          <w:kern w:val="2"/>
          <w:sz w:val="24"/>
          <w:szCs w:val="24"/>
          <w14:ligatures w14:val="standardContextual"/>
        </w:rPr>
      </w:pPr>
      <w:r>
        <w:t>89</w:t>
      </w:r>
      <w:r>
        <w:tab/>
        <w:t>Reporting of marine incidents to National Regulator (master)</w:t>
      </w:r>
      <w:r>
        <w:tab/>
      </w:r>
      <w:r>
        <w:fldChar w:fldCharType="begin"/>
      </w:r>
      <w:r>
        <w:instrText xml:space="preserve"> PAGEREF _Toc240468446 \h </w:instrText>
      </w:r>
      <w:r>
        <w:fldChar w:fldCharType="separate"/>
      </w:r>
      <w:r w:rsidR="004245D2">
        <w:t>76</w:t>
      </w:r>
      <w:r>
        <w:fldChar w:fldCharType="end"/>
      </w:r>
    </w:p>
    <w:p w14:paraId="689772C2" w14:textId="78B8A17B" w:rsidR="000F46D2" w:rsidRDefault="000F46D2">
      <w:pPr>
        <w:pStyle w:val="TOC8"/>
        <w:rPr>
          <w:rFonts w:asciiTheme="minorHAnsi" w:eastAsiaTheme="minorEastAsia" w:hAnsiTheme="minorHAnsi" w:cstheme="minorBidi"/>
          <w:kern w:val="2"/>
          <w:sz w:val="24"/>
          <w:szCs w:val="24"/>
          <w14:ligatures w14:val="standardContextual"/>
        </w:rPr>
      </w:pPr>
      <w:r>
        <w:t>90</w:t>
      </w:r>
      <w:r>
        <w:tab/>
        <w:t>Evidence of marine incidents</w:t>
      </w:r>
      <w:r>
        <w:tab/>
      </w:r>
      <w:r>
        <w:fldChar w:fldCharType="begin"/>
      </w:r>
      <w:r>
        <w:instrText xml:space="preserve"> PAGEREF _Toc240468447 \h </w:instrText>
      </w:r>
      <w:r>
        <w:fldChar w:fldCharType="separate"/>
      </w:r>
      <w:r w:rsidR="004245D2">
        <w:t>77</w:t>
      </w:r>
      <w:r>
        <w:fldChar w:fldCharType="end"/>
      </w:r>
    </w:p>
    <w:p w14:paraId="151A6C1F" w14:textId="77777777" w:rsidR="000F46D2" w:rsidRDefault="000F46D2">
      <w:pPr>
        <w:pStyle w:val="TOC2"/>
        <w:tabs>
          <w:tab w:val="right" w:leader="dot" w:pos="7077"/>
        </w:tabs>
        <w:rPr>
          <w:rFonts w:asciiTheme="minorHAnsi" w:eastAsiaTheme="minorEastAsia" w:hAnsiTheme="minorHAnsi" w:cstheme="minorBidi"/>
          <w:b w:val="0"/>
          <w:kern w:val="2"/>
          <w:sz w:val="24"/>
          <w:szCs w:val="24"/>
          <w14:ligatures w14:val="standardContextual"/>
        </w:rPr>
      </w:pPr>
      <w:r>
        <w:t>Part 6 — Powers of marine safety inspectors</w:t>
      </w:r>
    </w:p>
    <w:p w14:paraId="31B2AD77"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Appointment of marine safety inspectors etc</w:t>
      </w:r>
    </w:p>
    <w:p w14:paraId="2EB57DA8" w14:textId="1B1A6A53" w:rsidR="000F46D2" w:rsidRDefault="000F46D2">
      <w:pPr>
        <w:pStyle w:val="TOC8"/>
        <w:rPr>
          <w:rFonts w:asciiTheme="minorHAnsi" w:eastAsiaTheme="minorEastAsia" w:hAnsiTheme="minorHAnsi" w:cstheme="minorBidi"/>
          <w:kern w:val="2"/>
          <w:sz w:val="24"/>
          <w:szCs w:val="24"/>
          <w14:ligatures w14:val="standardContextual"/>
        </w:rPr>
      </w:pPr>
      <w:r>
        <w:t>91</w:t>
      </w:r>
      <w:r>
        <w:tab/>
        <w:t>Appointment of marine safety inspectors</w:t>
      </w:r>
      <w:r>
        <w:tab/>
      </w:r>
      <w:r>
        <w:fldChar w:fldCharType="begin"/>
      </w:r>
      <w:r>
        <w:instrText xml:space="preserve"> PAGEREF _Toc240468450 \h </w:instrText>
      </w:r>
      <w:r>
        <w:fldChar w:fldCharType="separate"/>
      </w:r>
      <w:r w:rsidR="004245D2">
        <w:t>78</w:t>
      </w:r>
      <w:r>
        <w:fldChar w:fldCharType="end"/>
      </w:r>
    </w:p>
    <w:p w14:paraId="03A25E31" w14:textId="70C098AF" w:rsidR="000F46D2" w:rsidRDefault="000F46D2">
      <w:pPr>
        <w:pStyle w:val="TOC8"/>
        <w:rPr>
          <w:rFonts w:asciiTheme="minorHAnsi" w:eastAsiaTheme="minorEastAsia" w:hAnsiTheme="minorHAnsi" w:cstheme="minorBidi"/>
          <w:kern w:val="2"/>
          <w:sz w:val="24"/>
          <w:szCs w:val="24"/>
          <w14:ligatures w14:val="standardContextual"/>
        </w:rPr>
      </w:pPr>
      <w:r>
        <w:lastRenderedPageBreak/>
        <w:t>92</w:t>
      </w:r>
      <w:r>
        <w:tab/>
        <w:t>Identity cards</w:t>
      </w:r>
      <w:r>
        <w:tab/>
      </w:r>
      <w:r>
        <w:fldChar w:fldCharType="begin"/>
      </w:r>
      <w:r>
        <w:instrText xml:space="preserve"> PAGEREF _Toc240468451 \h </w:instrText>
      </w:r>
      <w:r>
        <w:fldChar w:fldCharType="separate"/>
      </w:r>
      <w:r w:rsidR="004245D2">
        <w:t>78</w:t>
      </w:r>
      <w:r>
        <w:fldChar w:fldCharType="end"/>
      </w:r>
    </w:p>
    <w:p w14:paraId="07042E35" w14:textId="498BD26C" w:rsidR="000F46D2" w:rsidRDefault="000F46D2">
      <w:pPr>
        <w:pStyle w:val="TOC8"/>
        <w:rPr>
          <w:rFonts w:asciiTheme="minorHAnsi" w:eastAsiaTheme="minorEastAsia" w:hAnsiTheme="minorHAnsi" w:cstheme="minorBidi"/>
          <w:kern w:val="2"/>
          <w:sz w:val="24"/>
          <w:szCs w:val="24"/>
          <w14:ligatures w14:val="standardContextual"/>
        </w:rPr>
      </w:pPr>
      <w:r>
        <w:t>93</w:t>
      </w:r>
      <w:r>
        <w:tab/>
        <w:t>False representation about being a marine safety inspector</w:t>
      </w:r>
      <w:r>
        <w:tab/>
      </w:r>
      <w:r>
        <w:fldChar w:fldCharType="begin"/>
      </w:r>
      <w:r>
        <w:instrText xml:space="preserve"> PAGEREF _Toc240468452 \h </w:instrText>
      </w:r>
      <w:r>
        <w:fldChar w:fldCharType="separate"/>
      </w:r>
      <w:r w:rsidR="004245D2">
        <w:t>79</w:t>
      </w:r>
      <w:r>
        <w:fldChar w:fldCharType="end"/>
      </w:r>
    </w:p>
    <w:p w14:paraId="466D67C4" w14:textId="41283054" w:rsidR="000F46D2" w:rsidRDefault="000F46D2">
      <w:pPr>
        <w:pStyle w:val="TOC8"/>
        <w:rPr>
          <w:rFonts w:asciiTheme="minorHAnsi" w:eastAsiaTheme="minorEastAsia" w:hAnsiTheme="minorHAnsi" w:cstheme="minorBidi"/>
          <w:kern w:val="2"/>
          <w:sz w:val="24"/>
          <w:szCs w:val="24"/>
          <w14:ligatures w14:val="standardContextual"/>
        </w:rPr>
      </w:pPr>
      <w:r>
        <w:t>94</w:t>
      </w:r>
      <w:r>
        <w:tab/>
        <w:t>Obstructing or hindering a marine safety inspector</w:t>
      </w:r>
      <w:r>
        <w:tab/>
      </w:r>
      <w:r>
        <w:fldChar w:fldCharType="begin"/>
      </w:r>
      <w:r>
        <w:instrText xml:space="preserve"> PAGEREF _Toc240468453 \h </w:instrText>
      </w:r>
      <w:r>
        <w:fldChar w:fldCharType="separate"/>
      </w:r>
      <w:r w:rsidR="004245D2">
        <w:t>80</w:t>
      </w:r>
      <w:r>
        <w:fldChar w:fldCharType="end"/>
      </w:r>
    </w:p>
    <w:p w14:paraId="6E32B31A"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Entry, search, seizure, detention and information gathering powers</w:t>
      </w:r>
    </w:p>
    <w:p w14:paraId="2A0DD1AD" w14:textId="77777777" w:rsidR="000F46D2" w:rsidRDefault="000F46D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A — Powers to facilitate boarding with or without consent or warrant</w:t>
      </w:r>
    </w:p>
    <w:p w14:paraId="6F319C9B" w14:textId="175860F1" w:rsidR="000F46D2" w:rsidRDefault="000F46D2">
      <w:pPr>
        <w:pStyle w:val="TOC8"/>
        <w:rPr>
          <w:rFonts w:asciiTheme="minorHAnsi" w:eastAsiaTheme="minorEastAsia" w:hAnsiTheme="minorHAnsi" w:cstheme="minorBidi"/>
          <w:kern w:val="2"/>
          <w:sz w:val="24"/>
          <w:szCs w:val="24"/>
          <w14:ligatures w14:val="standardContextual"/>
        </w:rPr>
      </w:pPr>
      <w:r>
        <w:t>95</w:t>
      </w:r>
      <w:r>
        <w:tab/>
        <w:t>Requirement to facilitate boarding</w:t>
      </w:r>
      <w:r>
        <w:tab/>
      </w:r>
      <w:r>
        <w:fldChar w:fldCharType="begin"/>
      </w:r>
      <w:r>
        <w:instrText xml:space="preserve"> PAGEREF _Toc240468456 \h </w:instrText>
      </w:r>
      <w:r>
        <w:fldChar w:fldCharType="separate"/>
      </w:r>
      <w:r w:rsidR="004245D2">
        <w:t>80</w:t>
      </w:r>
      <w:r>
        <w:fldChar w:fldCharType="end"/>
      </w:r>
    </w:p>
    <w:p w14:paraId="5D51E071" w14:textId="242F8A3A" w:rsidR="000F46D2" w:rsidRDefault="000F46D2">
      <w:pPr>
        <w:pStyle w:val="TOC8"/>
        <w:rPr>
          <w:rFonts w:asciiTheme="minorHAnsi" w:eastAsiaTheme="minorEastAsia" w:hAnsiTheme="minorHAnsi" w:cstheme="minorBidi"/>
          <w:kern w:val="2"/>
          <w:sz w:val="24"/>
          <w:szCs w:val="24"/>
          <w14:ligatures w14:val="standardContextual"/>
        </w:rPr>
      </w:pPr>
      <w:r>
        <w:t>96</w:t>
      </w:r>
      <w:r>
        <w:tab/>
        <w:t>Entering certain premises for access to domestic commercial vessel</w:t>
      </w:r>
      <w:r>
        <w:tab/>
      </w:r>
      <w:r>
        <w:fldChar w:fldCharType="begin"/>
      </w:r>
      <w:r>
        <w:instrText xml:space="preserve"> PAGEREF _Toc240468457 \h </w:instrText>
      </w:r>
      <w:r>
        <w:fldChar w:fldCharType="separate"/>
      </w:r>
      <w:r w:rsidR="004245D2">
        <w:t>81</w:t>
      </w:r>
      <w:r>
        <w:fldChar w:fldCharType="end"/>
      </w:r>
    </w:p>
    <w:p w14:paraId="291C2BE3" w14:textId="77777777" w:rsidR="000F46D2" w:rsidRDefault="000F46D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B — Powers relating to vessels, exercisable without consent or warrant</w:t>
      </w:r>
    </w:p>
    <w:p w14:paraId="38CC7F54" w14:textId="25C30B15" w:rsidR="000F46D2" w:rsidRDefault="000F46D2">
      <w:pPr>
        <w:pStyle w:val="TOC8"/>
        <w:rPr>
          <w:rFonts w:asciiTheme="minorHAnsi" w:eastAsiaTheme="minorEastAsia" w:hAnsiTheme="minorHAnsi" w:cstheme="minorBidi"/>
          <w:kern w:val="2"/>
          <w:sz w:val="24"/>
          <w:szCs w:val="24"/>
          <w14:ligatures w14:val="standardContextual"/>
        </w:rPr>
      </w:pPr>
      <w:r>
        <w:t>97</w:t>
      </w:r>
      <w:r>
        <w:tab/>
        <w:t>Boarding a vessel</w:t>
      </w:r>
      <w:r>
        <w:tab/>
      </w:r>
      <w:r>
        <w:fldChar w:fldCharType="begin"/>
      </w:r>
      <w:r>
        <w:instrText xml:space="preserve"> PAGEREF _Toc240468459 \h </w:instrText>
      </w:r>
      <w:r>
        <w:fldChar w:fldCharType="separate"/>
      </w:r>
      <w:r w:rsidR="004245D2">
        <w:t>82</w:t>
      </w:r>
      <w:r>
        <w:fldChar w:fldCharType="end"/>
      </w:r>
    </w:p>
    <w:p w14:paraId="183D8785" w14:textId="61620B5A" w:rsidR="000F46D2" w:rsidRDefault="000F46D2">
      <w:pPr>
        <w:pStyle w:val="TOC8"/>
        <w:rPr>
          <w:rFonts w:asciiTheme="minorHAnsi" w:eastAsiaTheme="minorEastAsia" w:hAnsiTheme="minorHAnsi" w:cstheme="minorBidi"/>
          <w:kern w:val="2"/>
          <w:sz w:val="24"/>
          <w:szCs w:val="24"/>
          <w14:ligatures w14:val="standardContextual"/>
        </w:rPr>
      </w:pPr>
      <w:r>
        <w:t>98</w:t>
      </w:r>
      <w:r>
        <w:tab/>
        <w:t>Requiring master of a vessel to answer questions about the nature of the vessel</w:t>
      </w:r>
      <w:r>
        <w:tab/>
      </w:r>
      <w:r>
        <w:fldChar w:fldCharType="begin"/>
      </w:r>
      <w:r>
        <w:instrText xml:space="preserve"> PAGEREF _Toc240468460 \h </w:instrText>
      </w:r>
      <w:r>
        <w:fldChar w:fldCharType="separate"/>
      </w:r>
      <w:r w:rsidR="004245D2">
        <w:t>83</w:t>
      </w:r>
      <w:r>
        <w:fldChar w:fldCharType="end"/>
      </w:r>
    </w:p>
    <w:p w14:paraId="0B84B02B" w14:textId="4B4BC688" w:rsidR="000F46D2" w:rsidRDefault="000F46D2">
      <w:pPr>
        <w:pStyle w:val="TOC8"/>
        <w:rPr>
          <w:rFonts w:asciiTheme="minorHAnsi" w:eastAsiaTheme="minorEastAsia" w:hAnsiTheme="minorHAnsi" w:cstheme="minorBidi"/>
          <w:kern w:val="2"/>
          <w:sz w:val="24"/>
          <w:szCs w:val="24"/>
          <w14:ligatures w14:val="standardContextual"/>
        </w:rPr>
      </w:pPr>
      <w:r>
        <w:t>99</w:t>
      </w:r>
      <w:r>
        <w:tab/>
        <w:t>Monitoring domestic commercial vessels</w:t>
      </w:r>
      <w:r>
        <w:tab/>
      </w:r>
      <w:r>
        <w:fldChar w:fldCharType="begin"/>
      </w:r>
      <w:r>
        <w:instrText xml:space="preserve"> PAGEREF _Toc240468461 \h </w:instrText>
      </w:r>
      <w:r>
        <w:fldChar w:fldCharType="separate"/>
      </w:r>
      <w:r w:rsidR="004245D2">
        <w:t>84</w:t>
      </w:r>
      <w:r>
        <w:fldChar w:fldCharType="end"/>
      </w:r>
    </w:p>
    <w:p w14:paraId="7C671398" w14:textId="279BE7BF" w:rsidR="000F46D2" w:rsidRDefault="000F46D2">
      <w:pPr>
        <w:pStyle w:val="TOC8"/>
        <w:rPr>
          <w:rFonts w:asciiTheme="minorHAnsi" w:eastAsiaTheme="minorEastAsia" w:hAnsiTheme="minorHAnsi" w:cstheme="minorBidi"/>
          <w:kern w:val="2"/>
          <w:sz w:val="24"/>
          <w:szCs w:val="24"/>
          <w14:ligatures w14:val="standardContextual"/>
        </w:rPr>
      </w:pPr>
      <w:r>
        <w:t>100</w:t>
      </w:r>
      <w:r>
        <w:tab/>
        <w:t>Sampling, securing or seizing things found using vessel monitoring powers</w:t>
      </w:r>
      <w:r>
        <w:tab/>
      </w:r>
      <w:r>
        <w:fldChar w:fldCharType="begin"/>
      </w:r>
      <w:r>
        <w:instrText xml:space="preserve"> PAGEREF _Toc240468462 \h </w:instrText>
      </w:r>
      <w:r>
        <w:fldChar w:fldCharType="separate"/>
      </w:r>
      <w:r w:rsidR="004245D2">
        <w:t>86</w:t>
      </w:r>
      <w:r>
        <w:fldChar w:fldCharType="end"/>
      </w:r>
    </w:p>
    <w:p w14:paraId="1967B458" w14:textId="64F527FF" w:rsidR="000F46D2" w:rsidRDefault="000F46D2">
      <w:pPr>
        <w:pStyle w:val="TOC8"/>
        <w:rPr>
          <w:rFonts w:asciiTheme="minorHAnsi" w:eastAsiaTheme="minorEastAsia" w:hAnsiTheme="minorHAnsi" w:cstheme="minorBidi"/>
          <w:kern w:val="2"/>
          <w:sz w:val="24"/>
          <w:szCs w:val="24"/>
          <w14:ligatures w14:val="standardContextual"/>
        </w:rPr>
      </w:pPr>
      <w:r>
        <w:t>101</w:t>
      </w:r>
      <w:r>
        <w:tab/>
        <w:t>Detaining domestic commercial vessels</w:t>
      </w:r>
      <w:r>
        <w:tab/>
      </w:r>
      <w:r>
        <w:fldChar w:fldCharType="begin"/>
      </w:r>
      <w:r>
        <w:instrText xml:space="preserve"> PAGEREF _Toc240468463 \h </w:instrText>
      </w:r>
      <w:r>
        <w:fldChar w:fldCharType="separate"/>
      </w:r>
      <w:r w:rsidR="004245D2">
        <w:t>88</w:t>
      </w:r>
      <w:r>
        <w:fldChar w:fldCharType="end"/>
      </w:r>
    </w:p>
    <w:p w14:paraId="3A7E4CD7" w14:textId="5CBA2F6A" w:rsidR="000F46D2" w:rsidRDefault="000F46D2">
      <w:pPr>
        <w:pStyle w:val="TOC8"/>
        <w:rPr>
          <w:rFonts w:asciiTheme="minorHAnsi" w:eastAsiaTheme="minorEastAsia" w:hAnsiTheme="minorHAnsi" w:cstheme="minorBidi"/>
          <w:kern w:val="2"/>
          <w:sz w:val="24"/>
          <w:szCs w:val="24"/>
          <w14:ligatures w14:val="standardContextual"/>
        </w:rPr>
      </w:pPr>
      <w:r>
        <w:t>102</w:t>
      </w:r>
      <w:r>
        <w:tab/>
        <w:t>Offence — not complying with requirement made under section 99</w:t>
      </w:r>
      <w:r>
        <w:tab/>
      </w:r>
      <w:r>
        <w:fldChar w:fldCharType="begin"/>
      </w:r>
      <w:r>
        <w:instrText xml:space="preserve"> PAGEREF _Toc240468464 \h </w:instrText>
      </w:r>
      <w:r>
        <w:fldChar w:fldCharType="separate"/>
      </w:r>
      <w:r w:rsidR="004245D2">
        <w:t>89</w:t>
      </w:r>
      <w:r>
        <w:fldChar w:fldCharType="end"/>
      </w:r>
    </w:p>
    <w:p w14:paraId="1A56A8C7" w14:textId="77777777" w:rsidR="000F46D2" w:rsidRDefault="000F46D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C — Powers relating to any premises, exercisable with consent or warrant</w:t>
      </w:r>
    </w:p>
    <w:p w14:paraId="09959783" w14:textId="1EA1FC63" w:rsidR="000F46D2" w:rsidRDefault="000F46D2">
      <w:pPr>
        <w:pStyle w:val="TOC8"/>
        <w:rPr>
          <w:rFonts w:asciiTheme="minorHAnsi" w:eastAsiaTheme="minorEastAsia" w:hAnsiTheme="minorHAnsi" w:cstheme="minorBidi"/>
          <w:kern w:val="2"/>
          <w:sz w:val="24"/>
          <w:szCs w:val="24"/>
          <w14:ligatures w14:val="standardContextual"/>
        </w:rPr>
      </w:pPr>
      <w:r>
        <w:t>103</w:t>
      </w:r>
      <w:r>
        <w:tab/>
        <w:t>Entering premises with consent or under warrant</w:t>
      </w:r>
      <w:r>
        <w:tab/>
      </w:r>
      <w:r>
        <w:fldChar w:fldCharType="begin"/>
      </w:r>
      <w:r>
        <w:instrText xml:space="preserve"> PAGEREF _Toc240468466 \h </w:instrText>
      </w:r>
      <w:r>
        <w:fldChar w:fldCharType="separate"/>
      </w:r>
      <w:r w:rsidR="004245D2">
        <w:t>91</w:t>
      </w:r>
      <w:r>
        <w:fldChar w:fldCharType="end"/>
      </w:r>
    </w:p>
    <w:p w14:paraId="4AE23F6D" w14:textId="05C203E5" w:rsidR="000F46D2" w:rsidRDefault="000F46D2">
      <w:pPr>
        <w:pStyle w:val="TOC8"/>
        <w:rPr>
          <w:rFonts w:asciiTheme="minorHAnsi" w:eastAsiaTheme="minorEastAsia" w:hAnsiTheme="minorHAnsi" w:cstheme="minorBidi"/>
          <w:kern w:val="2"/>
          <w:sz w:val="24"/>
          <w:szCs w:val="24"/>
          <w14:ligatures w14:val="standardContextual"/>
        </w:rPr>
      </w:pPr>
      <w:r>
        <w:t>104</w:t>
      </w:r>
      <w:r>
        <w:tab/>
        <w:t>Monitoring premises</w:t>
      </w:r>
      <w:r>
        <w:tab/>
      </w:r>
      <w:r>
        <w:fldChar w:fldCharType="begin"/>
      </w:r>
      <w:r>
        <w:instrText xml:space="preserve"> PAGEREF _Toc240468467 \h </w:instrText>
      </w:r>
      <w:r>
        <w:fldChar w:fldCharType="separate"/>
      </w:r>
      <w:r w:rsidR="004245D2">
        <w:t>92</w:t>
      </w:r>
      <w:r>
        <w:fldChar w:fldCharType="end"/>
      </w:r>
    </w:p>
    <w:p w14:paraId="64A81355" w14:textId="313AE3F5" w:rsidR="000F46D2" w:rsidRDefault="000F46D2">
      <w:pPr>
        <w:pStyle w:val="TOC8"/>
        <w:rPr>
          <w:rFonts w:asciiTheme="minorHAnsi" w:eastAsiaTheme="minorEastAsia" w:hAnsiTheme="minorHAnsi" w:cstheme="minorBidi"/>
          <w:kern w:val="2"/>
          <w:sz w:val="24"/>
          <w:szCs w:val="24"/>
          <w14:ligatures w14:val="standardContextual"/>
        </w:rPr>
      </w:pPr>
      <w:r>
        <w:t>105</w:t>
      </w:r>
      <w:r>
        <w:tab/>
        <w:t>Enforcement powers</w:t>
      </w:r>
      <w:r>
        <w:tab/>
      </w:r>
      <w:r>
        <w:fldChar w:fldCharType="begin"/>
      </w:r>
      <w:r>
        <w:instrText xml:space="preserve"> PAGEREF _Toc240468468 \h </w:instrText>
      </w:r>
      <w:r>
        <w:fldChar w:fldCharType="separate"/>
      </w:r>
      <w:r w:rsidR="004245D2">
        <w:t>94</w:t>
      </w:r>
      <w:r>
        <w:fldChar w:fldCharType="end"/>
      </w:r>
    </w:p>
    <w:p w14:paraId="1EFAA2CF" w14:textId="6166B906" w:rsidR="000F46D2" w:rsidRDefault="000F46D2">
      <w:pPr>
        <w:pStyle w:val="TOC8"/>
        <w:rPr>
          <w:rFonts w:asciiTheme="minorHAnsi" w:eastAsiaTheme="minorEastAsia" w:hAnsiTheme="minorHAnsi" w:cstheme="minorBidi"/>
          <w:kern w:val="2"/>
          <w:sz w:val="24"/>
          <w:szCs w:val="24"/>
          <w14:ligatures w14:val="standardContextual"/>
        </w:rPr>
      </w:pPr>
      <w:r>
        <w:t>106</w:t>
      </w:r>
      <w:r>
        <w:tab/>
        <w:t>Requiring persons on premises entered under warrant to answer questions and produce documents</w:t>
      </w:r>
      <w:r>
        <w:tab/>
      </w:r>
      <w:r>
        <w:fldChar w:fldCharType="begin"/>
      </w:r>
      <w:r>
        <w:instrText xml:space="preserve"> PAGEREF _Toc240468469 \h </w:instrText>
      </w:r>
      <w:r>
        <w:fldChar w:fldCharType="separate"/>
      </w:r>
      <w:r w:rsidR="004245D2">
        <w:t>97</w:t>
      </w:r>
      <w:r>
        <w:fldChar w:fldCharType="end"/>
      </w:r>
    </w:p>
    <w:p w14:paraId="1044AD81" w14:textId="30354CA3" w:rsidR="000F46D2" w:rsidRDefault="000F46D2">
      <w:pPr>
        <w:pStyle w:val="TOC8"/>
        <w:rPr>
          <w:rFonts w:asciiTheme="minorHAnsi" w:eastAsiaTheme="minorEastAsia" w:hAnsiTheme="minorHAnsi" w:cstheme="minorBidi"/>
          <w:kern w:val="2"/>
          <w:sz w:val="24"/>
          <w:szCs w:val="24"/>
          <w14:ligatures w14:val="standardContextual"/>
        </w:rPr>
      </w:pPr>
      <w:r>
        <w:t>107</w:t>
      </w:r>
      <w:r>
        <w:tab/>
        <w:t>Using force in executing a warrant</w:t>
      </w:r>
      <w:r>
        <w:tab/>
      </w:r>
      <w:r>
        <w:fldChar w:fldCharType="begin"/>
      </w:r>
      <w:r>
        <w:instrText xml:space="preserve"> PAGEREF _Toc240468470 \h </w:instrText>
      </w:r>
      <w:r>
        <w:fldChar w:fldCharType="separate"/>
      </w:r>
      <w:r w:rsidR="004245D2">
        <w:t>98</w:t>
      </w:r>
      <w:r>
        <w:fldChar w:fldCharType="end"/>
      </w:r>
    </w:p>
    <w:p w14:paraId="35C0DA39" w14:textId="346988AF" w:rsidR="000F46D2" w:rsidRDefault="000F46D2">
      <w:pPr>
        <w:pStyle w:val="TOC8"/>
        <w:rPr>
          <w:rFonts w:asciiTheme="minorHAnsi" w:eastAsiaTheme="minorEastAsia" w:hAnsiTheme="minorHAnsi" w:cstheme="minorBidi"/>
          <w:kern w:val="2"/>
          <w:sz w:val="24"/>
          <w:szCs w:val="24"/>
          <w14:ligatures w14:val="standardContextual"/>
        </w:rPr>
      </w:pPr>
      <w:r>
        <w:t>108</w:t>
      </w:r>
      <w:r>
        <w:tab/>
        <w:t>Relationship with Subdivision B</w:t>
      </w:r>
      <w:r>
        <w:tab/>
      </w:r>
      <w:r>
        <w:fldChar w:fldCharType="begin"/>
      </w:r>
      <w:r>
        <w:instrText xml:space="preserve"> PAGEREF _Toc240468471 \h </w:instrText>
      </w:r>
      <w:r>
        <w:fldChar w:fldCharType="separate"/>
      </w:r>
      <w:r w:rsidR="004245D2">
        <w:t>98</w:t>
      </w:r>
      <w:r>
        <w:fldChar w:fldCharType="end"/>
      </w:r>
    </w:p>
    <w:p w14:paraId="42808490"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powers</w:t>
      </w:r>
    </w:p>
    <w:p w14:paraId="576A6991" w14:textId="7FA67125" w:rsidR="000F46D2" w:rsidRDefault="000F46D2">
      <w:pPr>
        <w:pStyle w:val="TOC8"/>
        <w:rPr>
          <w:rFonts w:asciiTheme="minorHAnsi" w:eastAsiaTheme="minorEastAsia" w:hAnsiTheme="minorHAnsi" w:cstheme="minorBidi"/>
          <w:kern w:val="2"/>
          <w:sz w:val="24"/>
          <w:szCs w:val="24"/>
          <w14:ligatures w14:val="standardContextual"/>
        </w:rPr>
      </w:pPr>
      <w:r>
        <w:t>109</w:t>
      </w:r>
      <w:r>
        <w:tab/>
        <w:t>Giving directions</w:t>
      </w:r>
      <w:r>
        <w:tab/>
      </w:r>
      <w:r>
        <w:fldChar w:fldCharType="begin"/>
      </w:r>
      <w:r>
        <w:instrText xml:space="preserve"> PAGEREF _Toc240468473 \h </w:instrText>
      </w:r>
      <w:r>
        <w:fldChar w:fldCharType="separate"/>
      </w:r>
      <w:r w:rsidR="004245D2">
        <w:t>98</w:t>
      </w:r>
      <w:r>
        <w:fldChar w:fldCharType="end"/>
      </w:r>
    </w:p>
    <w:p w14:paraId="2860D70A" w14:textId="7220FAA6" w:rsidR="000F46D2" w:rsidRDefault="000F46D2">
      <w:pPr>
        <w:pStyle w:val="TOC8"/>
        <w:rPr>
          <w:rFonts w:asciiTheme="minorHAnsi" w:eastAsiaTheme="minorEastAsia" w:hAnsiTheme="minorHAnsi" w:cstheme="minorBidi"/>
          <w:kern w:val="2"/>
          <w:sz w:val="24"/>
          <w:szCs w:val="24"/>
          <w14:ligatures w14:val="standardContextual"/>
        </w:rPr>
      </w:pPr>
      <w:r>
        <w:t>110</w:t>
      </w:r>
      <w:r>
        <w:tab/>
        <w:t>Issuing improvement notices</w:t>
      </w:r>
      <w:r>
        <w:tab/>
      </w:r>
      <w:r>
        <w:fldChar w:fldCharType="begin"/>
      </w:r>
      <w:r>
        <w:instrText xml:space="preserve"> PAGEREF _Toc240468474 \h </w:instrText>
      </w:r>
      <w:r>
        <w:fldChar w:fldCharType="separate"/>
      </w:r>
      <w:r w:rsidR="004245D2">
        <w:t>99</w:t>
      </w:r>
      <w:r>
        <w:fldChar w:fldCharType="end"/>
      </w:r>
    </w:p>
    <w:p w14:paraId="26265BAC" w14:textId="5B870E26" w:rsidR="000F46D2" w:rsidRDefault="000F46D2">
      <w:pPr>
        <w:pStyle w:val="TOC8"/>
        <w:rPr>
          <w:rFonts w:asciiTheme="minorHAnsi" w:eastAsiaTheme="minorEastAsia" w:hAnsiTheme="minorHAnsi" w:cstheme="minorBidi"/>
          <w:kern w:val="2"/>
          <w:sz w:val="24"/>
          <w:szCs w:val="24"/>
          <w14:ligatures w14:val="standardContextual"/>
        </w:rPr>
      </w:pPr>
      <w:r>
        <w:t>111</w:t>
      </w:r>
      <w:r>
        <w:tab/>
        <w:t>Issuing prohibition notices</w:t>
      </w:r>
      <w:r>
        <w:tab/>
      </w:r>
      <w:r>
        <w:fldChar w:fldCharType="begin"/>
      </w:r>
      <w:r>
        <w:instrText xml:space="preserve"> PAGEREF _Toc240468475 \h </w:instrText>
      </w:r>
      <w:r>
        <w:fldChar w:fldCharType="separate"/>
      </w:r>
      <w:r w:rsidR="004245D2">
        <w:t>100</w:t>
      </w:r>
      <w:r>
        <w:fldChar w:fldCharType="end"/>
      </w:r>
    </w:p>
    <w:p w14:paraId="2897A270" w14:textId="1C98DD14" w:rsidR="000F46D2" w:rsidRDefault="000F46D2">
      <w:pPr>
        <w:pStyle w:val="TOC8"/>
        <w:rPr>
          <w:rFonts w:asciiTheme="minorHAnsi" w:eastAsiaTheme="minorEastAsia" w:hAnsiTheme="minorHAnsi" w:cstheme="minorBidi"/>
          <w:kern w:val="2"/>
          <w:sz w:val="24"/>
          <w:szCs w:val="24"/>
          <w14:ligatures w14:val="standardContextual"/>
        </w:rPr>
      </w:pPr>
      <w:r>
        <w:t>112</w:t>
      </w:r>
      <w:r>
        <w:tab/>
        <w:t>Copies of notices to be displayed and distributed</w:t>
      </w:r>
      <w:r>
        <w:tab/>
      </w:r>
      <w:r>
        <w:fldChar w:fldCharType="begin"/>
      </w:r>
      <w:r>
        <w:instrText xml:space="preserve"> PAGEREF _Toc240468476 \h </w:instrText>
      </w:r>
      <w:r>
        <w:fldChar w:fldCharType="separate"/>
      </w:r>
      <w:r w:rsidR="004245D2">
        <w:t>102</w:t>
      </w:r>
      <w:r>
        <w:fldChar w:fldCharType="end"/>
      </w:r>
    </w:p>
    <w:p w14:paraId="5C3F6B11" w14:textId="36D9E34E" w:rsidR="000F46D2" w:rsidRDefault="000F46D2">
      <w:pPr>
        <w:pStyle w:val="TOC8"/>
        <w:rPr>
          <w:rFonts w:asciiTheme="minorHAnsi" w:eastAsiaTheme="minorEastAsia" w:hAnsiTheme="minorHAnsi" w:cstheme="minorBidi"/>
          <w:kern w:val="2"/>
          <w:sz w:val="24"/>
          <w:szCs w:val="24"/>
          <w14:ligatures w14:val="standardContextual"/>
        </w:rPr>
      </w:pPr>
      <w:r>
        <w:t>113</w:t>
      </w:r>
      <w:r>
        <w:tab/>
        <w:t>Notices not to be tampered with or removed</w:t>
      </w:r>
      <w:r>
        <w:tab/>
      </w:r>
      <w:r>
        <w:fldChar w:fldCharType="begin"/>
      </w:r>
      <w:r>
        <w:instrText xml:space="preserve"> PAGEREF _Toc240468477 \h </w:instrText>
      </w:r>
      <w:r>
        <w:fldChar w:fldCharType="separate"/>
      </w:r>
      <w:r w:rsidR="004245D2">
        <w:t>103</w:t>
      </w:r>
      <w:r>
        <w:fldChar w:fldCharType="end"/>
      </w:r>
    </w:p>
    <w:p w14:paraId="07FB56DA"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Persons assisting marine safety inspectors</w:t>
      </w:r>
    </w:p>
    <w:p w14:paraId="503F9D58" w14:textId="5B2FB758" w:rsidR="000F46D2" w:rsidRDefault="000F46D2">
      <w:pPr>
        <w:pStyle w:val="TOC8"/>
        <w:rPr>
          <w:rFonts w:asciiTheme="minorHAnsi" w:eastAsiaTheme="minorEastAsia" w:hAnsiTheme="minorHAnsi" w:cstheme="minorBidi"/>
          <w:kern w:val="2"/>
          <w:sz w:val="24"/>
          <w:szCs w:val="24"/>
          <w14:ligatures w14:val="standardContextual"/>
        </w:rPr>
      </w:pPr>
      <w:r>
        <w:t>114</w:t>
      </w:r>
      <w:r>
        <w:tab/>
        <w:t>Persons assisting marine safety inspectors</w:t>
      </w:r>
      <w:r>
        <w:tab/>
      </w:r>
      <w:r>
        <w:fldChar w:fldCharType="begin"/>
      </w:r>
      <w:r>
        <w:instrText xml:space="preserve"> PAGEREF _Toc240468479 \h </w:instrText>
      </w:r>
      <w:r>
        <w:fldChar w:fldCharType="separate"/>
      </w:r>
      <w:r w:rsidR="004245D2">
        <w:t>104</w:t>
      </w:r>
      <w:r>
        <w:fldChar w:fldCharType="end"/>
      </w:r>
    </w:p>
    <w:p w14:paraId="338422FE"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Obligations and incidental powers of marine safety inspectors</w:t>
      </w:r>
    </w:p>
    <w:p w14:paraId="6F3F44EF" w14:textId="2C6EA019" w:rsidR="000F46D2" w:rsidRDefault="000F46D2">
      <w:pPr>
        <w:pStyle w:val="TOC8"/>
        <w:rPr>
          <w:rFonts w:asciiTheme="minorHAnsi" w:eastAsiaTheme="minorEastAsia" w:hAnsiTheme="minorHAnsi" w:cstheme="minorBidi"/>
          <w:kern w:val="2"/>
          <w:sz w:val="24"/>
          <w:szCs w:val="24"/>
          <w14:ligatures w14:val="standardContextual"/>
        </w:rPr>
      </w:pPr>
      <w:r>
        <w:t>115</w:t>
      </w:r>
      <w:r>
        <w:tab/>
        <w:t>Consent</w:t>
      </w:r>
      <w:r>
        <w:tab/>
      </w:r>
      <w:r>
        <w:fldChar w:fldCharType="begin"/>
      </w:r>
      <w:r>
        <w:instrText xml:space="preserve"> PAGEREF _Toc240468481 \h </w:instrText>
      </w:r>
      <w:r>
        <w:fldChar w:fldCharType="separate"/>
      </w:r>
      <w:r w:rsidR="004245D2">
        <w:t>105</w:t>
      </w:r>
      <w:r>
        <w:fldChar w:fldCharType="end"/>
      </w:r>
    </w:p>
    <w:p w14:paraId="69447CC8" w14:textId="29DFBB90" w:rsidR="000F46D2" w:rsidRDefault="000F46D2">
      <w:pPr>
        <w:pStyle w:val="TOC8"/>
        <w:rPr>
          <w:rFonts w:asciiTheme="minorHAnsi" w:eastAsiaTheme="minorEastAsia" w:hAnsiTheme="minorHAnsi" w:cstheme="minorBidi"/>
          <w:kern w:val="2"/>
          <w:sz w:val="24"/>
          <w:szCs w:val="24"/>
          <w14:ligatures w14:val="standardContextual"/>
        </w:rPr>
      </w:pPr>
      <w:r>
        <w:t>116</w:t>
      </w:r>
      <w:r>
        <w:tab/>
        <w:t>Announcement before entry under warrant</w:t>
      </w:r>
      <w:r>
        <w:tab/>
      </w:r>
      <w:r>
        <w:fldChar w:fldCharType="begin"/>
      </w:r>
      <w:r>
        <w:instrText xml:space="preserve"> PAGEREF _Toc240468482 \h </w:instrText>
      </w:r>
      <w:r>
        <w:fldChar w:fldCharType="separate"/>
      </w:r>
      <w:r w:rsidR="004245D2">
        <w:t>105</w:t>
      </w:r>
      <w:r>
        <w:fldChar w:fldCharType="end"/>
      </w:r>
    </w:p>
    <w:p w14:paraId="0373FD85" w14:textId="14E41F2F" w:rsidR="000F46D2" w:rsidRDefault="000F46D2">
      <w:pPr>
        <w:pStyle w:val="TOC8"/>
        <w:rPr>
          <w:rFonts w:asciiTheme="minorHAnsi" w:eastAsiaTheme="minorEastAsia" w:hAnsiTheme="minorHAnsi" w:cstheme="minorBidi"/>
          <w:kern w:val="2"/>
          <w:sz w:val="24"/>
          <w:szCs w:val="24"/>
          <w14:ligatures w14:val="standardContextual"/>
        </w:rPr>
      </w:pPr>
      <w:r>
        <w:t>117</w:t>
      </w:r>
      <w:r>
        <w:tab/>
        <w:t>Marine safety inspector to be in possession of warrant</w:t>
      </w:r>
      <w:r>
        <w:tab/>
      </w:r>
      <w:r>
        <w:fldChar w:fldCharType="begin"/>
      </w:r>
      <w:r>
        <w:instrText xml:space="preserve"> PAGEREF _Toc240468483 \h </w:instrText>
      </w:r>
      <w:r>
        <w:fldChar w:fldCharType="separate"/>
      </w:r>
      <w:r w:rsidR="004245D2">
        <w:t>106</w:t>
      </w:r>
      <w:r>
        <w:fldChar w:fldCharType="end"/>
      </w:r>
    </w:p>
    <w:p w14:paraId="13D18A45" w14:textId="56B4C80A" w:rsidR="000F46D2" w:rsidRDefault="000F46D2">
      <w:pPr>
        <w:pStyle w:val="TOC8"/>
        <w:rPr>
          <w:rFonts w:asciiTheme="minorHAnsi" w:eastAsiaTheme="minorEastAsia" w:hAnsiTheme="minorHAnsi" w:cstheme="minorBidi"/>
          <w:kern w:val="2"/>
          <w:sz w:val="24"/>
          <w:szCs w:val="24"/>
          <w14:ligatures w14:val="standardContextual"/>
        </w:rPr>
      </w:pPr>
      <w:r>
        <w:t>118</w:t>
      </w:r>
      <w:r>
        <w:tab/>
        <w:t>Details of warrant etc to be given to occupier</w:t>
      </w:r>
      <w:r>
        <w:tab/>
      </w:r>
      <w:r>
        <w:fldChar w:fldCharType="begin"/>
      </w:r>
      <w:r>
        <w:instrText xml:space="preserve"> PAGEREF _Toc240468484 \h </w:instrText>
      </w:r>
      <w:r>
        <w:fldChar w:fldCharType="separate"/>
      </w:r>
      <w:r w:rsidR="004245D2">
        <w:t>106</w:t>
      </w:r>
      <w:r>
        <w:fldChar w:fldCharType="end"/>
      </w:r>
    </w:p>
    <w:p w14:paraId="68B24052" w14:textId="3C32CA64" w:rsidR="000F46D2" w:rsidRDefault="000F46D2">
      <w:pPr>
        <w:pStyle w:val="TOC8"/>
        <w:rPr>
          <w:rFonts w:asciiTheme="minorHAnsi" w:eastAsiaTheme="minorEastAsia" w:hAnsiTheme="minorHAnsi" w:cstheme="minorBidi"/>
          <w:kern w:val="2"/>
          <w:sz w:val="24"/>
          <w:szCs w:val="24"/>
          <w14:ligatures w14:val="standardContextual"/>
        </w:rPr>
      </w:pPr>
      <w:r>
        <w:t>119</w:t>
      </w:r>
      <w:r>
        <w:tab/>
        <w:t>Completing execution of warrant after temporary cessation</w:t>
      </w:r>
      <w:r>
        <w:tab/>
      </w:r>
      <w:r>
        <w:fldChar w:fldCharType="begin"/>
      </w:r>
      <w:r>
        <w:instrText xml:space="preserve"> PAGEREF _Toc240468485 \h </w:instrText>
      </w:r>
      <w:r>
        <w:fldChar w:fldCharType="separate"/>
      </w:r>
      <w:r w:rsidR="004245D2">
        <w:t>107</w:t>
      </w:r>
      <w:r>
        <w:fldChar w:fldCharType="end"/>
      </w:r>
    </w:p>
    <w:p w14:paraId="195A8007" w14:textId="213DFDC6" w:rsidR="000F46D2" w:rsidRDefault="000F46D2">
      <w:pPr>
        <w:pStyle w:val="TOC8"/>
        <w:rPr>
          <w:rFonts w:asciiTheme="minorHAnsi" w:eastAsiaTheme="minorEastAsia" w:hAnsiTheme="minorHAnsi" w:cstheme="minorBidi"/>
          <w:kern w:val="2"/>
          <w:sz w:val="24"/>
          <w:szCs w:val="24"/>
          <w14:ligatures w14:val="standardContextual"/>
        </w:rPr>
      </w:pPr>
      <w:r>
        <w:t>120</w:t>
      </w:r>
      <w:r>
        <w:tab/>
        <w:t>Completing execution of warrant stopped by court order</w:t>
      </w:r>
      <w:r>
        <w:tab/>
      </w:r>
      <w:r>
        <w:fldChar w:fldCharType="begin"/>
      </w:r>
      <w:r>
        <w:instrText xml:space="preserve"> PAGEREF _Toc240468486 \h </w:instrText>
      </w:r>
      <w:r>
        <w:fldChar w:fldCharType="separate"/>
      </w:r>
      <w:r w:rsidR="004245D2">
        <w:t>108</w:t>
      </w:r>
      <w:r>
        <w:fldChar w:fldCharType="end"/>
      </w:r>
    </w:p>
    <w:p w14:paraId="3FEE5825" w14:textId="12494B80" w:rsidR="000F46D2" w:rsidRDefault="000F46D2">
      <w:pPr>
        <w:pStyle w:val="TOC8"/>
        <w:rPr>
          <w:rFonts w:asciiTheme="minorHAnsi" w:eastAsiaTheme="minorEastAsia" w:hAnsiTheme="minorHAnsi" w:cstheme="minorBidi"/>
          <w:kern w:val="2"/>
          <w:sz w:val="24"/>
          <w:szCs w:val="24"/>
          <w14:ligatures w14:val="standardContextual"/>
        </w:rPr>
      </w:pPr>
      <w:r>
        <w:t>121</w:t>
      </w:r>
      <w:r>
        <w:tab/>
        <w:t>Expert assistance to operate electronic equipment</w:t>
      </w:r>
      <w:r>
        <w:tab/>
      </w:r>
      <w:r>
        <w:fldChar w:fldCharType="begin"/>
      </w:r>
      <w:r>
        <w:instrText xml:space="preserve"> PAGEREF _Toc240468487 \h </w:instrText>
      </w:r>
      <w:r>
        <w:fldChar w:fldCharType="separate"/>
      </w:r>
      <w:r w:rsidR="004245D2">
        <w:t>108</w:t>
      </w:r>
      <w:r>
        <w:fldChar w:fldCharType="end"/>
      </w:r>
    </w:p>
    <w:p w14:paraId="35B867D9" w14:textId="678D085B" w:rsidR="000F46D2" w:rsidRDefault="000F46D2">
      <w:pPr>
        <w:pStyle w:val="TOC8"/>
        <w:rPr>
          <w:rFonts w:asciiTheme="minorHAnsi" w:eastAsiaTheme="minorEastAsia" w:hAnsiTheme="minorHAnsi" w:cstheme="minorBidi"/>
          <w:kern w:val="2"/>
          <w:sz w:val="24"/>
          <w:szCs w:val="24"/>
          <w14:ligatures w14:val="standardContextual"/>
        </w:rPr>
      </w:pPr>
      <w:r>
        <w:t>122</w:t>
      </w:r>
      <w:r>
        <w:tab/>
        <w:t>Compensation for damage to electronic equipment</w:t>
      </w:r>
      <w:r>
        <w:tab/>
      </w:r>
      <w:r>
        <w:fldChar w:fldCharType="begin"/>
      </w:r>
      <w:r>
        <w:instrText xml:space="preserve"> PAGEREF _Toc240468488 \h </w:instrText>
      </w:r>
      <w:r>
        <w:fldChar w:fldCharType="separate"/>
      </w:r>
      <w:r w:rsidR="004245D2">
        <w:t>109</w:t>
      </w:r>
      <w:r>
        <w:fldChar w:fldCharType="end"/>
      </w:r>
    </w:p>
    <w:p w14:paraId="7E74B297" w14:textId="660AADF1" w:rsidR="000F46D2" w:rsidRDefault="000F46D2">
      <w:pPr>
        <w:pStyle w:val="TOC8"/>
        <w:rPr>
          <w:rFonts w:asciiTheme="minorHAnsi" w:eastAsiaTheme="minorEastAsia" w:hAnsiTheme="minorHAnsi" w:cstheme="minorBidi"/>
          <w:kern w:val="2"/>
          <w:sz w:val="24"/>
          <w:szCs w:val="24"/>
          <w14:ligatures w14:val="standardContextual"/>
        </w:rPr>
      </w:pPr>
      <w:r>
        <w:t>123</w:t>
      </w:r>
      <w:r>
        <w:tab/>
        <w:t>Extending period for which something is secured</w:t>
      </w:r>
      <w:r>
        <w:tab/>
      </w:r>
      <w:r>
        <w:fldChar w:fldCharType="begin"/>
      </w:r>
      <w:r>
        <w:instrText xml:space="preserve"> PAGEREF _Toc240468489 \h </w:instrText>
      </w:r>
      <w:r>
        <w:fldChar w:fldCharType="separate"/>
      </w:r>
      <w:r w:rsidR="004245D2">
        <w:t>110</w:t>
      </w:r>
      <w:r>
        <w:fldChar w:fldCharType="end"/>
      </w:r>
    </w:p>
    <w:p w14:paraId="5DF444FD" w14:textId="08BD25EE" w:rsidR="000F46D2" w:rsidRDefault="000F46D2">
      <w:pPr>
        <w:pStyle w:val="TOC8"/>
        <w:rPr>
          <w:rFonts w:asciiTheme="minorHAnsi" w:eastAsiaTheme="minorEastAsia" w:hAnsiTheme="minorHAnsi" w:cstheme="minorBidi"/>
          <w:kern w:val="2"/>
          <w:sz w:val="24"/>
          <w:szCs w:val="24"/>
          <w14:ligatures w14:val="standardContextual"/>
        </w:rPr>
      </w:pPr>
      <w:r>
        <w:t>124</w:t>
      </w:r>
      <w:r>
        <w:tab/>
        <w:t>Offence — interfering with securing of thing</w:t>
      </w:r>
      <w:r>
        <w:tab/>
      </w:r>
      <w:r>
        <w:fldChar w:fldCharType="begin"/>
      </w:r>
      <w:r>
        <w:instrText xml:space="preserve"> PAGEREF _Toc240468490 \h </w:instrText>
      </w:r>
      <w:r>
        <w:fldChar w:fldCharType="separate"/>
      </w:r>
      <w:r w:rsidR="004245D2">
        <w:t>110</w:t>
      </w:r>
      <w:r>
        <w:fldChar w:fldCharType="end"/>
      </w:r>
    </w:p>
    <w:p w14:paraId="7F077ABE"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Occupier’s rights and responsibilities</w:t>
      </w:r>
    </w:p>
    <w:p w14:paraId="5CFCCD3F" w14:textId="2C3EF6E6" w:rsidR="000F46D2" w:rsidRDefault="000F46D2">
      <w:pPr>
        <w:pStyle w:val="TOC8"/>
        <w:rPr>
          <w:rFonts w:asciiTheme="minorHAnsi" w:eastAsiaTheme="minorEastAsia" w:hAnsiTheme="minorHAnsi" w:cstheme="minorBidi"/>
          <w:kern w:val="2"/>
          <w:sz w:val="24"/>
          <w:szCs w:val="24"/>
          <w14:ligatures w14:val="standardContextual"/>
        </w:rPr>
      </w:pPr>
      <w:r>
        <w:t>125</w:t>
      </w:r>
      <w:r>
        <w:tab/>
        <w:t>Occupier entitled to observe execution of warrant</w:t>
      </w:r>
      <w:r>
        <w:tab/>
      </w:r>
      <w:r>
        <w:fldChar w:fldCharType="begin"/>
      </w:r>
      <w:r>
        <w:instrText xml:space="preserve"> PAGEREF _Toc240468492 \h </w:instrText>
      </w:r>
      <w:r>
        <w:fldChar w:fldCharType="separate"/>
      </w:r>
      <w:r w:rsidR="004245D2">
        <w:t>111</w:t>
      </w:r>
      <w:r>
        <w:fldChar w:fldCharType="end"/>
      </w:r>
    </w:p>
    <w:p w14:paraId="695ADE66" w14:textId="463AEB4E" w:rsidR="000F46D2" w:rsidRDefault="000F46D2">
      <w:pPr>
        <w:pStyle w:val="TOC8"/>
        <w:rPr>
          <w:rFonts w:asciiTheme="minorHAnsi" w:eastAsiaTheme="minorEastAsia" w:hAnsiTheme="minorHAnsi" w:cstheme="minorBidi"/>
          <w:kern w:val="2"/>
          <w:sz w:val="24"/>
          <w:szCs w:val="24"/>
          <w14:ligatures w14:val="standardContextual"/>
        </w:rPr>
      </w:pPr>
      <w:r>
        <w:t>126</w:t>
      </w:r>
      <w:r>
        <w:tab/>
        <w:t>Occupier to provide marine safety inspector with facilities and assistance</w:t>
      </w:r>
      <w:r>
        <w:tab/>
      </w:r>
      <w:r>
        <w:fldChar w:fldCharType="begin"/>
      </w:r>
      <w:r>
        <w:instrText xml:space="preserve"> PAGEREF _Toc240468493 \h </w:instrText>
      </w:r>
      <w:r>
        <w:fldChar w:fldCharType="separate"/>
      </w:r>
      <w:r w:rsidR="004245D2">
        <w:t>111</w:t>
      </w:r>
      <w:r>
        <w:fldChar w:fldCharType="end"/>
      </w:r>
    </w:p>
    <w:p w14:paraId="5E12DA33"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General provisions relating to seizure and detention</w:t>
      </w:r>
    </w:p>
    <w:p w14:paraId="1449CCFE" w14:textId="4F4D07D9" w:rsidR="000F46D2" w:rsidRDefault="000F46D2">
      <w:pPr>
        <w:pStyle w:val="TOC8"/>
        <w:rPr>
          <w:rFonts w:asciiTheme="minorHAnsi" w:eastAsiaTheme="minorEastAsia" w:hAnsiTheme="minorHAnsi" w:cstheme="minorBidi"/>
          <w:kern w:val="2"/>
          <w:sz w:val="24"/>
          <w:szCs w:val="24"/>
          <w14:ligatures w14:val="standardContextual"/>
        </w:rPr>
      </w:pPr>
      <w:r>
        <w:t>127</w:t>
      </w:r>
      <w:r>
        <w:tab/>
        <w:t>Copies of seized things to be provided</w:t>
      </w:r>
      <w:r>
        <w:tab/>
      </w:r>
      <w:r>
        <w:fldChar w:fldCharType="begin"/>
      </w:r>
      <w:r>
        <w:instrText xml:space="preserve"> PAGEREF _Toc240468495 \h </w:instrText>
      </w:r>
      <w:r>
        <w:fldChar w:fldCharType="separate"/>
      </w:r>
      <w:r w:rsidR="004245D2">
        <w:t>112</w:t>
      </w:r>
      <w:r>
        <w:fldChar w:fldCharType="end"/>
      </w:r>
    </w:p>
    <w:p w14:paraId="6E49E66A" w14:textId="1142A241" w:rsidR="000F46D2" w:rsidRDefault="000F46D2">
      <w:pPr>
        <w:pStyle w:val="TOC8"/>
        <w:rPr>
          <w:rFonts w:asciiTheme="minorHAnsi" w:eastAsiaTheme="minorEastAsia" w:hAnsiTheme="minorHAnsi" w:cstheme="minorBidi"/>
          <w:kern w:val="2"/>
          <w:sz w:val="24"/>
          <w:szCs w:val="24"/>
          <w14:ligatures w14:val="standardContextual"/>
        </w:rPr>
      </w:pPr>
      <w:r>
        <w:t>128</w:t>
      </w:r>
      <w:r>
        <w:tab/>
        <w:t>Receipts for seized things</w:t>
      </w:r>
      <w:r>
        <w:tab/>
      </w:r>
      <w:r>
        <w:fldChar w:fldCharType="begin"/>
      </w:r>
      <w:r>
        <w:instrText xml:space="preserve"> PAGEREF _Toc240468496 \h </w:instrText>
      </w:r>
      <w:r>
        <w:fldChar w:fldCharType="separate"/>
      </w:r>
      <w:r w:rsidR="004245D2">
        <w:t>112</w:t>
      </w:r>
      <w:r>
        <w:fldChar w:fldCharType="end"/>
      </w:r>
    </w:p>
    <w:p w14:paraId="24196EEA" w14:textId="2D8FE044" w:rsidR="000F46D2" w:rsidRDefault="000F46D2">
      <w:pPr>
        <w:pStyle w:val="TOC8"/>
        <w:rPr>
          <w:rFonts w:asciiTheme="minorHAnsi" w:eastAsiaTheme="minorEastAsia" w:hAnsiTheme="minorHAnsi" w:cstheme="minorBidi"/>
          <w:kern w:val="2"/>
          <w:sz w:val="24"/>
          <w:szCs w:val="24"/>
          <w14:ligatures w14:val="standardContextual"/>
        </w:rPr>
      </w:pPr>
      <w:r>
        <w:t>129</w:t>
      </w:r>
      <w:r>
        <w:tab/>
        <w:t>Return of seized things</w:t>
      </w:r>
      <w:r>
        <w:tab/>
      </w:r>
      <w:r>
        <w:fldChar w:fldCharType="begin"/>
      </w:r>
      <w:r>
        <w:instrText xml:space="preserve"> PAGEREF _Toc240468497 \h </w:instrText>
      </w:r>
      <w:r>
        <w:fldChar w:fldCharType="separate"/>
      </w:r>
      <w:r w:rsidR="004245D2">
        <w:t>112</w:t>
      </w:r>
      <w:r>
        <w:fldChar w:fldCharType="end"/>
      </w:r>
    </w:p>
    <w:p w14:paraId="7EC0CAF7" w14:textId="045ABAAB" w:rsidR="000F46D2" w:rsidRDefault="000F46D2">
      <w:pPr>
        <w:pStyle w:val="TOC8"/>
        <w:rPr>
          <w:rFonts w:asciiTheme="minorHAnsi" w:eastAsiaTheme="minorEastAsia" w:hAnsiTheme="minorHAnsi" w:cstheme="minorBidi"/>
          <w:kern w:val="2"/>
          <w:sz w:val="24"/>
          <w:szCs w:val="24"/>
          <w14:ligatures w14:val="standardContextual"/>
        </w:rPr>
      </w:pPr>
      <w:r>
        <w:t>130</w:t>
      </w:r>
      <w:r>
        <w:tab/>
        <w:t>Magistrate may permit a thing to be retained</w:t>
      </w:r>
      <w:r>
        <w:tab/>
      </w:r>
      <w:r>
        <w:fldChar w:fldCharType="begin"/>
      </w:r>
      <w:r>
        <w:instrText xml:space="preserve"> PAGEREF _Toc240468498 \h </w:instrText>
      </w:r>
      <w:r>
        <w:fldChar w:fldCharType="separate"/>
      </w:r>
      <w:r w:rsidR="004245D2">
        <w:t>114</w:t>
      </w:r>
      <w:r>
        <w:fldChar w:fldCharType="end"/>
      </w:r>
    </w:p>
    <w:p w14:paraId="45375C44" w14:textId="7098AB37" w:rsidR="000F46D2" w:rsidRDefault="000F46D2">
      <w:pPr>
        <w:pStyle w:val="TOC8"/>
        <w:rPr>
          <w:rFonts w:asciiTheme="minorHAnsi" w:eastAsiaTheme="minorEastAsia" w:hAnsiTheme="minorHAnsi" w:cstheme="minorBidi"/>
          <w:kern w:val="2"/>
          <w:sz w:val="24"/>
          <w:szCs w:val="24"/>
          <w14:ligatures w14:val="standardContextual"/>
        </w:rPr>
      </w:pPr>
      <w:r>
        <w:t>131</w:t>
      </w:r>
      <w:r>
        <w:tab/>
        <w:t>Costs of detention</w:t>
      </w:r>
      <w:r>
        <w:tab/>
      </w:r>
      <w:r>
        <w:fldChar w:fldCharType="begin"/>
      </w:r>
      <w:r>
        <w:instrText xml:space="preserve"> PAGEREF _Toc240468499 \h </w:instrText>
      </w:r>
      <w:r>
        <w:fldChar w:fldCharType="separate"/>
      </w:r>
      <w:r w:rsidR="004245D2">
        <w:t>114</w:t>
      </w:r>
      <w:r>
        <w:fldChar w:fldCharType="end"/>
      </w:r>
    </w:p>
    <w:p w14:paraId="77DB8453" w14:textId="74436714" w:rsidR="000F46D2" w:rsidRDefault="000F46D2">
      <w:pPr>
        <w:pStyle w:val="TOC8"/>
        <w:rPr>
          <w:rFonts w:asciiTheme="minorHAnsi" w:eastAsiaTheme="minorEastAsia" w:hAnsiTheme="minorHAnsi" w:cstheme="minorBidi"/>
          <w:kern w:val="2"/>
          <w:sz w:val="24"/>
          <w:szCs w:val="24"/>
          <w14:ligatures w14:val="standardContextual"/>
        </w:rPr>
      </w:pPr>
      <w:r>
        <w:t>132</w:t>
      </w:r>
      <w:r>
        <w:tab/>
        <w:t>Disposal of seized things and detained vessels</w:t>
      </w:r>
      <w:r>
        <w:tab/>
      </w:r>
      <w:r>
        <w:fldChar w:fldCharType="begin"/>
      </w:r>
      <w:r>
        <w:instrText xml:space="preserve"> PAGEREF _Toc240468500 \h </w:instrText>
      </w:r>
      <w:r>
        <w:fldChar w:fldCharType="separate"/>
      </w:r>
      <w:r w:rsidR="004245D2">
        <w:t>115</w:t>
      </w:r>
      <w:r>
        <w:fldChar w:fldCharType="end"/>
      </w:r>
    </w:p>
    <w:p w14:paraId="3B706C5F" w14:textId="47ACEF0D" w:rsidR="000F46D2" w:rsidRDefault="000F46D2">
      <w:pPr>
        <w:pStyle w:val="TOC8"/>
        <w:rPr>
          <w:rFonts w:asciiTheme="minorHAnsi" w:eastAsiaTheme="minorEastAsia" w:hAnsiTheme="minorHAnsi" w:cstheme="minorBidi"/>
          <w:kern w:val="2"/>
          <w:sz w:val="24"/>
          <w:szCs w:val="24"/>
          <w14:ligatures w14:val="standardContextual"/>
        </w:rPr>
      </w:pPr>
      <w:r>
        <w:t>133</w:t>
      </w:r>
      <w:r>
        <w:tab/>
        <w:t>Compensation for acquisition of property</w:t>
      </w:r>
      <w:r>
        <w:tab/>
      </w:r>
      <w:r>
        <w:fldChar w:fldCharType="begin"/>
      </w:r>
      <w:r>
        <w:instrText xml:space="preserve"> PAGEREF _Toc240468501 \h </w:instrText>
      </w:r>
      <w:r>
        <w:fldChar w:fldCharType="separate"/>
      </w:r>
      <w:r w:rsidR="004245D2">
        <w:t>116</w:t>
      </w:r>
      <w:r>
        <w:fldChar w:fldCharType="end"/>
      </w:r>
    </w:p>
    <w:p w14:paraId="62FA5B0A"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Warrants</w:t>
      </w:r>
    </w:p>
    <w:p w14:paraId="3983895E" w14:textId="484DEF95" w:rsidR="000F46D2" w:rsidRDefault="000F46D2">
      <w:pPr>
        <w:pStyle w:val="TOC8"/>
        <w:rPr>
          <w:rFonts w:asciiTheme="minorHAnsi" w:eastAsiaTheme="minorEastAsia" w:hAnsiTheme="minorHAnsi" w:cstheme="minorBidi"/>
          <w:kern w:val="2"/>
          <w:sz w:val="24"/>
          <w:szCs w:val="24"/>
          <w14:ligatures w14:val="standardContextual"/>
        </w:rPr>
      </w:pPr>
      <w:r>
        <w:t>134</w:t>
      </w:r>
      <w:r>
        <w:tab/>
        <w:t>Monitoring warrants</w:t>
      </w:r>
      <w:r>
        <w:tab/>
      </w:r>
      <w:r>
        <w:fldChar w:fldCharType="begin"/>
      </w:r>
      <w:r>
        <w:instrText xml:space="preserve"> PAGEREF _Toc240468503 \h </w:instrText>
      </w:r>
      <w:r>
        <w:fldChar w:fldCharType="separate"/>
      </w:r>
      <w:r w:rsidR="004245D2">
        <w:t>116</w:t>
      </w:r>
      <w:r>
        <w:fldChar w:fldCharType="end"/>
      </w:r>
    </w:p>
    <w:p w14:paraId="0639A2DC" w14:textId="2B54D38A" w:rsidR="000F46D2" w:rsidRDefault="000F46D2">
      <w:pPr>
        <w:pStyle w:val="TOC8"/>
        <w:rPr>
          <w:rFonts w:asciiTheme="minorHAnsi" w:eastAsiaTheme="minorEastAsia" w:hAnsiTheme="minorHAnsi" w:cstheme="minorBidi"/>
          <w:kern w:val="2"/>
          <w:sz w:val="24"/>
          <w:szCs w:val="24"/>
          <w14:ligatures w14:val="standardContextual"/>
        </w:rPr>
      </w:pPr>
      <w:r>
        <w:t>135</w:t>
      </w:r>
      <w:r>
        <w:tab/>
        <w:t>Enforcement warrants</w:t>
      </w:r>
      <w:r>
        <w:tab/>
      </w:r>
      <w:r>
        <w:fldChar w:fldCharType="begin"/>
      </w:r>
      <w:r>
        <w:instrText xml:space="preserve"> PAGEREF _Toc240468504 \h </w:instrText>
      </w:r>
      <w:r>
        <w:fldChar w:fldCharType="separate"/>
      </w:r>
      <w:r w:rsidR="004245D2">
        <w:t>117</w:t>
      </w:r>
      <w:r>
        <w:fldChar w:fldCharType="end"/>
      </w:r>
    </w:p>
    <w:p w14:paraId="6C297EE0" w14:textId="375556DA" w:rsidR="000F46D2" w:rsidRDefault="000F46D2">
      <w:pPr>
        <w:pStyle w:val="TOC8"/>
        <w:rPr>
          <w:rFonts w:asciiTheme="minorHAnsi" w:eastAsiaTheme="minorEastAsia" w:hAnsiTheme="minorHAnsi" w:cstheme="minorBidi"/>
          <w:kern w:val="2"/>
          <w:sz w:val="24"/>
          <w:szCs w:val="24"/>
          <w14:ligatures w14:val="standardContextual"/>
        </w:rPr>
      </w:pPr>
      <w:r>
        <w:t>136</w:t>
      </w:r>
      <w:r>
        <w:tab/>
        <w:t>Enforcement warrants by telephone, fax etc</w:t>
      </w:r>
      <w:r>
        <w:tab/>
      </w:r>
      <w:r>
        <w:fldChar w:fldCharType="begin"/>
      </w:r>
      <w:r>
        <w:instrText xml:space="preserve"> PAGEREF _Toc240468505 \h </w:instrText>
      </w:r>
      <w:r>
        <w:fldChar w:fldCharType="separate"/>
      </w:r>
      <w:r w:rsidR="004245D2">
        <w:t>118</w:t>
      </w:r>
      <w:r>
        <w:fldChar w:fldCharType="end"/>
      </w:r>
    </w:p>
    <w:p w14:paraId="0EF556FB" w14:textId="2D133571" w:rsidR="000F46D2" w:rsidRDefault="000F46D2">
      <w:pPr>
        <w:pStyle w:val="TOC8"/>
        <w:rPr>
          <w:rFonts w:asciiTheme="minorHAnsi" w:eastAsiaTheme="minorEastAsia" w:hAnsiTheme="minorHAnsi" w:cstheme="minorBidi"/>
          <w:kern w:val="2"/>
          <w:sz w:val="24"/>
          <w:szCs w:val="24"/>
          <w14:ligatures w14:val="standardContextual"/>
        </w:rPr>
      </w:pPr>
      <w:r>
        <w:t>137</w:t>
      </w:r>
      <w:r>
        <w:tab/>
        <w:t>Offence relating to warrants by telephone, fax etc</w:t>
      </w:r>
      <w:r>
        <w:tab/>
      </w:r>
      <w:r>
        <w:fldChar w:fldCharType="begin"/>
      </w:r>
      <w:r>
        <w:instrText xml:space="preserve"> PAGEREF _Toc240468506 \h </w:instrText>
      </w:r>
      <w:r>
        <w:fldChar w:fldCharType="separate"/>
      </w:r>
      <w:r w:rsidR="004245D2">
        <w:t>120</w:t>
      </w:r>
      <w:r>
        <w:fldChar w:fldCharType="end"/>
      </w:r>
    </w:p>
    <w:p w14:paraId="75169B8B" w14:textId="77777777" w:rsidR="000F46D2" w:rsidRDefault="000F46D2">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7 — Infringement notices</w:t>
      </w:r>
    </w:p>
    <w:p w14:paraId="7F5A24D2" w14:textId="2F7DBF23" w:rsidR="000F46D2" w:rsidRDefault="000F46D2">
      <w:pPr>
        <w:pStyle w:val="TOC8"/>
        <w:rPr>
          <w:rFonts w:asciiTheme="minorHAnsi" w:eastAsiaTheme="minorEastAsia" w:hAnsiTheme="minorHAnsi" w:cstheme="minorBidi"/>
          <w:kern w:val="2"/>
          <w:sz w:val="24"/>
          <w:szCs w:val="24"/>
          <w14:ligatures w14:val="standardContextual"/>
        </w:rPr>
      </w:pPr>
      <w:r>
        <w:t>138</w:t>
      </w:r>
      <w:r>
        <w:tab/>
        <w:t>Infringement notices</w:t>
      </w:r>
      <w:r>
        <w:tab/>
      </w:r>
      <w:r>
        <w:fldChar w:fldCharType="begin"/>
      </w:r>
      <w:r>
        <w:instrText xml:space="preserve"> PAGEREF _Toc240468508 \h </w:instrText>
      </w:r>
      <w:r>
        <w:fldChar w:fldCharType="separate"/>
      </w:r>
      <w:r w:rsidR="004245D2">
        <w:t>122</w:t>
      </w:r>
      <w:r>
        <w:fldChar w:fldCharType="end"/>
      </w:r>
    </w:p>
    <w:p w14:paraId="404379E9" w14:textId="77777777" w:rsidR="000F46D2" w:rsidRDefault="000F46D2">
      <w:pPr>
        <w:pStyle w:val="TOC2"/>
        <w:tabs>
          <w:tab w:val="right" w:leader="dot" w:pos="7077"/>
        </w:tabs>
        <w:rPr>
          <w:rFonts w:asciiTheme="minorHAnsi" w:eastAsiaTheme="minorEastAsia" w:hAnsiTheme="minorHAnsi" w:cstheme="minorBidi"/>
          <w:b w:val="0"/>
          <w:kern w:val="2"/>
          <w:sz w:val="24"/>
          <w:szCs w:val="24"/>
          <w14:ligatures w14:val="standardContextual"/>
        </w:rPr>
      </w:pPr>
      <w:r>
        <w:t>Part 8 — General matters</w:t>
      </w:r>
    </w:p>
    <w:p w14:paraId="77A8AF97"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Review of decisions</w:t>
      </w:r>
    </w:p>
    <w:p w14:paraId="1D652CCB" w14:textId="6821B19E" w:rsidR="000F46D2" w:rsidRDefault="000F46D2">
      <w:pPr>
        <w:pStyle w:val="TOC8"/>
        <w:rPr>
          <w:rFonts w:asciiTheme="minorHAnsi" w:eastAsiaTheme="minorEastAsia" w:hAnsiTheme="minorHAnsi" w:cstheme="minorBidi"/>
          <w:kern w:val="2"/>
          <w:sz w:val="24"/>
          <w:szCs w:val="24"/>
          <w14:ligatures w14:val="standardContextual"/>
        </w:rPr>
      </w:pPr>
      <w:r>
        <w:t>139</w:t>
      </w:r>
      <w:r>
        <w:tab/>
        <w:t>Reviewable decisions</w:t>
      </w:r>
      <w:r>
        <w:tab/>
      </w:r>
      <w:r>
        <w:fldChar w:fldCharType="begin"/>
      </w:r>
      <w:r>
        <w:instrText xml:space="preserve"> PAGEREF _Toc240468511 \h </w:instrText>
      </w:r>
      <w:r>
        <w:fldChar w:fldCharType="separate"/>
      </w:r>
      <w:r w:rsidR="004245D2">
        <w:t>123</w:t>
      </w:r>
      <w:r>
        <w:fldChar w:fldCharType="end"/>
      </w:r>
    </w:p>
    <w:p w14:paraId="4D7421D1" w14:textId="21B1904C" w:rsidR="000F46D2" w:rsidRDefault="000F46D2">
      <w:pPr>
        <w:pStyle w:val="TOC8"/>
        <w:rPr>
          <w:rFonts w:asciiTheme="minorHAnsi" w:eastAsiaTheme="minorEastAsia" w:hAnsiTheme="minorHAnsi" w:cstheme="minorBidi"/>
          <w:kern w:val="2"/>
          <w:sz w:val="24"/>
          <w:szCs w:val="24"/>
          <w14:ligatures w14:val="standardContextual"/>
        </w:rPr>
      </w:pPr>
      <w:r>
        <w:t>140</w:t>
      </w:r>
      <w:r>
        <w:tab/>
        <w:t>Internal review of reviewable decisions</w:t>
      </w:r>
      <w:r>
        <w:tab/>
      </w:r>
      <w:r>
        <w:fldChar w:fldCharType="begin"/>
      </w:r>
      <w:r>
        <w:instrText xml:space="preserve"> PAGEREF _Toc240468512 \h </w:instrText>
      </w:r>
      <w:r>
        <w:fldChar w:fldCharType="separate"/>
      </w:r>
      <w:r w:rsidR="004245D2">
        <w:t>125</w:t>
      </w:r>
      <w:r>
        <w:fldChar w:fldCharType="end"/>
      </w:r>
    </w:p>
    <w:p w14:paraId="7B421FFF" w14:textId="735D8BAB" w:rsidR="000F46D2" w:rsidRDefault="000F46D2">
      <w:pPr>
        <w:pStyle w:val="TOC8"/>
        <w:rPr>
          <w:rFonts w:asciiTheme="minorHAnsi" w:eastAsiaTheme="minorEastAsia" w:hAnsiTheme="minorHAnsi" w:cstheme="minorBidi"/>
          <w:kern w:val="2"/>
          <w:sz w:val="24"/>
          <w:szCs w:val="24"/>
          <w14:ligatures w14:val="standardContextual"/>
        </w:rPr>
      </w:pPr>
      <w:r>
        <w:t>141</w:t>
      </w:r>
      <w:r>
        <w:tab/>
        <w:t>Applications for AAT review</w:t>
      </w:r>
      <w:r>
        <w:tab/>
      </w:r>
      <w:r>
        <w:fldChar w:fldCharType="begin"/>
      </w:r>
      <w:r>
        <w:instrText xml:space="preserve"> PAGEREF _Toc240468513 \h </w:instrText>
      </w:r>
      <w:r>
        <w:fldChar w:fldCharType="separate"/>
      </w:r>
      <w:r w:rsidR="004245D2">
        <w:t>126</w:t>
      </w:r>
      <w:r>
        <w:fldChar w:fldCharType="end"/>
      </w:r>
    </w:p>
    <w:p w14:paraId="32D26802" w14:textId="2B26AEA9" w:rsidR="000F46D2" w:rsidRDefault="000F46D2">
      <w:pPr>
        <w:pStyle w:val="TOC8"/>
        <w:rPr>
          <w:rFonts w:asciiTheme="minorHAnsi" w:eastAsiaTheme="minorEastAsia" w:hAnsiTheme="minorHAnsi" w:cstheme="minorBidi"/>
          <w:kern w:val="2"/>
          <w:sz w:val="24"/>
          <w:szCs w:val="24"/>
          <w14:ligatures w14:val="standardContextual"/>
        </w:rPr>
      </w:pPr>
      <w:r>
        <w:t>142</w:t>
      </w:r>
      <w:r>
        <w:tab/>
        <w:t>Review of decisions made under the regulations</w:t>
      </w:r>
      <w:r>
        <w:tab/>
      </w:r>
      <w:r>
        <w:fldChar w:fldCharType="begin"/>
      </w:r>
      <w:r>
        <w:instrText xml:space="preserve"> PAGEREF _Toc240468514 \h </w:instrText>
      </w:r>
      <w:r>
        <w:fldChar w:fldCharType="separate"/>
      </w:r>
      <w:r w:rsidR="004245D2">
        <w:t>126</w:t>
      </w:r>
      <w:r>
        <w:fldChar w:fldCharType="end"/>
      </w:r>
    </w:p>
    <w:p w14:paraId="4CECDDA2"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Exemptions</w:t>
      </w:r>
    </w:p>
    <w:p w14:paraId="35FF5F94" w14:textId="6FFE3E68" w:rsidR="000F46D2" w:rsidRDefault="000F46D2">
      <w:pPr>
        <w:pStyle w:val="TOC8"/>
        <w:rPr>
          <w:rFonts w:asciiTheme="minorHAnsi" w:eastAsiaTheme="minorEastAsia" w:hAnsiTheme="minorHAnsi" w:cstheme="minorBidi"/>
          <w:kern w:val="2"/>
          <w:sz w:val="24"/>
          <w:szCs w:val="24"/>
          <w14:ligatures w14:val="standardContextual"/>
        </w:rPr>
      </w:pPr>
      <w:r>
        <w:t>143</w:t>
      </w:r>
      <w:r>
        <w:tab/>
        <w:t>Power of exemption</w:t>
      </w:r>
      <w:r>
        <w:tab/>
      </w:r>
      <w:r>
        <w:fldChar w:fldCharType="begin"/>
      </w:r>
      <w:r>
        <w:instrText xml:space="preserve"> PAGEREF _Toc240468516 \h </w:instrText>
      </w:r>
      <w:r>
        <w:fldChar w:fldCharType="separate"/>
      </w:r>
      <w:r w:rsidR="004245D2">
        <w:t>126</w:t>
      </w:r>
      <w:r>
        <w:fldChar w:fldCharType="end"/>
      </w:r>
    </w:p>
    <w:p w14:paraId="21026E6F" w14:textId="68FEADBA" w:rsidR="000F46D2" w:rsidRDefault="000F46D2">
      <w:pPr>
        <w:pStyle w:val="TOC8"/>
        <w:rPr>
          <w:rFonts w:asciiTheme="minorHAnsi" w:eastAsiaTheme="minorEastAsia" w:hAnsiTheme="minorHAnsi" w:cstheme="minorBidi"/>
          <w:kern w:val="2"/>
          <w:sz w:val="24"/>
          <w:szCs w:val="24"/>
          <w14:ligatures w14:val="standardContextual"/>
        </w:rPr>
      </w:pPr>
      <w:r>
        <w:t>144</w:t>
      </w:r>
      <w:r>
        <w:tab/>
        <w:t>Offence of breaching a condition of exemption (owner)</w:t>
      </w:r>
      <w:r>
        <w:tab/>
      </w:r>
      <w:r>
        <w:fldChar w:fldCharType="begin"/>
      </w:r>
      <w:r>
        <w:instrText xml:space="preserve"> PAGEREF _Toc240468517 \h </w:instrText>
      </w:r>
      <w:r>
        <w:fldChar w:fldCharType="separate"/>
      </w:r>
      <w:r w:rsidR="004245D2">
        <w:t>127</w:t>
      </w:r>
      <w:r>
        <w:fldChar w:fldCharType="end"/>
      </w:r>
    </w:p>
    <w:p w14:paraId="75535E9B" w14:textId="66EF6D3D" w:rsidR="000F46D2" w:rsidRDefault="000F46D2">
      <w:pPr>
        <w:pStyle w:val="TOC8"/>
        <w:rPr>
          <w:rFonts w:asciiTheme="minorHAnsi" w:eastAsiaTheme="minorEastAsia" w:hAnsiTheme="minorHAnsi" w:cstheme="minorBidi"/>
          <w:kern w:val="2"/>
          <w:sz w:val="24"/>
          <w:szCs w:val="24"/>
          <w14:ligatures w14:val="standardContextual"/>
        </w:rPr>
      </w:pPr>
      <w:r>
        <w:t>145</w:t>
      </w:r>
      <w:r>
        <w:tab/>
        <w:t>Offence of breaching a condition of exemption (master)</w:t>
      </w:r>
      <w:r>
        <w:tab/>
      </w:r>
      <w:r>
        <w:fldChar w:fldCharType="begin"/>
      </w:r>
      <w:r>
        <w:instrText xml:space="preserve"> PAGEREF _Toc240468518 \h </w:instrText>
      </w:r>
      <w:r>
        <w:fldChar w:fldCharType="separate"/>
      </w:r>
      <w:r w:rsidR="004245D2">
        <w:t>128</w:t>
      </w:r>
      <w:r>
        <w:fldChar w:fldCharType="end"/>
      </w:r>
    </w:p>
    <w:p w14:paraId="1A6148B0" w14:textId="2DF0CA1B" w:rsidR="000F46D2" w:rsidRDefault="000F46D2">
      <w:pPr>
        <w:pStyle w:val="TOC8"/>
        <w:rPr>
          <w:rFonts w:asciiTheme="minorHAnsi" w:eastAsiaTheme="minorEastAsia" w:hAnsiTheme="minorHAnsi" w:cstheme="minorBidi"/>
          <w:kern w:val="2"/>
          <w:sz w:val="24"/>
          <w:szCs w:val="24"/>
          <w14:ligatures w14:val="standardContextual"/>
        </w:rPr>
      </w:pPr>
      <w:r>
        <w:t>146</w:t>
      </w:r>
      <w:r>
        <w:tab/>
        <w:t>Offence of breaching a condition of exemption (all persons)</w:t>
      </w:r>
      <w:r>
        <w:tab/>
      </w:r>
      <w:r>
        <w:fldChar w:fldCharType="begin"/>
      </w:r>
      <w:r>
        <w:instrText xml:space="preserve"> PAGEREF _Toc240468519 \h </w:instrText>
      </w:r>
      <w:r>
        <w:fldChar w:fldCharType="separate"/>
      </w:r>
      <w:r w:rsidR="004245D2">
        <w:t>128</w:t>
      </w:r>
      <w:r>
        <w:fldChar w:fldCharType="end"/>
      </w:r>
    </w:p>
    <w:p w14:paraId="212E3C77"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Application of National Law to certain bodies</w:t>
      </w:r>
    </w:p>
    <w:p w14:paraId="05D2615F" w14:textId="46E74028" w:rsidR="000F46D2" w:rsidRDefault="000F46D2">
      <w:pPr>
        <w:pStyle w:val="TOC8"/>
        <w:rPr>
          <w:rFonts w:asciiTheme="minorHAnsi" w:eastAsiaTheme="minorEastAsia" w:hAnsiTheme="minorHAnsi" w:cstheme="minorBidi"/>
          <w:kern w:val="2"/>
          <w:sz w:val="24"/>
          <w:szCs w:val="24"/>
          <w14:ligatures w14:val="standardContextual"/>
        </w:rPr>
      </w:pPr>
      <w:r>
        <w:t>147</w:t>
      </w:r>
      <w:r>
        <w:tab/>
        <w:t>Treatment of partnerships</w:t>
      </w:r>
      <w:r>
        <w:tab/>
      </w:r>
      <w:r>
        <w:fldChar w:fldCharType="begin"/>
      </w:r>
      <w:r>
        <w:instrText xml:space="preserve"> PAGEREF _Toc240468521 \h </w:instrText>
      </w:r>
      <w:r>
        <w:fldChar w:fldCharType="separate"/>
      </w:r>
      <w:r w:rsidR="004245D2">
        <w:t>128</w:t>
      </w:r>
      <w:r>
        <w:fldChar w:fldCharType="end"/>
      </w:r>
    </w:p>
    <w:p w14:paraId="72EE3F91" w14:textId="7BEAB6D0" w:rsidR="000F46D2" w:rsidRDefault="000F46D2">
      <w:pPr>
        <w:pStyle w:val="TOC8"/>
        <w:rPr>
          <w:rFonts w:asciiTheme="minorHAnsi" w:eastAsiaTheme="minorEastAsia" w:hAnsiTheme="minorHAnsi" w:cstheme="minorBidi"/>
          <w:kern w:val="2"/>
          <w:sz w:val="24"/>
          <w:szCs w:val="24"/>
          <w14:ligatures w14:val="standardContextual"/>
        </w:rPr>
      </w:pPr>
      <w:r>
        <w:t>148</w:t>
      </w:r>
      <w:r>
        <w:tab/>
        <w:t>Treatment of unincorporated associations</w:t>
      </w:r>
      <w:r>
        <w:tab/>
      </w:r>
      <w:r>
        <w:fldChar w:fldCharType="begin"/>
      </w:r>
      <w:r>
        <w:instrText xml:space="preserve"> PAGEREF _Toc240468522 \h </w:instrText>
      </w:r>
      <w:r>
        <w:fldChar w:fldCharType="separate"/>
      </w:r>
      <w:r w:rsidR="004245D2">
        <w:t>129</w:t>
      </w:r>
      <w:r>
        <w:fldChar w:fldCharType="end"/>
      </w:r>
    </w:p>
    <w:p w14:paraId="39099783" w14:textId="31981196" w:rsidR="000F46D2" w:rsidRDefault="000F46D2">
      <w:pPr>
        <w:pStyle w:val="TOC8"/>
        <w:rPr>
          <w:rFonts w:asciiTheme="minorHAnsi" w:eastAsiaTheme="minorEastAsia" w:hAnsiTheme="minorHAnsi" w:cstheme="minorBidi"/>
          <w:kern w:val="2"/>
          <w:sz w:val="24"/>
          <w:szCs w:val="24"/>
          <w14:ligatures w14:val="standardContextual"/>
        </w:rPr>
      </w:pPr>
      <w:r>
        <w:t>149</w:t>
      </w:r>
      <w:r>
        <w:tab/>
        <w:t>Treatment of trusts with multiple trustees</w:t>
      </w:r>
      <w:r>
        <w:tab/>
      </w:r>
      <w:r>
        <w:fldChar w:fldCharType="begin"/>
      </w:r>
      <w:r>
        <w:instrText xml:space="preserve"> PAGEREF _Toc240468523 \h </w:instrText>
      </w:r>
      <w:r>
        <w:fldChar w:fldCharType="separate"/>
      </w:r>
      <w:r w:rsidR="004245D2">
        <w:t>130</w:t>
      </w:r>
      <w:r>
        <w:fldChar w:fldCharType="end"/>
      </w:r>
    </w:p>
    <w:p w14:paraId="40063D8E"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Fees</w:t>
      </w:r>
    </w:p>
    <w:p w14:paraId="4A743692" w14:textId="02A31AC9" w:rsidR="000F46D2" w:rsidRDefault="000F46D2">
      <w:pPr>
        <w:pStyle w:val="TOC8"/>
        <w:rPr>
          <w:rFonts w:asciiTheme="minorHAnsi" w:eastAsiaTheme="minorEastAsia" w:hAnsiTheme="minorHAnsi" w:cstheme="minorBidi"/>
          <w:kern w:val="2"/>
          <w:sz w:val="24"/>
          <w:szCs w:val="24"/>
          <w14:ligatures w14:val="standardContextual"/>
        </w:rPr>
      </w:pPr>
      <w:r>
        <w:t>150</w:t>
      </w:r>
      <w:r>
        <w:tab/>
        <w:t>Charging of fees by the National Regulator</w:t>
      </w:r>
      <w:r>
        <w:tab/>
      </w:r>
      <w:r>
        <w:fldChar w:fldCharType="begin"/>
      </w:r>
      <w:r>
        <w:instrText xml:space="preserve"> PAGEREF _Toc240468525 \h </w:instrText>
      </w:r>
      <w:r>
        <w:fldChar w:fldCharType="separate"/>
      </w:r>
      <w:r w:rsidR="004245D2">
        <w:t>131</w:t>
      </w:r>
      <w:r>
        <w:fldChar w:fldCharType="end"/>
      </w:r>
    </w:p>
    <w:p w14:paraId="675E4B8A" w14:textId="2382D3FD" w:rsidR="000F46D2" w:rsidRDefault="000F46D2">
      <w:pPr>
        <w:pStyle w:val="TOC8"/>
        <w:rPr>
          <w:rFonts w:asciiTheme="minorHAnsi" w:eastAsiaTheme="minorEastAsia" w:hAnsiTheme="minorHAnsi" w:cstheme="minorBidi"/>
          <w:kern w:val="2"/>
          <w:sz w:val="24"/>
          <w:szCs w:val="24"/>
          <w14:ligatures w14:val="standardContextual"/>
        </w:rPr>
      </w:pPr>
      <w:r>
        <w:t>151</w:t>
      </w:r>
      <w:r>
        <w:tab/>
        <w:t>Charging of fees by accredited persons</w:t>
      </w:r>
      <w:r>
        <w:tab/>
      </w:r>
      <w:r>
        <w:fldChar w:fldCharType="begin"/>
      </w:r>
      <w:r>
        <w:instrText xml:space="preserve"> PAGEREF _Toc240468526 \h </w:instrText>
      </w:r>
      <w:r>
        <w:fldChar w:fldCharType="separate"/>
      </w:r>
      <w:r w:rsidR="004245D2">
        <w:t>131</w:t>
      </w:r>
      <w:r>
        <w:fldChar w:fldCharType="end"/>
      </w:r>
    </w:p>
    <w:p w14:paraId="2784D86F"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Disclosure of information</w:t>
      </w:r>
    </w:p>
    <w:p w14:paraId="2E6FD1FF" w14:textId="67B28A18" w:rsidR="000F46D2" w:rsidRDefault="000F46D2">
      <w:pPr>
        <w:pStyle w:val="TOC8"/>
        <w:rPr>
          <w:rFonts w:asciiTheme="minorHAnsi" w:eastAsiaTheme="minorEastAsia" w:hAnsiTheme="minorHAnsi" w:cstheme="minorBidi"/>
          <w:kern w:val="2"/>
          <w:sz w:val="24"/>
          <w:szCs w:val="24"/>
          <w14:ligatures w14:val="standardContextual"/>
        </w:rPr>
      </w:pPr>
      <w:r>
        <w:t>152</w:t>
      </w:r>
      <w:r>
        <w:tab/>
        <w:t>Disclosure of information by certain persons to the National Regulator</w:t>
      </w:r>
      <w:r>
        <w:tab/>
      </w:r>
      <w:r>
        <w:fldChar w:fldCharType="begin"/>
      </w:r>
      <w:r>
        <w:instrText xml:space="preserve"> PAGEREF _Toc240468528 \h </w:instrText>
      </w:r>
      <w:r>
        <w:fldChar w:fldCharType="separate"/>
      </w:r>
      <w:r w:rsidR="004245D2">
        <w:t>132</w:t>
      </w:r>
      <w:r>
        <w:fldChar w:fldCharType="end"/>
      </w:r>
    </w:p>
    <w:p w14:paraId="12D7FBE8"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Immunity from suit</w:t>
      </w:r>
    </w:p>
    <w:p w14:paraId="02E7A5B6" w14:textId="0FF04691" w:rsidR="000F46D2" w:rsidRDefault="000F46D2">
      <w:pPr>
        <w:pStyle w:val="TOC8"/>
        <w:rPr>
          <w:rFonts w:asciiTheme="minorHAnsi" w:eastAsiaTheme="minorEastAsia" w:hAnsiTheme="minorHAnsi" w:cstheme="minorBidi"/>
          <w:kern w:val="2"/>
          <w:sz w:val="24"/>
          <w:szCs w:val="24"/>
          <w14:ligatures w14:val="standardContextual"/>
        </w:rPr>
      </w:pPr>
      <w:r>
        <w:t>153</w:t>
      </w:r>
      <w:r>
        <w:tab/>
        <w:t>Immunity from suit</w:t>
      </w:r>
      <w:r>
        <w:tab/>
      </w:r>
      <w:r>
        <w:fldChar w:fldCharType="begin"/>
      </w:r>
      <w:r>
        <w:instrText xml:space="preserve"> PAGEREF _Toc240468530 \h </w:instrText>
      </w:r>
      <w:r>
        <w:fldChar w:fldCharType="separate"/>
      </w:r>
      <w:r w:rsidR="004245D2">
        <w:t>132</w:t>
      </w:r>
      <w:r>
        <w:fldChar w:fldCharType="end"/>
      </w:r>
    </w:p>
    <w:p w14:paraId="0BCCF3F6"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Matters relating to evidence and proceedings, etc</w:t>
      </w:r>
    </w:p>
    <w:p w14:paraId="50B7EABA" w14:textId="53F27A82" w:rsidR="000F46D2" w:rsidRDefault="000F46D2">
      <w:pPr>
        <w:pStyle w:val="TOC8"/>
        <w:rPr>
          <w:rFonts w:asciiTheme="minorHAnsi" w:eastAsiaTheme="minorEastAsia" w:hAnsiTheme="minorHAnsi" w:cstheme="minorBidi"/>
          <w:kern w:val="2"/>
          <w:sz w:val="24"/>
          <w:szCs w:val="24"/>
          <w14:ligatures w14:val="standardContextual"/>
        </w:rPr>
      </w:pPr>
      <w:r>
        <w:t>154</w:t>
      </w:r>
      <w:r>
        <w:tab/>
        <w:t>National Regulator may require certain information</w:t>
      </w:r>
      <w:r>
        <w:tab/>
      </w:r>
      <w:r>
        <w:fldChar w:fldCharType="begin"/>
      </w:r>
      <w:r>
        <w:instrText xml:space="preserve"> PAGEREF _Toc240468532 \h </w:instrText>
      </w:r>
      <w:r>
        <w:fldChar w:fldCharType="separate"/>
      </w:r>
      <w:r w:rsidR="004245D2">
        <w:t>133</w:t>
      </w:r>
      <w:r>
        <w:fldChar w:fldCharType="end"/>
      </w:r>
    </w:p>
    <w:p w14:paraId="3AB4C18B" w14:textId="73933C01" w:rsidR="000F46D2" w:rsidRDefault="000F46D2">
      <w:pPr>
        <w:pStyle w:val="TOC8"/>
        <w:rPr>
          <w:rFonts w:asciiTheme="minorHAnsi" w:eastAsiaTheme="minorEastAsia" w:hAnsiTheme="minorHAnsi" w:cstheme="minorBidi"/>
          <w:kern w:val="2"/>
          <w:sz w:val="24"/>
          <w:szCs w:val="24"/>
          <w14:ligatures w14:val="standardContextual"/>
        </w:rPr>
      </w:pPr>
      <w:r>
        <w:t>155</w:t>
      </w:r>
      <w:r>
        <w:tab/>
        <w:t>Offence not to give information</w:t>
      </w:r>
      <w:r>
        <w:tab/>
      </w:r>
      <w:r>
        <w:fldChar w:fldCharType="begin"/>
      </w:r>
      <w:r>
        <w:instrText xml:space="preserve"> PAGEREF _Toc240468533 \h </w:instrText>
      </w:r>
      <w:r>
        <w:fldChar w:fldCharType="separate"/>
      </w:r>
      <w:r w:rsidR="004245D2">
        <w:t>134</w:t>
      </w:r>
      <w:r>
        <w:fldChar w:fldCharType="end"/>
      </w:r>
    </w:p>
    <w:p w14:paraId="4371D633" w14:textId="1212F858" w:rsidR="000F46D2" w:rsidRDefault="000F46D2">
      <w:pPr>
        <w:pStyle w:val="TOC8"/>
        <w:rPr>
          <w:rFonts w:asciiTheme="minorHAnsi" w:eastAsiaTheme="minorEastAsia" w:hAnsiTheme="minorHAnsi" w:cstheme="minorBidi"/>
          <w:kern w:val="2"/>
          <w:sz w:val="24"/>
          <w:szCs w:val="24"/>
          <w14:ligatures w14:val="standardContextual"/>
        </w:rPr>
      </w:pPr>
      <w:r>
        <w:t>156</w:t>
      </w:r>
      <w:r>
        <w:tab/>
        <w:t>Evidentiary certificates</w:t>
      </w:r>
      <w:r>
        <w:tab/>
      </w:r>
      <w:r>
        <w:fldChar w:fldCharType="begin"/>
      </w:r>
      <w:r>
        <w:instrText xml:space="preserve"> PAGEREF _Toc240468534 \h </w:instrText>
      </w:r>
      <w:r>
        <w:fldChar w:fldCharType="separate"/>
      </w:r>
      <w:r w:rsidR="004245D2">
        <w:t>134</w:t>
      </w:r>
      <w:r>
        <w:fldChar w:fldCharType="end"/>
      </w:r>
    </w:p>
    <w:p w14:paraId="0133412A" w14:textId="7B41AD8C" w:rsidR="000F46D2" w:rsidRDefault="000F46D2">
      <w:pPr>
        <w:pStyle w:val="TOC8"/>
        <w:rPr>
          <w:rFonts w:asciiTheme="minorHAnsi" w:eastAsiaTheme="minorEastAsia" w:hAnsiTheme="minorHAnsi" w:cstheme="minorBidi"/>
          <w:kern w:val="2"/>
          <w:sz w:val="24"/>
          <w:szCs w:val="24"/>
          <w14:ligatures w14:val="standardContextual"/>
        </w:rPr>
      </w:pPr>
      <w:r>
        <w:t>157</w:t>
      </w:r>
      <w:r>
        <w:tab/>
        <w:t>Burden of proving certain matters lies on defendant</w:t>
      </w:r>
      <w:r>
        <w:tab/>
      </w:r>
      <w:r>
        <w:fldChar w:fldCharType="begin"/>
      </w:r>
      <w:r>
        <w:instrText xml:space="preserve"> PAGEREF _Toc240468535 \h </w:instrText>
      </w:r>
      <w:r>
        <w:fldChar w:fldCharType="separate"/>
      </w:r>
      <w:r w:rsidR="004245D2">
        <w:t>135</w:t>
      </w:r>
      <w:r>
        <w:fldChar w:fldCharType="end"/>
      </w:r>
    </w:p>
    <w:p w14:paraId="2657AB8C"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8 — Adverse publicity orders</w:t>
      </w:r>
    </w:p>
    <w:p w14:paraId="0C5CD1B0" w14:textId="077C8DCF" w:rsidR="000F46D2" w:rsidRDefault="000F46D2">
      <w:pPr>
        <w:pStyle w:val="TOC8"/>
        <w:rPr>
          <w:rFonts w:asciiTheme="minorHAnsi" w:eastAsiaTheme="minorEastAsia" w:hAnsiTheme="minorHAnsi" w:cstheme="minorBidi"/>
          <w:kern w:val="2"/>
          <w:sz w:val="24"/>
          <w:szCs w:val="24"/>
          <w14:ligatures w14:val="standardContextual"/>
        </w:rPr>
      </w:pPr>
      <w:r>
        <w:t>158</w:t>
      </w:r>
      <w:r>
        <w:tab/>
        <w:t>Adverse publicity orders</w:t>
      </w:r>
      <w:r>
        <w:tab/>
      </w:r>
      <w:r>
        <w:fldChar w:fldCharType="begin"/>
      </w:r>
      <w:r>
        <w:instrText xml:space="preserve"> PAGEREF _Toc240468537 \h </w:instrText>
      </w:r>
      <w:r>
        <w:fldChar w:fldCharType="separate"/>
      </w:r>
      <w:r w:rsidR="004245D2">
        <w:t>136</w:t>
      </w:r>
      <w:r>
        <w:fldChar w:fldCharType="end"/>
      </w:r>
    </w:p>
    <w:p w14:paraId="5FE4F1EA" w14:textId="77777777" w:rsidR="000F46D2" w:rsidRDefault="000F46D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Regulations and other legislative instruments</w:t>
      </w:r>
    </w:p>
    <w:p w14:paraId="6D217D34" w14:textId="35B7E339" w:rsidR="000F46D2" w:rsidRDefault="000F46D2">
      <w:pPr>
        <w:pStyle w:val="TOC8"/>
        <w:rPr>
          <w:rFonts w:asciiTheme="minorHAnsi" w:eastAsiaTheme="minorEastAsia" w:hAnsiTheme="minorHAnsi" w:cstheme="minorBidi"/>
          <w:kern w:val="2"/>
          <w:sz w:val="24"/>
          <w:szCs w:val="24"/>
          <w14:ligatures w14:val="standardContextual"/>
        </w:rPr>
      </w:pPr>
      <w:r>
        <w:t>159</w:t>
      </w:r>
      <w:r>
        <w:tab/>
        <w:t>Regulations</w:t>
      </w:r>
      <w:r>
        <w:tab/>
      </w:r>
      <w:r>
        <w:fldChar w:fldCharType="begin"/>
      </w:r>
      <w:r>
        <w:instrText xml:space="preserve"> PAGEREF _Toc240468539 \h </w:instrText>
      </w:r>
      <w:r>
        <w:fldChar w:fldCharType="separate"/>
      </w:r>
      <w:r w:rsidR="004245D2">
        <w:t>137</w:t>
      </w:r>
      <w:r>
        <w:fldChar w:fldCharType="end"/>
      </w:r>
    </w:p>
    <w:p w14:paraId="38CD184C" w14:textId="05CC1DE5" w:rsidR="000F46D2" w:rsidRDefault="000F46D2">
      <w:pPr>
        <w:pStyle w:val="TOC8"/>
        <w:rPr>
          <w:rFonts w:asciiTheme="minorHAnsi" w:eastAsiaTheme="minorEastAsia" w:hAnsiTheme="minorHAnsi" w:cstheme="minorBidi"/>
          <w:kern w:val="2"/>
          <w:sz w:val="24"/>
          <w:szCs w:val="24"/>
          <w14:ligatures w14:val="standardContextual"/>
        </w:rPr>
      </w:pPr>
      <w:r>
        <w:t>160</w:t>
      </w:r>
      <w:r>
        <w:tab/>
        <w:t>Regulations may prescribe matters relating to accreditation and approval</w:t>
      </w:r>
      <w:r>
        <w:tab/>
      </w:r>
      <w:r>
        <w:fldChar w:fldCharType="begin"/>
      </w:r>
      <w:r>
        <w:instrText xml:space="preserve"> PAGEREF _Toc240468540 \h </w:instrText>
      </w:r>
      <w:r>
        <w:fldChar w:fldCharType="separate"/>
      </w:r>
      <w:r w:rsidR="004245D2">
        <w:t>139</w:t>
      </w:r>
      <w:r>
        <w:fldChar w:fldCharType="end"/>
      </w:r>
    </w:p>
    <w:p w14:paraId="2F29DE5F" w14:textId="058FA65B" w:rsidR="000F46D2" w:rsidRDefault="000F46D2">
      <w:pPr>
        <w:pStyle w:val="TOC8"/>
        <w:rPr>
          <w:rFonts w:asciiTheme="minorHAnsi" w:eastAsiaTheme="minorEastAsia" w:hAnsiTheme="minorHAnsi" w:cstheme="minorBidi"/>
          <w:kern w:val="2"/>
          <w:sz w:val="24"/>
          <w:szCs w:val="24"/>
          <w14:ligatures w14:val="standardContextual"/>
        </w:rPr>
      </w:pPr>
      <w:r>
        <w:t>161</w:t>
      </w:r>
      <w:r>
        <w:tab/>
        <w:t>Offence of contravening a condition of accreditation</w:t>
      </w:r>
      <w:r>
        <w:tab/>
      </w:r>
      <w:r>
        <w:fldChar w:fldCharType="begin"/>
      </w:r>
      <w:r>
        <w:instrText xml:space="preserve"> PAGEREF _Toc240468541 \h </w:instrText>
      </w:r>
      <w:r>
        <w:fldChar w:fldCharType="separate"/>
      </w:r>
      <w:r w:rsidR="004245D2">
        <w:t>140</w:t>
      </w:r>
      <w:r>
        <w:fldChar w:fldCharType="end"/>
      </w:r>
    </w:p>
    <w:p w14:paraId="7444B647" w14:textId="3E0EF15E" w:rsidR="000F46D2" w:rsidRDefault="000F46D2">
      <w:pPr>
        <w:pStyle w:val="TOC8"/>
        <w:rPr>
          <w:rFonts w:asciiTheme="minorHAnsi" w:eastAsiaTheme="minorEastAsia" w:hAnsiTheme="minorHAnsi" w:cstheme="minorBidi"/>
          <w:kern w:val="2"/>
          <w:sz w:val="24"/>
          <w:szCs w:val="24"/>
          <w14:ligatures w14:val="standardContextual"/>
        </w:rPr>
      </w:pPr>
      <w:r>
        <w:t>162</w:t>
      </w:r>
      <w:r>
        <w:tab/>
        <w:t>Regulations may prescribe penalties etc</w:t>
      </w:r>
      <w:r>
        <w:tab/>
      </w:r>
      <w:r>
        <w:fldChar w:fldCharType="begin"/>
      </w:r>
      <w:r>
        <w:instrText xml:space="preserve"> PAGEREF _Toc240468542 \h </w:instrText>
      </w:r>
      <w:r>
        <w:fldChar w:fldCharType="separate"/>
      </w:r>
      <w:r w:rsidR="004245D2">
        <w:t>142</w:t>
      </w:r>
      <w:r>
        <w:fldChar w:fldCharType="end"/>
      </w:r>
    </w:p>
    <w:p w14:paraId="0B11C4D9" w14:textId="404999B6" w:rsidR="000F46D2" w:rsidRDefault="000F46D2">
      <w:pPr>
        <w:pStyle w:val="TOC8"/>
        <w:rPr>
          <w:rFonts w:asciiTheme="minorHAnsi" w:eastAsiaTheme="minorEastAsia" w:hAnsiTheme="minorHAnsi" w:cstheme="minorBidi"/>
          <w:kern w:val="2"/>
          <w:sz w:val="24"/>
          <w:szCs w:val="24"/>
          <w14:ligatures w14:val="standardContextual"/>
        </w:rPr>
      </w:pPr>
      <w:r>
        <w:t>163</w:t>
      </w:r>
      <w:r>
        <w:tab/>
        <w:t>Legislative instruments other than regulations</w:t>
      </w:r>
      <w:r>
        <w:tab/>
      </w:r>
      <w:r>
        <w:fldChar w:fldCharType="begin"/>
      </w:r>
      <w:r>
        <w:instrText xml:space="preserve"> PAGEREF _Toc240468543 \h </w:instrText>
      </w:r>
      <w:r>
        <w:fldChar w:fldCharType="separate"/>
      </w:r>
      <w:r w:rsidR="004245D2">
        <w:t>142</w:t>
      </w:r>
      <w:r>
        <w:fldChar w:fldCharType="end"/>
      </w:r>
    </w:p>
    <w:p w14:paraId="43B96078" w14:textId="76CD7D26" w:rsidR="000F46D2" w:rsidRDefault="000F46D2">
      <w:pPr>
        <w:pStyle w:val="TOC8"/>
        <w:rPr>
          <w:rFonts w:asciiTheme="minorHAnsi" w:eastAsiaTheme="minorEastAsia" w:hAnsiTheme="minorHAnsi" w:cstheme="minorBidi"/>
          <w:kern w:val="2"/>
          <w:sz w:val="24"/>
          <w:szCs w:val="24"/>
          <w14:ligatures w14:val="standardContextual"/>
        </w:rPr>
      </w:pPr>
      <w:r>
        <w:t>164</w:t>
      </w:r>
      <w:r>
        <w:tab/>
        <w:t>Incorporation of material, etc</w:t>
      </w:r>
      <w:r>
        <w:tab/>
      </w:r>
      <w:r>
        <w:fldChar w:fldCharType="begin"/>
      </w:r>
      <w:r>
        <w:instrText xml:space="preserve"> PAGEREF _Toc240468544 \h </w:instrText>
      </w:r>
      <w:r>
        <w:fldChar w:fldCharType="separate"/>
      </w:r>
      <w:r w:rsidR="004245D2">
        <w:t>143</w:t>
      </w:r>
      <w:r>
        <w:fldChar w:fldCharType="end"/>
      </w:r>
    </w:p>
    <w:p w14:paraId="39B6B8CE" w14:textId="72F03F0F" w:rsidR="000F46D2" w:rsidRDefault="000F46D2">
      <w:pPr>
        <w:pStyle w:val="TOC8"/>
        <w:rPr>
          <w:rFonts w:asciiTheme="minorHAnsi" w:eastAsiaTheme="minorEastAsia" w:hAnsiTheme="minorHAnsi" w:cstheme="minorBidi"/>
          <w:kern w:val="2"/>
          <w:sz w:val="24"/>
          <w:szCs w:val="24"/>
          <w14:ligatures w14:val="standardContextual"/>
        </w:rPr>
      </w:pPr>
      <w:r>
        <w:t>165</w:t>
      </w:r>
      <w:r>
        <w:tab/>
        <w:t>Regulations may deal with transitional matters</w:t>
      </w:r>
      <w:r>
        <w:tab/>
      </w:r>
      <w:r>
        <w:fldChar w:fldCharType="begin"/>
      </w:r>
      <w:r>
        <w:instrText xml:space="preserve"> PAGEREF _Toc240468545 \h </w:instrText>
      </w:r>
      <w:r>
        <w:fldChar w:fldCharType="separate"/>
      </w:r>
      <w:r w:rsidR="004245D2">
        <w:t>143</w:t>
      </w:r>
      <w:r>
        <w:fldChar w:fldCharType="end"/>
      </w:r>
    </w:p>
    <w:p w14:paraId="31DC8F2D" w14:textId="77777777" w:rsidR="000F46D2" w:rsidRDefault="000F46D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56D911A" w14:textId="6534FF2A" w:rsidR="000F46D2" w:rsidRDefault="000F46D2" w:rsidP="000F46D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_Toc240468547 \h </w:instrText>
      </w:r>
      <w:r>
        <w:fldChar w:fldCharType="separate"/>
      </w:r>
      <w:r w:rsidR="004245D2">
        <w:t>145</w:t>
      </w:r>
      <w:r>
        <w:fldChar w:fldCharType="end"/>
      </w:r>
    </w:p>
    <w:p w14:paraId="076497E5" w14:textId="71F0E0BA" w:rsidR="000F46D2" w:rsidRDefault="000F46D2" w:rsidP="000F46D2">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_Toc240468548 \h </w:instrText>
      </w:r>
      <w:r>
        <w:fldChar w:fldCharType="separate"/>
      </w:r>
      <w:r w:rsidR="004245D2">
        <w:t>145</w:t>
      </w:r>
      <w:r>
        <w:fldChar w:fldCharType="end"/>
      </w:r>
    </w:p>
    <w:p w14:paraId="3923F300" w14:textId="77777777" w:rsidR="000F46D2" w:rsidRDefault="000F46D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686599E" w14:textId="332E136E" w:rsidR="00B37DEF" w:rsidRDefault="00F73496">
      <w:pPr>
        <w:pStyle w:val="NormalIndent"/>
      </w:pPr>
      <w:r>
        <w:fldChar w:fldCharType="end"/>
      </w:r>
      <w:r w:rsidR="006345C1">
        <w:rPr>
          <w:rStyle w:val="CharPartNo"/>
        </w:rPr>
        <w:t xml:space="preserve"> </w:t>
      </w:r>
      <w:r w:rsidR="006345C1">
        <w:rPr>
          <w:rStyle w:val="CharDivNo"/>
        </w:rPr>
        <w:t xml:space="preserve"> </w:t>
      </w:r>
      <w:r w:rsidR="006345C1">
        <w:rPr>
          <w:rStyle w:val="CharSchNo"/>
        </w:rPr>
        <w:t xml:space="preserve"> </w:t>
      </w:r>
      <w:r w:rsidR="006345C1">
        <w:rPr>
          <w:rStyle w:val="CharSClsNo"/>
        </w:rPr>
        <w:t xml:space="preserve"> </w:t>
      </w:r>
      <w:r>
        <w:t xml:space="preserve"> </w:t>
      </w:r>
    </w:p>
    <w:p w14:paraId="3B28B041" w14:textId="77777777" w:rsidR="00B37DEF" w:rsidRDefault="00B37DEF">
      <w:pPr>
        <w:pStyle w:val="NormalIndent"/>
        <w:sectPr w:rsidR="00B37DE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2FE8DC0" w14:textId="36F57BA3" w:rsidR="00235F30" w:rsidRDefault="00235F30">
      <w:pPr>
        <w:pStyle w:val="WA"/>
      </w:pPr>
      <w:r>
        <w:lastRenderedPageBreak/>
        <w:t>Western Australia</w:t>
      </w:r>
    </w:p>
    <w:p w14:paraId="1A90B3F4" w14:textId="795F4486" w:rsidR="00B37DEF" w:rsidRDefault="00557367">
      <w:pPr>
        <w:pStyle w:val="NameofActReg"/>
        <w:suppressLineNumbers/>
        <w:spacing w:before="1080" w:after="1200"/>
      </w:pPr>
      <w:r w:rsidRPr="00557367">
        <w:t>Marine Safety (Domestic Commercial Vessel) National Law</w:t>
      </w:r>
    </w:p>
    <w:p w14:paraId="5D8975D2" w14:textId="16036C0B" w:rsidR="00822CA8" w:rsidRDefault="00557367" w:rsidP="00EB3CA2">
      <w:pPr>
        <w:pStyle w:val="Heading2"/>
        <w:pageBreakBefore w:val="0"/>
      </w:pPr>
      <w:bookmarkStart w:id="3" w:name="_Toc156383667"/>
      <w:bookmarkStart w:id="4" w:name="_Toc156386422"/>
      <w:bookmarkStart w:id="5" w:name="_Toc156387067"/>
      <w:bookmarkStart w:id="6" w:name="_Toc167117579"/>
      <w:bookmarkStart w:id="7" w:name="_Toc167184305"/>
      <w:bookmarkStart w:id="8" w:name="_Toc167185629"/>
      <w:bookmarkStart w:id="9" w:name="_Toc167276995"/>
      <w:bookmarkStart w:id="10" w:name="_Toc167279564"/>
      <w:bookmarkStart w:id="11" w:name="_Toc167279764"/>
      <w:bookmarkStart w:id="12" w:name="_Toc167286011"/>
      <w:bookmarkStart w:id="13" w:name="_Toc167286480"/>
      <w:bookmarkStart w:id="14" w:name="_Toc167287810"/>
      <w:bookmarkStart w:id="15" w:name="_Toc167288358"/>
      <w:bookmarkStart w:id="16" w:name="_Toc167288628"/>
      <w:bookmarkStart w:id="17" w:name="_Toc167355215"/>
      <w:bookmarkStart w:id="18" w:name="_Toc167355424"/>
      <w:bookmarkStart w:id="19" w:name="_Toc170830577"/>
      <w:bookmarkStart w:id="20" w:name="_Toc239845541"/>
      <w:bookmarkStart w:id="21" w:name="_Toc240037806"/>
      <w:bookmarkStart w:id="22" w:name="_Toc240038131"/>
      <w:bookmarkStart w:id="23" w:name="_Toc240468132"/>
      <w:bookmarkStart w:id="24" w:name="_Toc240468341"/>
      <w:r w:rsidRPr="00557367">
        <w:rPr>
          <w:rStyle w:val="CharPartNo"/>
        </w:rPr>
        <w:t>Part 1</w:t>
      </w:r>
      <w:r w:rsidR="006345C1">
        <w:rPr>
          <w:rStyle w:val="CharDivNo"/>
        </w:rPr>
        <w:t xml:space="preserve"> </w:t>
      </w:r>
      <w:r w:rsidR="00EB0921">
        <w:t>—</w:t>
      </w:r>
      <w:bookmarkEnd w:id="3"/>
      <w:bookmarkEnd w:id="4"/>
      <w:bookmarkEnd w:id="5"/>
      <w:bookmarkEnd w:id="6"/>
      <w:bookmarkEnd w:id="7"/>
      <w:bookmarkEnd w:id="8"/>
      <w:bookmarkEnd w:id="9"/>
      <w:bookmarkEnd w:id="10"/>
      <w:bookmarkEnd w:id="11"/>
      <w:r w:rsidR="006345C1">
        <w:t xml:space="preserve"> </w:t>
      </w:r>
      <w:r w:rsidR="008B6FB7" w:rsidRPr="008B6FB7">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p>
    <w:p w14:paraId="4A17B772" w14:textId="52C0892D" w:rsidR="00822CA8" w:rsidRDefault="00822CA8" w:rsidP="00AE0A4A">
      <w:pPr>
        <w:pStyle w:val="Heading5"/>
      </w:pPr>
      <w:bookmarkStart w:id="25" w:name="_Toc240468342"/>
      <w:r>
        <w:rPr>
          <w:rStyle w:val="CharSectno"/>
        </w:rPr>
        <w:t>1</w:t>
      </w:r>
      <w:r>
        <w:tab/>
      </w:r>
      <w:r w:rsidR="008B6FB7">
        <w:t>Short title</w:t>
      </w:r>
      <w:bookmarkEnd w:id="25"/>
    </w:p>
    <w:p w14:paraId="0AE57BA4" w14:textId="36092BA2" w:rsidR="00822CA8" w:rsidRDefault="00822CA8" w:rsidP="00822CA8">
      <w:pPr>
        <w:pStyle w:val="Subsection"/>
      </w:pPr>
      <w:r>
        <w:tab/>
      </w:r>
      <w:r>
        <w:tab/>
      </w:r>
      <w:r w:rsidR="00557367" w:rsidRPr="00557367">
        <w:t xml:space="preserve">This Law may be cited as the </w:t>
      </w:r>
      <w:r w:rsidR="00557367" w:rsidRPr="00557367">
        <w:rPr>
          <w:i/>
          <w:iCs/>
        </w:rPr>
        <w:t>Marine Safety (Domestic Commercial Vessel) National Law</w:t>
      </w:r>
      <w:r w:rsidR="00557367" w:rsidRPr="00557367">
        <w:t>.</w:t>
      </w:r>
    </w:p>
    <w:p w14:paraId="20C4F349" w14:textId="77777777" w:rsidR="00822CA8" w:rsidRDefault="00822CA8" w:rsidP="00AE0A4A">
      <w:pPr>
        <w:pStyle w:val="Heading5"/>
      </w:pPr>
      <w:bookmarkStart w:id="26" w:name="_Toc240468343"/>
      <w:r>
        <w:rPr>
          <w:rStyle w:val="CharSectno"/>
        </w:rPr>
        <w:t>2</w:t>
      </w:r>
      <w:r>
        <w:tab/>
        <w:t>Commencement</w:t>
      </w:r>
      <w:bookmarkEnd w:id="26"/>
    </w:p>
    <w:p w14:paraId="3EB5ED8B" w14:textId="5C000436" w:rsidR="00822CA8" w:rsidRDefault="00822CA8" w:rsidP="00822CA8">
      <w:pPr>
        <w:pStyle w:val="Subsection"/>
      </w:pPr>
      <w:r>
        <w:tab/>
      </w:r>
      <w:r>
        <w:tab/>
      </w:r>
      <w:r w:rsidR="00557367" w:rsidRPr="00557367">
        <w:t>This Law commences as a law of this jurisdiction as provided by the Act of this jurisdiction that applies this Law as a law of this jurisdiction</w:t>
      </w:r>
      <w:r>
        <w:t>.</w:t>
      </w:r>
    </w:p>
    <w:p w14:paraId="351D594E" w14:textId="77777777" w:rsidR="00954B55" w:rsidRPr="00477455" w:rsidRDefault="00954B55" w:rsidP="00954B55">
      <w:pPr>
        <w:pStyle w:val="MiscellaneousBody"/>
        <w:spacing w:line="240" w:lineRule="auto"/>
        <w:rPr>
          <w:sz w:val="18"/>
          <w:szCs w:val="18"/>
        </w:rPr>
      </w:pPr>
      <w:bookmarkStart w:id="27" w:name="_Hlk160102465"/>
      <w:r w:rsidRPr="00477455">
        <w:rPr>
          <w:sz w:val="18"/>
          <w:szCs w:val="18"/>
        </w:rPr>
        <w:tab/>
        <w:t>[Editorial note</w:t>
      </w:r>
      <w:r w:rsidRPr="00477455">
        <w:rPr>
          <w:b/>
          <w:bCs/>
          <w:sz w:val="18"/>
          <w:szCs w:val="18"/>
        </w:rPr>
        <w:t>:</w:t>
      </w:r>
      <w:r w:rsidRPr="00477455">
        <w:rPr>
          <w:sz w:val="18"/>
          <w:szCs w:val="18"/>
        </w:rPr>
        <w:t xml:space="preserve"> </w:t>
      </w:r>
    </w:p>
    <w:p w14:paraId="41F7D669" w14:textId="77777777" w:rsidR="00954B55" w:rsidRPr="00477455" w:rsidRDefault="00954B55" w:rsidP="00954B55">
      <w:pPr>
        <w:pStyle w:val="MiscellaneousBody"/>
        <w:spacing w:before="60" w:line="240" w:lineRule="auto"/>
        <w:ind w:left="1418" w:hanging="1140"/>
        <w:rPr>
          <w:sz w:val="18"/>
          <w:szCs w:val="18"/>
        </w:rPr>
      </w:pPr>
      <w:r w:rsidRPr="00477455">
        <w:rPr>
          <w:sz w:val="18"/>
          <w:szCs w:val="18"/>
        </w:rPr>
        <w:tab/>
        <w:t xml:space="preserve">This Law commenced in WA on </w:t>
      </w:r>
      <w:r w:rsidRPr="00CE15E4">
        <w:rPr>
          <w:sz w:val="18"/>
          <w:szCs w:val="18"/>
        </w:rPr>
        <w:t xml:space="preserve">16 Dec 2023 </w:t>
      </w:r>
      <w:r w:rsidRPr="00477455">
        <w:rPr>
          <w:sz w:val="18"/>
          <w:szCs w:val="18"/>
        </w:rPr>
        <w:t xml:space="preserve">(see </w:t>
      </w:r>
      <w:r w:rsidRPr="00CE15E4">
        <w:rPr>
          <w:i/>
          <w:iCs/>
          <w:sz w:val="18"/>
          <w:szCs w:val="18"/>
        </w:rPr>
        <w:t>Marine Safety (Domestic Commercial Vessel National Law Application) Act 2023</w:t>
      </w:r>
      <w:r w:rsidRPr="00477455">
        <w:rPr>
          <w:sz w:val="18"/>
          <w:szCs w:val="18"/>
        </w:rPr>
        <w:t xml:space="preserve"> (WA) </w:t>
      </w:r>
      <w:r w:rsidRPr="00CE15E4">
        <w:rPr>
          <w:sz w:val="18"/>
          <w:szCs w:val="18"/>
        </w:rPr>
        <w:t>s.</w:t>
      </w:r>
      <w:r>
        <w:rPr>
          <w:sz w:val="18"/>
          <w:szCs w:val="18"/>
        </w:rPr>
        <w:t> </w:t>
      </w:r>
      <w:r w:rsidRPr="00CE15E4">
        <w:rPr>
          <w:sz w:val="18"/>
          <w:szCs w:val="18"/>
        </w:rPr>
        <w:t>2(b) and SL</w:t>
      </w:r>
      <w:r>
        <w:rPr>
          <w:sz w:val="18"/>
          <w:szCs w:val="18"/>
        </w:rPr>
        <w:t> </w:t>
      </w:r>
      <w:r w:rsidRPr="00CE15E4">
        <w:rPr>
          <w:sz w:val="18"/>
          <w:szCs w:val="18"/>
        </w:rPr>
        <w:t>2023/190 cl.</w:t>
      </w:r>
      <w:r>
        <w:rPr>
          <w:sz w:val="18"/>
          <w:szCs w:val="18"/>
        </w:rPr>
        <w:t> </w:t>
      </w:r>
      <w:r w:rsidRPr="00CE15E4">
        <w:rPr>
          <w:sz w:val="18"/>
          <w:szCs w:val="18"/>
        </w:rPr>
        <w:t>2</w:t>
      </w:r>
      <w:r w:rsidRPr="00477455">
        <w:rPr>
          <w:sz w:val="18"/>
          <w:szCs w:val="18"/>
        </w:rPr>
        <w:t>).]</w:t>
      </w:r>
    </w:p>
    <w:p w14:paraId="6466C5E9" w14:textId="03504469" w:rsidR="00822CA8" w:rsidRDefault="00822CA8" w:rsidP="00AE0A4A">
      <w:pPr>
        <w:pStyle w:val="Heading5"/>
      </w:pPr>
      <w:bookmarkStart w:id="28" w:name="_Toc240468344"/>
      <w:bookmarkEnd w:id="27"/>
      <w:r>
        <w:rPr>
          <w:rStyle w:val="CharSectno"/>
        </w:rPr>
        <w:t>3</w:t>
      </w:r>
      <w:r>
        <w:tab/>
        <w:t>Objects</w:t>
      </w:r>
      <w:r w:rsidR="008B6FB7">
        <w:t xml:space="preserve"> of Law</w:t>
      </w:r>
      <w:bookmarkEnd w:id="28"/>
    </w:p>
    <w:p w14:paraId="0E52B46C" w14:textId="568BF31E" w:rsidR="00557367" w:rsidRDefault="00822CA8" w:rsidP="00517088">
      <w:pPr>
        <w:pStyle w:val="Subsection"/>
        <w:keepNext/>
        <w:keepLines/>
      </w:pPr>
      <w:r>
        <w:tab/>
      </w:r>
      <w:r>
        <w:tab/>
        <w:t xml:space="preserve">The objects of this Law are </w:t>
      </w:r>
      <w:r w:rsidR="00557367">
        <w:t>as follows</w:t>
      </w:r>
      <w:r w:rsidR="00EB0921">
        <w:t xml:space="preserve"> — </w:t>
      </w:r>
    </w:p>
    <w:p w14:paraId="6FD61DF9" w14:textId="77777777" w:rsidR="00557367" w:rsidRDefault="00557367" w:rsidP="00B66B9D">
      <w:pPr>
        <w:pStyle w:val="Indenta"/>
      </w:pPr>
      <w:r>
        <w:tab/>
        <w:t>(a)</w:t>
      </w:r>
      <w:r>
        <w:tab/>
        <w:t>to form a part of a cooperative scheme between the Commonwealth, the States and the Northern Territory that provides a single national framework for ensuring the safe operation, design, construction and equipping of domestic commercial vessels;</w:t>
      </w:r>
    </w:p>
    <w:p w14:paraId="0448CE80" w14:textId="77777777" w:rsidR="00557367" w:rsidRDefault="00557367" w:rsidP="00B66B9D">
      <w:pPr>
        <w:pStyle w:val="Indenta"/>
      </w:pPr>
      <w:r>
        <w:lastRenderedPageBreak/>
        <w:tab/>
        <w:t>(b)</w:t>
      </w:r>
      <w:r>
        <w:tab/>
        <w:t>to implement Australia’s international obligations in relation to the safety of domestic commercial vessels;</w:t>
      </w:r>
    </w:p>
    <w:p w14:paraId="7826AD7C" w14:textId="77777777" w:rsidR="00557367" w:rsidRDefault="00557367" w:rsidP="00B66B9D">
      <w:pPr>
        <w:pStyle w:val="Indenta"/>
      </w:pPr>
      <w:r>
        <w:tab/>
        <w:t>(c)</w:t>
      </w:r>
      <w:r>
        <w:tab/>
        <w:t>to facilitate the development of a safety culture that will prevent, or mitigate the effects of, marine incidents;</w:t>
      </w:r>
    </w:p>
    <w:p w14:paraId="7EDA5598" w14:textId="77777777" w:rsidR="00557367" w:rsidRDefault="00557367" w:rsidP="00B66B9D">
      <w:pPr>
        <w:pStyle w:val="Indenta"/>
      </w:pPr>
      <w:r>
        <w:tab/>
        <w:t>(d)</w:t>
      </w:r>
      <w:r>
        <w:tab/>
        <w:t>to provide a framework for the development and application of consistent national standards relating to the operation, design, construction and equipping of domestic commercial vessels;</w:t>
      </w:r>
    </w:p>
    <w:p w14:paraId="1912A99F" w14:textId="77777777" w:rsidR="00557367" w:rsidRDefault="00557367" w:rsidP="00B66B9D">
      <w:pPr>
        <w:pStyle w:val="Indenta"/>
      </w:pPr>
      <w:r>
        <w:tab/>
        <w:t>(e)</w:t>
      </w:r>
      <w:r>
        <w:tab/>
        <w:t>to enhance the efficient and orderly operation of domestic commercial vessels;</w:t>
      </w:r>
    </w:p>
    <w:p w14:paraId="701654EF" w14:textId="7C0206E9" w:rsidR="00557367" w:rsidRDefault="00557367" w:rsidP="00B66B9D">
      <w:pPr>
        <w:pStyle w:val="Indenta"/>
      </w:pPr>
      <w:r>
        <w:tab/>
        <w:t>(f)</w:t>
      </w:r>
      <w:r>
        <w:tab/>
        <w:t>to provide an effective enforcement framework.</w:t>
      </w:r>
    </w:p>
    <w:p w14:paraId="32DFA36D" w14:textId="534B1E0F" w:rsidR="00822CA8" w:rsidRDefault="00822CA8" w:rsidP="00AE0A4A">
      <w:pPr>
        <w:pStyle w:val="Heading5"/>
      </w:pPr>
      <w:bookmarkStart w:id="29" w:name="_Toc240468345"/>
      <w:r>
        <w:rPr>
          <w:rStyle w:val="CharSectno"/>
        </w:rPr>
        <w:t>4</w:t>
      </w:r>
      <w:r>
        <w:tab/>
      </w:r>
      <w:r w:rsidR="002448CE" w:rsidRPr="002448CE">
        <w:t>Law binds the Crown</w:t>
      </w:r>
      <w:bookmarkEnd w:id="29"/>
    </w:p>
    <w:p w14:paraId="6BC112C6" w14:textId="77777777" w:rsidR="002448CE" w:rsidRDefault="002448CE" w:rsidP="002448CE">
      <w:pPr>
        <w:pStyle w:val="Subsection"/>
        <w:keepNext/>
        <w:keepLines/>
      </w:pPr>
      <w:r>
        <w:tab/>
        <w:t>(1)</w:t>
      </w:r>
      <w:r>
        <w:tab/>
        <w:t>This Law binds the Crown in each of its capacities.</w:t>
      </w:r>
    </w:p>
    <w:p w14:paraId="2068B1D9" w14:textId="77777777" w:rsidR="002448CE" w:rsidRDefault="002448CE" w:rsidP="002448CE">
      <w:pPr>
        <w:pStyle w:val="Subsection"/>
        <w:keepNext/>
        <w:keepLines/>
      </w:pPr>
      <w:r>
        <w:tab/>
        <w:t>(2)</w:t>
      </w:r>
      <w:r>
        <w:tab/>
        <w:t>This Law does not make the Crown liable to a pecuniary penalty or to be prosecuted for an offence.</w:t>
      </w:r>
    </w:p>
    <w:p w14:paraId="5EE5E4C4" w14:textId="15AC2E7D" w:rsidR="00822CA8" w:rsidRDefault="00822CA8" w:rsidP="00AE0A4A">
      <w:pPr>
        <w:pStyle w:val="Heading5"/>
      </w:pPr>
      <w:bookmarkStart w:id="30" w:name="_Toc240468346"/>
      <w:r>
        <w:rPr>
          <w:rStyle w:val="CharSectno"/>
        </w:rPr>
        <w:t>5</w:t>
      </w:r>
      <w:r>
        <w:tab/>
      </w:r>
      <w:r w:rsidR="002448CE" w:rsidRPr="002448CE">
        <w:t>Extended geographical jurisdiction</w:t>
      </w:r>
      <w:r w:rsidR="006345C1">
        <w:t xml:space="preserve"> </w:t>
      </w:r>
      <w:r w:rsidR="00EB0921">
        <w:t>—</w:t>
      </w:r>
      <w:r w:rsidR="006345C1">
        <w:t xml:space="preserve"> </w:t>
      </w:r>
      <w:r w:rsidR="002448CE" w:rsidRPr="002448CE">
        <w:t>category A</w:t>
      </w:r>
      <w:bookmarkEnd w:id="30"/>
    </w:p>
    <w:p w14:paraId="4DCEA33B" w14:textId="68AF116A" w:rsidR="002448CE" w:rsidRDefault="002448CE" w:rsidP="00822CA8">
      <w:pPr>
        <w:pStyle w:val="Subsection"/>
      </w:pPr>
      <w:r>
        <w:tab/>
      </w:r>
      <w:r>
        <w:tab/>
      </w:r>
      <w:r w:rsidRPr="002448CE">
        <w:t xml:space="preserve">Section 15.1 of the </w:t>
      </w:r>
      <w:r w:rsidRPr="002448CE">
        <w:rPr>
          <w:i/>
          <w:iCs/>
        </w:rPr>
        <w:t>Criminal Code</w:t>
      </w:r>
      <w:r w:rsidRPr="002448CE">
        <w:t xml:space="preserve"> (extended geographical jurisdiction</w:t>
      </w:r>
      <w:r w:rsidR="006345C1">
        <w:t xml:space="preserve"> </w:t>
      </w:r>
      <w:r w:rsidR="00EB0921">
        <w:t>—</w:t>
      </w:r>
      <w:r w:rsidR="006345C1">
        <w:t xml:space="preserve"> </w:t>
      </w:r>
      <w:r w:rsidRPr="002448CE">
        <w:t>category A) applies to an offence against this Law.</w:t>
      </w:r>
    </w:p>
    <w:p w14:paraId="15029F63" w14:textId="77777777" w:rsidR="00822CA8" w:rsidRDefault="00822CA8" w:rsidP="00AE0A4A">
      <w:pPr>
        <w:pStyle w:val="Heading5"/>
      </w:pPr>
      <w:bookmarkStart w:id="31" w:name="_Toc240468347"/>
      <w:r>
        <w:rPr>
          <w:rStyle w:val="CharSectno"/>
        </w:rPr>
        <w:t>6</w:t>
      </w:r>
      <w:r>
        <w:tab/>
        <w:t>Definitions</w:t>
      </w:r>
      <w:bookmarkEnd w:id="31"/>
    </w:p>
    <w:p w14:paraId="7EDD1A6C" w14:textId="12097EEE" w:rsidR="00517088" w:rsidRDefault="00822CA8" w:rsidP="00517088">
      <w:pPr>
        <w:pStyle w:val="Subsection"/>
        <w:keepNext/>
        <w:keepLines/>
      </w:pPr>
      <w:r>
        <w:tab/>
      </w:r>
      <w:r>
        <w:tab/>
        <w:t>In this Law</w:t>
      </w:r>
      <w:r w:rsidR="006345C1">
        <w:t xml:space="preserve"> </w:t>
      </w:r>
      <w:r w:rsidR="00EB0921">
        <w:t>—</w:t>
      </w:r>
      <w:r w:rsidR="006345C1">
        <w:t xml:space="preserve"> </w:t>
      </w:r>
    </w:p>
    <w:p w14:paraId="79839223" w14:textId="35AC8307" w:rsidR="002448CE" w:rsidRDefault="00822CA8" w:rsidP="002C35C9">
      <w:pPr>
        <w:pStyle w:val="Defstart"/>
        <w:rPr>
          <w:bCs/>
          <w:iCs/>
        </w:rPr>
      </w:pPr>
      <w:r>
        <w:rPr>
          <w:b/>
          <w:i/>
        </w:rPr>
        <w:tab/>
      </w:r>
      <w:r w:rsidR="002448CE" w:rsidRPr="00F06838">
        <w:rPr>
          <w:rStyle w:val="CharDefText"/>
        </w:rPr>
        <w:t>accredited person</w:t>
      </w:r>
      <w:r w:rsidR="002448CE" w:rsidRPr="002448CE">
        <w:rPr>
          <w:bCs/>
          <w:iCs/>
        </w:rPr>
        <w:t xml:space="preserve"> means a person who is accredited in accordance with regulations made for the purposes of section</w:t>
      </w:r>
      <w:r w:rsidR="002448CE">
        <w:rPr>
          <w:bCs/>
          <w:iCs/>
        </w:rPr>
        <w:t> </w:t>
      </w:r>
      <w:r w:rsidR="002448CE" w:rsidRPr="002448CE">
        <w:rPr>
          <w:bCs/>
          <w:iCs/>
        </w:rPr>
        <w:t>160;</w:t>
      </w:r>
    </w:p>
    <w:p w14:paraId="362B772A" w14:textId="347DF703" w:rsidR="002448CE" w:rsidRDefault="002448CE" w:rsidP="002C35C9">
      <w:pPr>
        <w:pStyle w:val="Defstart"/>
        <w:rPr>
          <w:bCs/>
          <w:iCs/>
        </w:rPr>
      </w:pPr>
      <w:r>
        <w:rPr>
          <w:b/>
          <w:i/>
        </w:rPr>
        <w:tab/>
      </w:r>
      <w:r w:rsidRPr="00F06838">
        <w:rPr>
          <w:rStyle w:val="CharDefText"/>
        </w:rPr>
        <w:t>acquisition</w:t>
      </w:r>
      <w:r w:rsidRPr="00F06838">
        <w:rPr>
          <w:rStyle w:val="CharDefText"/>
          <w:b w:val="0"/>
          <w:i w:val="0"/>
        </w:rPr>
        <w:t xml:space="preserve"> </w:t>
      </w:r>
      <w:r w:rsidRPr="00F06838">
        <w:rPr>
          <w:rStyle w:val="CharDefText"/>
        </w:rPr>
        <w:t>of property</w:t>
      </w:r>
      <w:r w:rsidRPr="002448CE">
        <w:rPr>
          <w:bCs/>
          <w:iCs/>
        </w:rPr>
        <w:t xml:space="preserve"> has the same meaning as in paragrap</w:t>
      </w:r>
      <w:r>
        <w:rPr>
          <w:bCs/>
          <w:iCs/>
        </w:rPr>
        <w:t>h </w:t>
      </w:r>
      <w:r w:rsidRPr="002448CE">
        <w:rPr>
          <w:bCs/>
          <w:iCs/>
        </w:rPr>
        <w:t>51(xxxi) of the Constitution of the Commonwealth;</w:t>
      </w:r>
    </w:p>
    <w:p w14:paraId="05B12C21" w14:textId="759CFAB1" w:rsidR="00517088" w:rsidRDefault="002448CE" w:rsidP="00DD2921">
      <w:pPr>
        <w:pStyle w:val="Defstart"/>
        <w:keepNext/>
        <w:keepLines/>
      </w:pPr>
      <w:r>
        <w:lastRenderedPageBreak/>
        <w:tab/>
      </w:r>
      <w:r w:rsidR="00822CA8" w:rsidRPr="00F06838">
        <w:rPr>
          <w:rStyle w:val="CharDefText"/>
        </w:rPr>
        <w:t>a</w:t>
      </w:r>
      <w:r w:rsidRPr="00F06838">
        <w:rPr>
          <w:rStyle w:val="CharDefText"/>
        </w:rPr>
        <w:t>gency</w:t>
      </w:r>
      <w:r w:rsidR="00EB0921">
        <w:t xml:space="preserve"> — </w:t>
      </w:r>
    </w:p>
    <w:p w14:paraId="28F48EBF" w14:textId="6B8DF33F" w:rsidR="002448CE" w:rsidRDefault="002448CE" w:rsidP="00DD2921">
      <w:pPr>
        <w:pStyle w:val="Defpara"/>
        <w:keepNext/>
      </w:pPr>
      <w:r w:rsidRPr="002448CE">
        <w:tab/>
        <w:t>(a)</w:t>
      </w:r>
      <w:r w:rsidRPr="002448CE">
        <w:tab/>
        <w:t>of the Commonwealth, includes the following</w:t>
      </w:r>
      <w:r w:rsidR="00EB0921">
        <w:t xml:space="preserve"> — </w:t>
      </w:r>
    </w:p>
    <w:p w14:paraId="663E0A1B" w14:textId="1E4DF6DC" w:rsidR="002448CE" w:rsidRPr="002448CE" w:rsidRDefault="002448CE" w:rsidP="00DD2921">
      <w:pPr>
        <w:pStyle w:val="Defsubpara"/>
        <w:keepNext/>
      </w:pPr>
      <w:r w:rsidRPr="002448CE">
        <w:tab/>
        <w:t>(i)</w:t>
      </w:r>
      <w:r w:rsidRPr="002448CE">
        <w:tab/>
      </w:r>
      <w:r w:rsidR="006E70D2" w:rsidRPr="006E70D2">
        <w:t>a non</w:t>
      </w:r>
      <w:r w:rsidR="006E70D2">
        <w:t>-</w:t>
      </w:r>
      <w:r w:rsidR="006E70D2" w:rsidRPr="006E70D2">
        <w:t xml:space="preserve">corporate Commonwealth entity (within the meaning of the </w:t>
      </w:r>
      <w:r w:rsidR="006E70D2" w:rsidRPr="006E70D2">
        <w:rPr>
          <w:i/>
          <w:iCs/>
        </w:rPr>
        <w:t>Public Governance, Performance and Accountability Act 2013</w:t>
      </w:r>
      <w:r w:rsidR="006E70D2" w:rsidRPr="006E70D2">
        <w:t>);</w:t>
      </w:r>
    </w:p>
    <w:p w14:paraId="75169A4D" w14:textId="77777777" w:rsidR="002448CE" w:rsidRPr="002448CE" w:rsidRDefault="002448CE" w:rsidP="002448CE">
      <w:pPr>
        <w:pStyle w:val="Defsubpara"/>
      </w:pPr>
      <w:r w:rsidRPr="002448CE">
        <w:tab/>
        <w:t>(ii)</w:t>
      </w:r>
      <w:r w:rsidRPr="002448CE">
        <w:tab/>
        <w:t>a body corporate established for a public purpose by or under a law of the Commonwealth; and</w:t>
      </w:r>
    </w:p>
    <w:p w14:paraId="7F2A7CC5" w14:textId="4F5A068B" w:rsidR="002448CE" w:rsidRPr="00BD7EB9" w:rsidRDefault="002448CE" w:rsidP="001011DE">
      <w:pPr>
        <w:pStyle w:val="Defpara"/>
        <w:rPr>
          <w:color w:val="000000"/>
          <w:szCs w:val="23"/>
        </w:rPr>
      </w:pPr>
      <w:r w:rsidRPr="00BD7EB9">
        <w:rPr>
          <w:color w:val="000000"/>
          <w:szCs w:val="23"/>
        </w:rPr>
        <w:tab/>
        <w:t>(b)</w:t>
      </w:r>
      <w:r w:rsidRPr="00BD7EB9">
        <w:rPr>
          <w:color w:val="000000"/>
          <w:szCs w:val="23"/>
        </w:rPr>
        <w:tab/>
        <w:t>of a State or a Territory, includes the following</w:t>
      </w:r>
      <w:r w:rsidR="00EB0921">
        <w:rPr>
          <w:color w:val="000000"/>
          <w:szCs w:val="23"/>
        </w:rPr>
        <w:t xml:space="preserve"> — </w:t>
      </w:r>
    </w:p>
    <w:p w14:paraId="1C019B10" w14:textId="77777777" w:rsidR="002448CE" w:rsidRPr="002448CE" w:rsidRDefault="002448CE" w:rsidP="002448CE">
      <w:pPr>
        <w:pStyle w:val="Defsubpara"/>
      </w:pPr>
      <w:r w:rsidRPr="002448CE">
        <w:tab/>
        <w:t>(i)</w:t>
      </w:r>
      <w:r w:rsidRPr="002448CE">
        <w:tab/>
        <w:t>a Department of State (however described) of the State or Territory;</w:t>
      </w:r>
    </w:p>
    <w:p w14:paraId="04A67448" w14:textId="77777777" w:rsidR="002448CE" w:rsidRPr="002448CE" w:rsidRDefault="002448CE" w:rsidP="002448CE">
      <w:pPr>
        <w:pStyle w:val="Defsubpara"/>
      </w:pPr>
      <w:r w:rsidRPr="002448CE">
        <w:tab/>
        <w:t>(ii)</w:t>
      </w:r>
      <w:r w:rsidRPr="002448CE">
        <w:tab/>
        <w:t>a body corporate established for a public purpose by or under a law of the State or Territory.</w:t>
      </w:r>
    </w:p>
    <w:p w14:paraId="6FD769C9" w14:textId="74726E20" w:rsidR="002448CE" w:rsidRPr="00BD7EB9" w:rsidRDefault="0023293F" w:rsidP="002C35C9">
      <w:pPr>
        <w:pStyle w:val="Defstart"/>
        <w:rPr>
          <w:color w:val="000000"/>
          <w:szCs w:val="23"/>
        </w:rPr>
      </w:pPr>
      <w:bookmarkStart w:id="32" w:name="_Toc156316887"/>
      <w:bookmarkStart w:id="33" w:name="_Toc156384295"/>
      <w:bookmarkStart w:id="34" w:name="_Toc156387050"/>
      <w:bookmarkStart w:id="35" w:name="_Toc156387695"/>
      <w:r w:rsidRPr="00BD7EB9">
        <w:rPr>
          <w:b/>
          <w:bCs/>
          <w:i/>
          <w:iCs/>
          <w:color w:val="000000"/>
          <w:szCs w:val="23"/>
        </w:rPr>
        <w:tab/>
      </w:r>
      <w:r w:rsidR="002448CE" w:rsidRPr="00F06838">
        <w:rPr>
          <w:rStyle w:val="CharDefText"/>
        </w:rPr>
        <w:t>approved</w:t>
      </w:r>
      <w:r w:rsidR="002448CE" w:rsidRPr="00F06838">
        <w:rPr>
          <w:rStyle w:val="CharDefText"/>
          <w:b w:val="0"/>
          <w:i w:val="0"/>
        </w:rPr>
        <w:t xml:space="preserve"> </w:t>
      </w:r>
      <w:r w:rsidR="002448CE" w:rsidRPr="00F06838">
        <w:rPr>
          <w:rStyle w:val="CharDefText"/>
        </w:rPr>
        <w:t>training</w:t>
      </w:r>
      <w:r w:rsidR="002448CE" w:rsidRPr="00F06838">
        <w:rPr>
          <w:rStyle w:val="CharDefText"/>
          <w:b w:val="0"/>
          <w:i w:val="0"/>
        </w:rPr>
        <w:t xml:space="preserve"> </w:t>
      </w:r>
      <w:r w:rsidR="002448CE" w:rsidRPr="00F06838">
        <w:rPr>
          <w:rStyle w:val="CharDefText"/>
        </w:rPr>
        <w:t>organisation</w:t>
      </w:r>
      <w:r w:rsidR="002448CE" w:rsidRPr="00BD7EB9">
        <w:rPr>
          <w:color w:val="000000"/>
          <w:szCs w:val="23"/>
        </w:rPr>
        <w:t xml:space="preserve"> means a training organisation that is approved in accordance with regulations made </w:t>
      </w:r>
      <w:r w:rsidR="002448CE" w:rsidRPr="00510F22">
        <w:rPr>
          <w:bCs/>
          <w:iCs/>
        </w:rPr>
        <w:t>for</w:t>
      </w:r>
      <w:r w:rsidR="002448CE" w:rsidRPr="00BD7EB9">
        <w:rPr>
          <w:color w:val="000000"/>
          <w:szCs w:val="23"/>
        </w:rPr>
        <w:t xml:space="preserve"> the purposes of </w:t>
      </w:r>
      <w:hyperlink w:anchor="idab4e2445_0526_4f46_acca_7d2ccb04df" w:history="1">
        <w:r w:rsidR="002448CE" w:rsidRPr="00BD7EB9">
          <w:rPr>
            <w:color w:val="000000"/>
            <w:szCs w:val="23"/>
          </w:rPr>
          <w:t>section 160</w:t>
        </w:r>
      </w:hyperlink>
      <w:r w:rsidR="002448CE" w:rsidRPr="00BD7EB9">
        <w:rPr>
          <w:color w:val="000000"/>
          <w:szCs w:val="23"/>
        </w:rPr>
        <w:t>;</w:t>
      </w:r>
    </w:p>
    <w:p w14:paraId="36022979" w14:textId="376B7CB4" w:rsidR="002448CE" w:rsidRPr="00BD7EB9" w:rsidRDefault="0023293F" w:rsidP="00510F22">
      <w:pPr>
        <w:pStyle w:val="Defstart"/>
        <w:keepNext/>
        <w:keepLines/>
        <w:rPr>
          <w:color w:val="000000"/>
          <w:szCs w:val="23"/>
        </w:rPr>
      </w:pPr>
      <w:r w:rsidRPr="00BD7EB9">
        <w:rPr>
          <w:b/>
          <w:bCs/>
          <w:i/>
          <w:iCs/>
          <w:color w:val="000000"/>
          <w:szCs w:val="23"/>
        </w:rPr>
        <w:tab/>
      </w:r>
      <w:r w:rsidR="002448CE" w:rsidRPr="00F06838">
        <w:rPr>
          <w:rStyle w:val="CharDefText"/>
        </w:rPr>
        <w:t>certificate</w:t>
      </w:r>
      <w:r w:rsidR="002448CE" w:rsidRPr="00BD7EB9">
        <w:rPr>
          <w:color w:val="000000"/>
          <w:szCs w:val="23"/>
        </w:rPr>
        <w:t xml:space="preserve"> means any of the following</w:t>
      </w:r>
      <w:r w:rsidR="00EB0921">
        <w:rPr>
          <w:color w:val="000000"/>
          <w:szCs w:val="23"/>
        </w:rPr>
        <w:t xml:space="preserve"> — </w:t>
      </w:r>
    </w:p>
    <w:p w14:paraId="0BFDDEB4" w14:textId="77777777" w:rsidR="002448CE" w:rsidRPr="00BD7EB9" w:rsidRDefault="002448CE" w:rsidP="00A71192">
      <w:pPr>
        <w:pStyle w:val="Defpara"/>
        <w:rPr>
          <w:color w:val="000000"/>
          <w:szCs w:val="23"/>
        </w:rPr>
      </w:pPr>
      <w:r w:rsidRPr="00BD7EB9">
        <w:rPr>
          <w:color w:val="000000"/>
          <w:szCs w:val="23"/>
        </w:rPr>
        <w:tab/>
        <w:t>(a)</w:t>
      </w:r>
      <w:r w:rsidRPr="00BD7EB9">
        <w:rPr>
          <w:color w:val="000000"/>
          <w:szCs w:val="23"/>
        </w:rPr>
        <w:tab/>
        <w:t>a certificate of operation;</w:t>
      </w:r>
    </w:p>
    <w:p w14:paraId="25554767" w14:textId="77777777" w:rsidR="002448CE" w:rsidRPr="00BD7EB9" w:rsidRDefault="002448CE" w:rsidP="00A71192">
      <w:pPr>
        <w:pStyle w:val="Defpara"/>
        <w:rPr>
          <w:color w:val="000000"/>
          <w:szCs w:val="23"/>
        </w:rPr>
      </w:pPr>
      <w:r w:rsidRPr="00BD7EB9">
        <w:rPr>
          <w:color w:val="000000"/>
          <w:szCs w:val="23"/>
        </w:rPr>
        <w:tab/>
        <w:t>(b)</w:t>
      </w:r>
      <w:r w:rsidRPr="00BD7EB9">
        <w:rPr>
          <w:color w:val="000000"/>
          <w:szCs w:val="23"/>
        </w:rPr>
        <w:tab/>
        <w:t>a certificate of survey;</w:t>
      </w:r>
    </w:p>
    <w:p w14:paraId="53A1141B" w14:textId="77777777" w:rsidR="002448CE" w:rsidRPr="00BD7EB9" w:rsidRDefault="002448CE" w:rsidP="00A71192">
      <w:pPr>
        <w:pStyle w:val="Defpara"/>
        <w:rPr>
          <w:color w:val="000000"/>
          <w:szCs w:val="23"/>
        </w:rPr>
      </w:pPr>
      <w:r w:rsidRPr="00BD7EB9">
        <w:rPr>
          <w:color w:val="000000"/>
          <w:szCs w:val="23"/>
        </w:rPr>
        <w:tab/>
        <w:t>(c)</w:t>
      </w:r>
      <w:r w:rsidRPr="00BD7EB9">
        <w:rPr>
          <w:color w:val="000000"/>
          <w:szCs w:val="23"/>
        </w:rPr>
        <w:tab/>
        <w:t>a certificate of competency;</w:t>
      </w:r>
    </w:p>
    <w:p w14:paraId="658D39E8" w14:textId="0C0AFF6C"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certificate of competency</w:t>
      </w:r>
      <w:r w:rsidR="002448CE" w:rsidRPr="00BD7EB9">
        <w:rPr>
          <w:color w:val="000000"/>
          <w:szCs w:val="23"/>
        </w:rPr>
        <w:t xml:space="preserve"> means a certificate issued under </w:t>
      </w:r>
      <w:hyperlink w:anchor="id5a19e2d3_c15a_42ae_b2d5_b9543b4573" w:history="1">
        <w:r w:rsidR="002448CE" w:rsidRPr="00BD7EB9">
          <w:rPr>
            <w:color w:val="000000"/>
            <w:szCs w:val="23"/>
          </w:rPr>
          <w:t>section 60</w:t>
        </w:r>
      </w:hyperlink>
      <w:r w:rsidR="002448CE" w:rsidRPr="00BD7EB9">
        <w:rPr>
          <w:color w:val="000000"/>
          <w:szCs w:val="23"/>
        </w:rPr>
        <w:t>;</w:t>
      </w:r>
    </w:p>
    <w:p w14:paraId="75F35AE9" w14:textId="1544E431"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certificate of operation</w:t>
      </w:r>
      <w:r w:rsidR="002448CE" w:rsidRPr="00BD7EB9">
        <w:rPr>
          <w:color w:val="000000"/>
          <w:szCs w:val="23"/>
        </w:rPr>
        <w:t xml:space="preserve"> means a certificate </w:t>
      </w:r>
      <w:r w:rsidR="002448CE" w:rsidRPr="00510F22">
        <w:rPr>
          <w:bCs/>
          <w:iCs/>
        </w:rPr>
        <w:t>issued</w:t>
      </w:r>
      <w:r w:rsidR="002448CE" w:rsidRPr="00BD7EB9">
        <w:rPr>
          <w:color w:val="000000"/>
          <w:szCs w:val="23"/>
        </w:rPr>
        <w:t xml:space="preserve"> under </w:t>
      </w:r>
      <w:hyperlink w:anchor="idcac8c09c_3df4_4b67_b06d_35eea60f47" w:history="1">
        <w:r w:rsidR="002448CE" w:rsidRPr="00BD7EB9">
          <w:rPr>
            <w:color w:val="000000"/>
            <w:szCs w:val="23"/>
          </w:rPr>
          <w:t>section 48</w:t>
        </w:r>
      </w:hyperlink>
      <w:r w:rsidR="002448CE" w:rsidRPr="00BD7EB9">
        <w:rPr>
          <w:color w:val="000000"/>
          <w:szCs w:val="23"/>
        </w:rPr>
        <w:t>;</w:t>
      </w:r>
    </w:p>
    <w:p w14:paraId="13F3907D" w14:textId="19CDB18A"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certificate of survey</w:t>
      </w:r>
      <w:r w:rsidR="002448CE" w:rsidRPr="00BD7EB9">
        <w:rPr>
          <w:color w:val="000000"/>
          <w:szCs w:val="23"/>
        </w:rPr>
        <w:t xml:space="preserve"> means a certificate issued under </w:t>
      </w:r>
      <w:hyperlink w:anchor="idf0df628f_886e_47c3_bb1b_b5bdd36f57" w:history="1">
        <w:r w:rsidR="002448CE" w:rsidRPr="00BD7EB9">
          <w:rPr>
            <w:color w:val="000000"/>
            <w:szCs w:val="23"/>
          </w:rPr>
          <w:t>section 38</w:t>
        </w:r>
      </w:hyperlink>
      <w:r w:rsidR="002448CE" w:rsidRPr="00BD7EB9">
        <w:rPr>
          <w:color w:val="000000"/>
          <w:szCs w:val="23"/>
        </w:rPr>
        <w:t>;</w:t>
      </w:r>
    </w:p>
    <w:p w14:paraId="01FAB7FF" w14:textId="6C627828"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close quarters situation</w:t>
      </w:r>
      <w:r w:rsidR="002448CE" w:rsidRPr="00BD7EB9">
        <w:rPr>
          <w:color w:val="000000"/>
          <w:szCs w:val="23"/>
        </w:rPr>
        <w:t xml:space="preserve"> means a situation in which vessels pass each other, or a vessel passes another vessel, a person or an object, in such proximity that a reasonable person would conclude that in all the circumstances there was a risk of an imminent collision;</w:t>
      </w:r>
    </w:p>
    <w:p w14:paraId="0A71680A" w14:textId="565FA6A8"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COAG</w:t>
      </w:r>
      <w:r w:rsidR="002448CE" w:rsidRPr="00BD7EB9">
        <w:rPr>
          <w:color w:val="000000"/>
          <w:szCs w:val="23"/>
        </w:rPr>
        <w:t xml:space="preserve"> means the Council of Australian Governments;</w:t>
      </w:r>
    </w:p>
    <w:p w14:paraId="3BB0F62B" w14:textId="097E2499"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COAG Council</w:t>
      </w:r>
      <w:r w:rsidR="002448CE" w:rsidRPr="00BD7EB9">
        <w:rPr>
          <w:color w:val="000000"/>
          <w:szCs w:val="23"/>
        </w:rPr>
        <w:t xml:space="preserve"> means the council </w:t>
      </w:r>
      <w:r w:rsidR="002448CE" w:rsidRPr="00510F22">
        <w:rPr>
          <w:bCs/>
          <w:iCs/>
        </w:rPr>
        <w:t>established</w:t>
      </w:r>
      <w:r w:rsidR="002448CE" w:rsidRPr="00BD7EB9">
        <w:rPr>
          <w:color w:val="000000"/>
          <w:szCs w:val="23"/>
        </w:rPr>
        <w:t xml:space="preserve"> by COAG that has responsibility for marine safety;</w:t>
      </w:r>
    </w:p>
    <w:p w14:paraId="0EE09260" w14:textId="228F673D" w:rsidR="002448CE" w:rsidRPr="00BD7EB9" w:rsidRDefault="0023293F" w:rsidP="002C35C9">
      <w:pPr>
        <w:pStyle w:val="Defstart"/>
        <w:rPr>
          <w:color w:val="000000"/>
          <w:szCs w:val="23"/>
        </w:rPr>
      </w:pPr>
      <w:r w:rsidRPr="00BD7EB9">
        <w:rPr>
          <w:b/>
          <w:bCs/>
          <w:i/>
          <w:iCs/>
          <w:color w:val="000000"/>
          <w:szCs w:val="23"/>
        </w:rPr>
        <w:lastRenderedPageBreak/>
        <w:tab/>
      </w:r>
      <w:r w:rsidR="002448CE" w:rsidRPr="00F06838">
        <w:rPr>
          <w:rStyle w:val="CharDefText"/>
        </w:rPr>
        <w:t>Commonwealth Minister</w:t>
      </w:r>
      <w:r w:rsidR="002448CE" w:rsidRPr="00BD7EB9">
        <w:rPr>
          <w:color w:val="000000"/>
          <w:szCs w:val="23"/>
        </w:rPr>
        <w:t xml:space="preserve"> means the </w:t>
      </w:r>
      <w:r w:rsidR="002448CE" w:rsidRPr="00510F22">
        <w:rPr>
          <w:bCs/>
          <w:iCs/>
        </w:rPr>
        <w:t>Minister</w:t>
      </w:r>
      <w:r w:rsidR="002448CE" w:rsidRPr="00BD7EB9">
        <w:rPr>
          <w:color w:val="000000"/>
          <w:szCs w:val="23"/>
        </w:rPr>
        <w:t xml:space="preserve"> of State of the Commonwealth administering this Law;</w:t>
      </w:r>
    </w:p>
    <w:p w14:paraId="585C315C" w14:textId="3CA368D4"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company</w:t>
      </w:r>
      <w:r w:rsidR="002448CE" w:rsidRPr="00BD7EB9">
        <w:rPr>
          <w:color w:val="000000"/>
          <w:szCs w:val="23"/>
        </w:rPr>
        <w:t xml:space="preserve"> has the same </w:t>
      </w:r>
      <w:r w:rsidR="002448CE" w:rsidRPr="00510F22">
        <w:rPr>
          <w:bCs/>
          <w:iCs/>
        </w:rPr>
        <w:t>meaning</w:t>
      </w:r>
      <w:r w:rsidR="002448CE" w:rsidRPr="00BD7EB9">
        <w:rPr>
          <w:color w:val="000000"/>
          <w:szCs w:val="23"/>
        </w:rPr>
        <w:t xml:space="preserve"> as in the </w:t>
      </w:r>
      <w:r w:rsidR="002448CE" w:rsidRPr="00BD7EB9">
        <w:rPr>
          <w:i/>
          <w:iCs/>
          <w:color w:val="000000"/>
          <w:szCs w:val="23"/>
        </w:rPr>
        <w:t>Income Tax Assessment Act 1997</w:t>
      </w:r>
      <w:r w:rsidR="002448CE" w:rsidRPr="00BD7EB9">
        <w:rPr>
          <w:color w:val="000000"/>
          <w:szCs w:val="23"/>
        </w:rPr>
        <w:t xml:space="preserve"> of the Commonwealth;</w:t>
      </w:r>
    </w:p>
    <w:p w14:paraId="63DE7102" w14:textId="1674BE2B" w:rsidR="002448CE" w:rsidRPr="00B3148D" w:rsidRDefault="00B3148D" w:rsidP="00B3148D">
      <w:pPr>
        <w:pStyle w:val="PermNoteHeading"/>
        <w:rPr>
          <w:b/>
          <w:bCs/>
        </w:rPr>
      </w:pPr>
      <w:r>
        <w:tab/>
      </w:r>
      <w:r w:rsidR="002448CE" w:rsidRPr="00B3148D">
        <w:rPr>
          <w:b/>
          <w:bCs/>
        </w:rPr>
        <w:t>Note</w:t>
      </w:r>
      <w:r w:rsidR="00EB0921">
        <w:rPr>
          <w:b/>
          <w:bCs/>
        </w:rPr>
        <w:t xml:space="preserve"> — </w:t>
      </w:r>
    </w:p>
    <w:p w14:paraId="67A24AB7" w14:textId="49627523" w:rsidR="002448CE" w:rsidRDefault="00B3148D" w:rsidP="00B3148D">
      <w:pPr>
        <w:pStyle w:val="PermNoteText"/>
      </w:pPr>
      <w:r>
        <w:tab/>
      </w:r>
      <w:r>
        <w:tab/>
      </w:r>
      <w:r w:rsidR="002448CE">
        <w:t xml:space="preserve">Under the </w:t>
      </w:r>
      <w:r w:rsidR="002448CE">
        <w:rPr>
          <w:i/>
          <w:iCs/>
        </w:rPr>
        <w:t>Income Tax Assessment Act 1997</w:t>
      </w:r>
      <w:r w:rsidR="002448CE">
        <w:t xml:space="preserve"> of the Commonwealth, </w:t>
      </w:r>
      <w:r w:rsidR="002448CE">
        <w:rPr>
          <w:b/>
          <w:bCs/>
          <w:i/>
          <w:iCs/>
        </w:rPr>
        <w:t>company</w:t>
      </w:r>
      <w:r w:rsidR="002448CE">
        <w:t xml:space="preserve"> includes an unincorporated association or body of persons.</w:t>
      </w:r>
    </w:p>
    <w:p w14:paraId="58194B63" w14:textId="31251EA2"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crew</w:t>
      </w:r>
      <w:r w:rsidR="002448CE" w:rsidRPr="00BD7EB9">
        <w:rPr>
          <w:color w:val="000000"/>
          <w:szCs w:val="23"/>
        </w:rPr>
        <w:t xml:space="preserve"> of a vessel means individuals employed or engaged in any capacity on board the vessel on the business of the vessel, other than the master of the vessel or a pilot;</w:t>
      </w:r>
    </w:p>
    <w:p w14:paraId="5D6DE6EF" w14:textId="5F233539"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Criminal Code</w:t>
      </w:r>
      <w:r w:rsidR="002448CE" w:rsidRPr="00BD7EB9">
        <w:rPr>
          <w:color w:val="000000"/>
          <w:szCs w:val="23"/>
        </w:rPr>
        <w:t xml:space="preserve"> </w:t>
      </w:r>
      <w:r w:rsidR="002448CE" w:rsidRPr="00510F22">
        <w:rPr>
          <w:bCs/>
          <w:iCs/>
        </w:rPr>
        <w:t>means</w:t>
      </w:r>
      <w:r w:rsidR="002448CE" w:rsidRPr="00BD7EB9">
        <w:rPr>
          <w:color w:val="000000"/>
          <w:szCs w:val="23"/>
        </w:rPr>
        <w:t xml:space="preserve"> the </w:t>
      </w:r>
      <w:r w:rsidR="002448CE" w:rsidRPr="00BD7EB9">
        <w:rPr>
          <w:i/>
          <w:iCs/>
          <w:color w:val="000000"/>
          <w:szCs w:val="23"/>
        </w:rPr>
        <w:t>Criminal Code</w:t>
      </w:r>
      <w:r w:rsidR="002448CE" w:rsidRPr="00BD7EB9">
        <w:rPr>
          <w:color w:val="000000"/>
          <w:szCs w:val="23"/>
        </w:rPr>
        <w:t xml:space="preserve"> of the Commonwealth;</w:t>
      </w:r>
    </w:p>
    <w:p w14:paraId="5C415416" w14:textId="5EA2B689" w:rsidR="002448CE" w:rsidRPr="00BD7EB9" w:rsidRDefault="0023293F" w:rsidP="00510F22">
      <w:pPr>
        <w:pStyle w:val="Defstart"/>
        <w:keepNext/>
        <w:keepLines/>
        <w:rPr>
          <w:color w:val="000000"/>
          <w:szCs w:val="23"/>
        </w:rPr>
      </w:pPr>
      <w:r w:rsidRPr="00BD7EB9">
        <w:rPr>
          <w:b/>
          <w:bCs/>
          <w:i/>
          <w:iCs/>
          <w:color w:val="000000"/>
          <w:szCs w:val="23"/>
        </w:rPr>
        <w:tab/>
      </w:r>
      <w:r w:rsidR="002448CE" w:rsidRPr="00F06838">
        <w:rPr>
          <w:rStyle w:val="CharDefText"/>
        </w:rPr>
        <w:t>defence vessel</w:t>
      </w:r>
      <w:r w:rsidR="002448CE" w:rsidRPr="00BD7EB9">
        <w:rPr>
          <w:color w:val="000000"/>
          <w:szCs w:val="23"/>
        </w:rPr>
        <w:t xml:space="preserve"> </w:t>
      </w:r>
      <w:r w:rsidR="002448CE" w:rsidRPr="00510F22">
        <w:rPr>
          <w:bCs/>
          <w:iCs/>
        </w:rPr>
        <w:t>means</w:t>
      </w:r>
      <w:r w:rsidR="002448CE" w:rsidRPr="00BD7EB9">
        <w:rPr>
          <w:color w:val="000000"/>
          <w:szCs w:val="23"/>
        </w:rPr>
        <w:t xml:space="preserve"> a warship or other vessel that</w:t>
      </w:r>
      <w:r w:rsidR="00EB0921">
        <w:rPr>
          <w:color w:val="000000"/>
          <w:szCs w:val="23"/>
        </w:rPr>
        <w:t xml:space="preserve"> — </w:t>
      </w:r>
    </w:p>
    <w:p w14:paraId="128B453E" w14:textId="434B720E" w:rsidR="00A25F2C" w:rsidRPr="0072000A" w:rsidRDefault="00A25F2C" w:rsidP="00A25F2C">
      <w:pPr>
        <w:pStyle w:val="Defpara"/>
      </w:pPr>
      <w:r w:rsidRPr="0072000A">
        <w:tab/>
        <w:t>(a)</w:t>
      </w:r>
      <w:r w:rsidRPr="0072000A">
        <w:tab/>
        <w:t xml:space="preserve">a warship </w:t>
      </w:r>
      <w:r w:rsidRPr="00A25F2C">
        <w:rPr>
          <w:color w:val="000000"/>
          <w:szCs w:val="23"/>
        </w:rPr>
        <w:t>or</w:t>
      </w:r>
      <w:r w:rsidRPr="0072000A">
        <w:t xml:space="preserve"> other vessel that</w:t>
      </w:r>
      <w:r w:rsidR="00EB0921">
        <w:t xml:space="preserve"> — </w:t>
      </w:r>
    </w:p>
    <w:p w14:paraId="03EC0783" w14:textId="77777777" w:rsidR="00A25F2C" w:rsidRPr="0072000A" w:rsidRDefault="00A25F2C" w:rsidP="00A25F2C">
      <w:pPr>
        <w:pStyle w:val="Defsubpara"/>
      </w:pPr>
      <w:r w:rsidRPr="0072000A">
        <w:tab/>
        <w:t>(i)</w:t>
      </w:r>
      <w:r w:rsidRPr="0072000A">
        <w:tab/>
        <w:t>is operated for naval or military purposes by the Australian Defence Force or the armed forces of a foreign country; and</w:t>
      </w:r>
    </w:p>
    <w:p w14:paraId="10E8D19C" w14:textId="77777777" w:rsidR="00A25F2C" w:rsidRPr="0072000A" w:rsidRDefault="00A25F2C" w:rsidP="00A25F2C">
      <w:pPr>
        <w:pStyle w:val="Defsubpara"/>
      </w:pPr>
      <w:r w:rsidRPr="0072000A">
        <w:tab/>
        <w:t>(ii)</w:t>
      </w:r>
      <w:r w:rsidRPr="0072000A">
        <w:tab/>
        <w:t>is under the command of a member of the Australian Defence Force or of a member of the armed forces of the foreign country; and</w:t>
      </w:r>
    </w:p>
    <w:p w14:paraId="4EBDF6CF" w14:textId="77777777" w:rsidR="00A25F2C" w:rsidRPr="0072000A" w:rsidRDefault="00A25F2C" w:rsidP="00A25F2C">
      <w:pPr>
        <w:pStyle w:val="Defsubpara"/>
      </w:pPr>
      <w:r w:rsidRPr="0072000A">
        <w:tab/>
        <w:t>(iii)</w:t>
      </w:r>
      <w:r w:rsidRPr="0072000A">
        <w:tab/>
        <w:t>bears external marks of nationality; and</w:t>
      </w:r>
    </w:p>
    <w:p w14:paraId="68B23252" w14:textId="77777777" w:rsidR="00A25F2C" w:rsidRPr="0072000A" w:rsidRDefault="00A25F2C" w:rsidP="00A25F2C">
      <w:pPr>
        <w:pStyle w:val="Defsubpara"/>
      </w:pPr>
      <w:r w:rsidRPr="0072000A">
        <w:tab/>
        <w:t>(iv)</w:t>
      </w:r>
      <w:r w:rsidRPr="0072000A">
        <w:tab/>
        <w:t>is manned by seafarers under armed forces discipline; or</w:t>
      </w:r>
    </w:p>
    <w:p w14:paraId="17416CCD" w14:textId="77777777" w:rsidR="00A25F2C" w:rsidRPr="0072000A" w:rsidRDefault="00A25F2C" w:rsidP="00A25F2C">
      <w:pPr>
        <w:pStyle w:val="Defpara"/>
      </w:pPr>
      <w:r w:rsidRPr="0072000A">
        <w:tab/>
        <w:t>(b)</w:t>
      </w:r>
      <w:r w:rsidRPr="0072000A">
        <w:tab/>
        <w:t xml:space="preserve">a </w:t>
      </w:r>
      <w:r w:rsidRPr="00A25F2C">
        <w:rPr>
          <w:color w:val="000000"/>
          <w:szCs w:val="23"/>
        </w:rPr>
        <w:t>Government</w:t>
      </w:r>
      <w:r w:rsidRPr="0072000A">
        <w:t xml:space="preserve"> vessel that is used only on government non</w:t>
      </w:r>
      <w:r>
        <w:noBreakHyphen/>
      </w:r>
      <w:r w:rsidRPr="0072000A">
        <w:t>commercial service as a naval auxiliary.</w:t>
      </w:r>
    </w:p>
    <w:p w14:paraId="0393E08B" w14:textId="1B9A5D06"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domestic commercial vessel</w:t>
      </w:r>
      <w:r w:rsidR="00EB0921">
        <w:rPr>
          <w:color w:val="000000"/>
          <w:szCs w:val="23"/>
        </w:rPr>
        <w:t> —</w:t>
      </w:r>
      <w:r w:rsidR="006345C1">
        <w:rPr>
          <w:color w:val="000000"/>
          <w:szCs w:val="23"/>
        </w:rPr>
        <w:t xml:space="preserve"> </w:t>
      </w:r>
      <w:r w:rsidR="002448CE" w:rsidRPr="00BD7EB9">
        <w:rPr>
          <w:color w:val="000000"/>
          <w:szCs w:val="23"/>
        </w:rPr>
        <w:t xml:space="preserve">see </w:t>
      </w:r>
      <w:hyperlink w:anchor="id451f7284_1320_49ac_af2c_d53664a9e0" w:history="1">
        <w:r w:rsidR="002448CE" w:rsidRPr="00BD7EB9">
          <w:rPr>
            <w:bCs/>
            <w:iCs/>
            <w:color w:val="000000"/>
            <w:szCs w:val="23"/>
          </w:rPr>
          <w:t>section</w:t>
        </w:r>
        <w:r w:rsidR="002448CE" w:rsidRPr="00BD7EB9">
          <w:rPr>
            <w:color w:val="000000"/>
            <w:szCs w:val="23"/>
          </w:rPr>
          <w:t> 7</w:t>
        </w:r>
      </w:hyperlink>
      <w:r w:rsidR="002448CE" w:rsidRPr="00BD7EB9">
        <w:rPr>
          <w:color w:val="000000"/>
          <w:szCs w:val="23"/>
        </w:rPr>
        <w:t>;</w:t>
      </w:r>
    </w:p>
    <w:p w14:paraId="5B19EA38" w14:textId="79AB8F93"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enforcement powers</w:t>
      </w:r>
      <w:r w:rsidR="00EB0921">
        <w:rPr>
          <w:color w:val="000000"/>
          <w:szCs w:val="23"/>
        </w:rPr>
        <w:t> —</w:t>
      </w:r>
      <w:r w:rsidR="006345C1">
        <w:rPr>
          <w:color w:val="000000"/>
          <w:szCs w:val="23"/>
        </w:rPr>
        <w:t xml:space="preserve"> </w:t>
      </w:r>
      <w:r w:rsidR="002448CE" w:rsidRPr="00BD7EB9">
        <w:rPr>
          <w:color w:val="000000"/>
          <w:szCs w:val="23"/>
        </w:rPr>
        <w:t xml:space="preserve">see </w:t>
      </w:r>
      <w:hyperlink w:anchor="id6d7873d7_df92_4c12_92cd_6a2933c83a" w:history="1">
        <w:r w:rsidR="002448CE" w:rsidRPr="00BD7EB9">
          <w:rPr>
            <w:bCs/>
            <w:iCs/>
            <w:color w:val="000000"/>
            <w:szCs w:val="23"/>
          </w:rPr>
          <w:t>section</w:t>
        </w:r>
        <w:r w:rsidR="002448CE" w:rsidRPr="00BD7EB9">
          <w:rPr>
            <w:color w:val="000000"/>
            <w:szCs w:val="23"/>
          </w:rPr>
          <w:t> 105</w:t>
        </w:r>
      </w:hyperlink>
      <w:r w:rsidR="002448CE" w:rsidRPr="00BD7EB9">
        <w:rPr>
          <w:color w:val="000000"/>
          <w:szCs w:val="23"/>
        </w:rPr>
        <w:t>;</w:t>
      </w:r>
    </w:p>
    <w:p w14:paraId="0C3B4941" w14:textId="2305B2A1"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enforcement warrant</w:t>
      </w:r>
      <w:r w:rsidR="002448CE" w:rsidRPr="00BD7EB9">
        <w:rPr>
          <w:color w:val="000000"/>
          <w:szCs w:val="23"/>
        </w:rPr>
        <w:t xml:space="preserve"> </w:t>
      </w:r>
      <w:r w:rsidR="002448CE" w:rsidRPr="00510F22">
        <w:rPr>
          <w:bCs/>
          <w:iCs/>
        </w:rPr>
        <w:t>means</w:t>
      </w:r>
      <w:r w:rsidR="00EB0921">
        <w:rPr>
          <w:color w:val="000000"/>
          <w:szCs w:val="23"/>
        </w:rPr>
        <w:t xml:space="preserve"> — </w:t>
      </w:r>
    </w:p>
    <w:p w14:paraId="5975ED19" w14:textId="0922B599" w:rsidR="002448CE" w:rsidRPr="00BD7EB9" w:rsidRDefault="002448CE" w:rsidP="001011DE">
      <w:pPr>
        <w:pStyle w:val="Defpara"/>
        <w:rPr>
          <w:color w:val="000000"/>
          <w:szCs w:val="23"/>
        </w:rPr>
      </w:pPr>
      <w:r w:rsidRPr="00BD7EB9">
        <w:rPr>
          <w:color w:val="000000"/>
          <w:szCs w:val="23"/>
        </w:rPr>
        <w:tab/>
        <w:t>(a)</w:t>
      </w:r>
      <w:r w:rsidRPr="00BD7EB9">
        <w:rPr>
          <w:color w:val="000000"/>
          <w:szCs w:val="23"/>
        </w:rPr>
        <w:tab/>
        <w:t xml:space="preserve">a warrant issued under </w:t>
      </w:r>
      <w:hyperlink w:anchor="id43361e37_5963_4076_b8d7_4bb58ad7e8" w:history="1">
        <w:r w:rsidRPr="00BD7EB9">
          <w:rPr>
            <w:color w:val="000000"/>
            <w:szCs w:val="23"/>
          </w:rPr>
          <w:t>section 135</w:t>
        </w:r>
      </w:hyperlink>
      <w:r w:rsidRPr="00BD7EB9">
        <w:rPr>
          <w:color w:val="000000"/>
          <w:szCs w:val="23"/>
        </w:rPr>
        <w:t>; or</w:t>
      </w:r>
    </w:p>
    <w:p w14:paraId="1C15B18D" w14:textId="162C9D9E" w:rsidR="002448CE" w:rsidRPr="00BD7EB9" w:rsidRDefault="002448CE" w:rsidP="001011DE">
      <w:pPr>
        <w:pStyle w:val="Defpara"/>
        <w:rPr>
          <w:color w:val="000000"/>
          <w:szCs w:val="23"/>
        </w:rPr>
      </w:pPr>
      <w:r w:rsidRPr="00BD7EB9">
        <w:rPr>
          <w:color w:val="000000"/>
          <w:szCs w:val="23"/>
        </w:rPr>
        <w:tab/>
        <w:t>(b)</w:t>
      </w:r>
      <w:r w:rsidRPr="00BD7EB9">
        <w:rPr>
          <w:color w:val="000000"/>
          <w:szCs w:val="23"/>
        </w:rPr>
        <w:tab/>
        <w:t xml:space="preserve">a warrant signed by a magistrate under </w:t>
      </w:r>
      <w:hyperlink w:anchor="id18118edf_f462_4930_8feb_ba029848ac" w:history="1">
        <w:r w:rsidRPr="00BD7EB9">
          <w:rPr>
            <w:color w:val="000000"/>
            <w:szCs w:val="23"/>
          </w:rPr>
          <w:t>section 136</w:t>
        </w:r>
      </w:hyperlink>
      <w:r w:rsidRPr="00BD7EB9">
        <w:rPr>
          <w:color w:val="000000"/>
          <w:szCs w:val="23"/>
        </w:rPr>
        <w:t>;</w:t>
      </w:r>
    </w:p>
    <w:p w14:paraId="07491D0E" w14:textId="194B9FDC" w:rsidR="002448CE" w:rsidRPr="00BD7EB9" w:rsidRDefault="0023293F" w:rsidP="00510F22">
      <w:pPr>
        <w:pStyle w:val="Defstart"/>
        <w:keepNext/>
        <w:keepLines/>
        <w:rPr>
          <w:color w:val="000000"/>
          <w:szCs w:val="23"/>
        </w:rPr>
      </w:pPr>
      <w:r w:rsidRPr="00BD7EB9">
        <w:rPr>
          <w:b/>
          <w:bCs/>
          <w:i/>
          <w:iCs/>
          <w:color w:val="000000"/>
          <w:szCs w:val="23"/>
        </w:rPr>
        <w:tab/>
      </w:r>
      <w:r w:rsidR="002448CE" w:rsidRPr="00F06838">
        <w:rPr>
          <w:rStyle w:val="CharDefText"/>
        </w:rPr>
        <w:t>entity</w:t>
      </w:r>
      <w:r w:rsidR="002448CE" w:rsidRPr="00BD7EB9">
        <w:rPr>
          <w:color w:val="000000"/>
          <w:szCs w:val="23"/>
        </w:rPr>
        <w:t xml:space="preserve"> means any of the following</w:t>
      </w:r>
      <w:r w:rsidR="00EB0921">
        <w:rPr>
          <w:color w:val="000000"/>
          <w:szCs w:val="23"/>
        </w:rPr>
        <w:t xml:space="preserve"> — </w:t>
      </w:r>
    </w:p>
    <w:p w14:paraId="1AEC69B8" w14:textId="77777777" w:rsidR="002448CE" w:rsidRPr="00BD7EB9" w:rsidRDefault="002448CE" w:rsidP="001011DE">
      <w:pPr>
        <w:pStyle w:val="Defpara"/>
        <w:rPr>
          <w:color w:val="000000"/>
          <w:szCs w:val="23"/>
        </w:rPr>
      </w:pPr>
      <w:r w:rsidRPr="00BD7EB9">
        <w:rPr>
          <w:color w:val="000000"/>
          <w:szCs w:val="23"/>
        </w:rPr>
        <w:tab/>
        <w:t>(a)</w:t>
      </w:r>
      <w:r w:rsidRPr="00BD7EB9">
        <w:rPr>
          <w:color w:val="000000"/>
          <w:szCs w:val="23"/>
        </w:rPr>
        <w:tab/>
        <w:t>an individual;</w:t>
      </w:r>
    </w:p>
    <w:p w14:paraId="7AA08431" w14:textId="77777777" w:rsidR="002448CE" w:rsidRPr="00BD7EB9" w:rsidRDefault="002448CE" w:rsidP="001011DE">
      <w:pPr>
        <w:pStyle w:val="Defpara"/>
        <w:rPr>
          <w:color w:val="000000"/>
          <w:szCs w:val="23"/>
        </w:rPr>
      </w:pPr>
      <w:r w:rsidRPr="00BD7EB9">
        <w:rPr>
          <w:color w:val="000000"/>
          <w:szCs w:val="23"/>
        </w:rPr>
        <w:lastRenderedPageBreak/>
        <w:tab/>
        <w:t>(b)</w:t>
      </w:r>
      <w:r w:rsidRPr="00BD7EB9">
        <w:rPr>
          <w:color w:val="000000"/>
          <w:szCs w:val="23"/>
        </w:rPr>
        <w:tab/>
        <w:t>a company;</w:t>
      </w:r>
    </w:p>
    <w:p w14:paraId="7AFC4F85" w14:textId="77777777" w:rsidR="002448CE" w:rsidRPr="00BD7EB9" w:rsidRDefault="002448CE" w:rsidP="001011DE">
      <w:pPr>
        <w:pStyle w:val="Defpara"/>
        <w:rPr>
          <w:color w:val="000000"/>
          <w:szCs w:val="23"/>
        </w:rPr>
      </w:pPr>
      <w:r w:rsidRPr="00BD7EB9">
        <w:rPr>
          <w:color w:val="000000"/>
          <w:szCs w:val="23"/>
        </w:rPr>
        <w:tab/>
        <w:t>(c)</w:t>
      </w:r>
      <w:r w:rsidRPr="00BD7EB9">
        <w:rPr>
          <w:color w:val="000000"/>
          <w:szCs w:val="23"/>
        </w:rPr>
        <w:tab/>
        <w:t>a trust;</w:t>
      </w:r>
    </w:p>
    <w:p w14:paraId="3C83AE1B" w14:textId="77777777" w:rsidR="002448CE" w:rsidRPr="00BD7EB9" w:rsidRDefault="002448CE" w:rsidP="001011DE">
      <w:pPr>
        <w:pStyle w:val="Defpara"/>
        <w:rPr>
          <w:color w:val="000000"/>
          <w:szCs w:val="23"/>
        </w:rPr>
      </w:pPr>
      <w:r w:rsidRPr="00BD7EB9">
        <w:rPr>
          <w:color w:val="000000"/>
          <w:szCs w:val="23"/>
        </w:rPr>
        <w:tab/>
        <w:t>(d)</w:t>
      </w:r>
      <w:r w:rsidRPr="00BD7EB9">
        <w:rPr>
          <w:color w:val="000000"/>
          <w:szCs w:val="23"/>
        </w:rPr>
        <w:tab/>
        <w:t>a partnership;</w:t>
      </w:r>
    </w:p>
    <w:p w14:paraId="22BB2757" w14:textId="77777777" w:rsidR="002448CE" w:rsidRPr="00BD7EB9" w:rsidRDefault="002448CE" w:rsidP="001011DE">
      <w:pPr>
        <w:pStyle w:val="Defpara"/>
        <w:rPr>
          <w:color w:val="000000"/>
          <w:szCs w:val="23"/>
        </w:rPr>
      </w:pPr>
      <w:r w:rsidRPr="00BD7EB9">
        <w:rPr>
          <w:color w:val="000000"/>
          <w:szCs w:val="23"/>
        </w:rPr>
        <w:tab/>
        <w:t>(e)</w:t>
      </w:r>
      <w:r w:rsidRPr="00BD7EB9">
        <w:rPr>
          <w:color w:val="000000"/>
          <w:szCs w:val="23"/>
        </w:rPr>
        <w:tab/>
        <w:t>a corporation sole;</w:t>
      </w:r>
    </w:p>
    <w:p w14:paraId="00E0ECCE" w14:textId="77777777" w:rsidR="002448CE" w:rsidRPr="00BD7EB9" w:rsidRDefault="002448CE" w:rsidP="001011DE">
      <w:pPr>
        <w:pStyle w:val="Defpara"/>
        <w:rPr>
          <w:color w:val="000000"/>
          <w:szCs w:val="23"/>
        </w:rPr>
      </w:pPr>
      <w:r w:rsidRPr="00BD7EB9">
        <w:rPr>
          <w:color w:val="000000"/>
          <w:szCs w:val="23"/>
        </w:rPr>
        <w:tab/>
        <w:t>(f)</w:t>
      </w:r>
      <w:r w:rsidRPr="00BD7EB9">
        <w:rPr>
          <w:color w:val="000000"/>
          <w:szCs w:val="23"/>
        </w:rPr>
        <w:tab/>
        <w:t>a body politic;</w:t>
      </w:r>
    </w:p>
    <w:p w14:paraId="4FE95727" w14:textId="74FD2DE7" w:rsidR="002448CE" w:rsidRPr="00BD7EB9" w:rsidRDefault="0023293F" w:rsidP="00510F22">
      <w:pPr>
        <w:pStyle w:val="Defstart"/>
        <w:keepNext/>
        <w:keepLines/>
        <w:rPr>
          <w:color w:val="000000"/>
          <w:szCs w:val="23"/>
        </w:rPr>
      </w:pPr>
      <w:r w:rsidRPr="00BD7EB9">
        <w:rPr>
          <w:b/>
          <w:bCs/>
          <w:i/>
          <w:iCs/>
          <w:color w:val="000000"/>
          <w:szCs w:val="23"/>
        </w:rPr>
        <w:tab/>
      </w:r>
      <w:r w:rsidR="002448CE" w:rsidRPr="00F06838">
        <w:rPr>
          <w:rStyle w:val="CharDefText"/>
        </w:rPr>
        <w:t>evidential material</w:t>
      </w:r>
      <w:r w:rsidR="002448CE" w:rsidRPr="00BD7EB9">
        <w:rPr>
          <w:color w:val="000000"/>
          <w:szCs w:val="23"/>
        </w:rPr>
        <w:t xml:space="preserve"> </w:t>
      </w:r>
      <w:r w:rsidR="002448CE" w:rsidRPr="00510F22">
        <w:rPr>
          <w:bCs/>
          <w:iCs/>
        </w:rPr>
        <w:t>means</w:t>
      </w:r>
      <w:r w:rsidR="00EB0921">
        <w:rPr>
          <w:color w:val="000000"/>
          <w:szCs w:val="23"/>
        </w:rPr>
        <w:t xml:space="preserve"> — </w:t>
      </w:r>
    </w:p>
    <w:p w14:paraId="45C1557A" w14:textId="77777777" w:rsidR="002448CE" w:rsidRPr="00BD7EB9" w:rsidRDefault="002448CE" w:rsidP="001011DE">
      <w:pPr>
        <w:pStyle w:val="Defpara"/>
        <w:rPr>
          <w:color w:val="000000"/>
          <w:szCs w:val="23"/>
        </w:rPr>
      </w:pPr>
      <w:r w:rsidRPr="00BD7EB9">
        <w:rPr>
          <w:color w:val="000000"/>
          <w:szCs w:val="23"/>
        </w:rPr>
        <w:tab/>
        <w:t>(a)</w:t>
      </w:r>
      <w:r w:rsidRPr="00BD7EB9">
        <w:rPr>
          <w:color w:val="000000"/>
          <w:szCs w:val="23"/>
        </w:rPr>
        <w:tab/>
        <w:t>a thing with respect to which an offence against this Law has been committed or is suspected, on reasonable grounds, of having been committed; or</w:t>
      </w:r>
    </w:p>
    <w:p w14:paraId="24F8F440" w14:textId="77777777" w:rsidR="002448CE" w:rsidRPr="00BD7EB9" w:rsidRDefault="002448CE" w:rsidP="001011DE">
      <w:pPr>
        <w:pStyle w:val="Defpara"/>
        <w:rPr>
          <w:color w:val="000000"/>
          <w:szCs w:val="23"/>
        </w:rPr>
      </w:pPr>
      <w:r w:rsidRPr="00BD7EB9">
        <w:rPr>
          <w:color w:val="000000"/>
          <w:szCs w:val="23"/>
        </w:rPr>
        <w:tab/>
        <w:t>(b)</w:t>
      </w:r>
      <w:r w:rsidRPr="00BD7EB9">
        <w:rPr>
          <w:color w:val="000000"/>
          <w:szCs w:val="23"/>
        </w:rPr>
        <w:tab/>
        <w:t>a thing that there are reasonable grounds for suspecting will afford evidence as to the commission of an offence against this Law; or</w:t>
      </w:r>
    </w:p>
    <w:p w14:paraId="7DBF074C" w14:textId="77777777" w:rsidR="002448CE" w:rsidRPr="00BD7EB9" w:rsidRDefault="002448CE" w:rsidP="001011DE">
      <w:pPr>
        <w:pStyle w:val="Defpara"/>
        <w:rPr>
          <w:color w:val="000000"/>
          <w:szCs w:val="23"/>
        </w:rPr>
      </w:pPr>
      <w:r w:rsidRPr="00BD7EB9">
        <w:rPr>
          <w:color w:val="000000"/>
          <w:szCs w:val="23"/>
        </w:rPr>
        <w:tab/>
        <w:t>(c)</w:t>
      </w:r>
      <w:r w:rsidRPr="00BD7EB9">
        <w:rPr>
          <w:color w:val="000000"/>
          <w:szCs w:val="23"/>
        </w:rPr>
        <w:tab/>
        <w:t>a thing that there are reasonable grounds for suspecting is intended to be used for the purpose of committing an offence against this Law;</w:t>
      </w:r>
    </w:p>
    <w:p w14:paraId="2487FCD3" w14:textId="05A69EF1"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foreign vessel</w:t>
      </w:r>
      <w:r w:rsidR="002448CE" w:rsidRPr="00BD7EB9">
        <w:rPr>
          <w:color w:val="000000"/>
          <w:szCs w:val="23"/>
        </w:rPr>
        <w:t xml:space="preserve"> has the </w:t>
      </w:r>
      <w:r w:rsidR="002448CE" w:rsidRPr="00510F22">
        <w:rPr>
          <w:bCs/>
          <w:iCs/>
        </w:rPr>
        <w:t>same</w:t>
      </w:r>
      <w:r w:rsidR="002448CE" w:rsidRPr="00BD7EB9">
        <w:rPr>
          <w:color w:val="000000"/>
          <w:szCs w:val="23"/>
        </w:rPr>
        <w:t xml:space="preserve"> meaning as in the </w:t>
      </w:r>
      <w:r w:rsidR="002448CE" w:rsidRPr="00BD7EB9">
        <w:rPr>
          <w:i/>
          <w:iCs/>
          <w:color w:val="000000"/>
          <w:szCs w:val="23"/>
        </w:rPr>
        <w:t>Navigation Act</w:t>
      </w:r>
      <w:r w:rsidR="00A25F2C">
        <w:rPr>
          <w:i/>
          <w:iCs/>
          <w:color w:val="000000"/>
          <w:szCs w:val="23"/>
        </w:rPr>
        <w:t> </w:t>
      </w:r>
      <w:r w:rsidR="002448CE" w:rsidRPr="00BD7EB9">
        <w:rPr>
          <w:i/>
          <w:iCs/>
          <w:color w:val="000000"/>
          <w:szCs w:val="23"/>
        </w:rPr>
        <w:t>2012</w:t>
      </w:r>
      <w:r w:rsidR="002448CE" w:rsidRPr="00BD7EB9">
        <w:rPr>
          <w:color w:val="000000"/>
          <w:szCs w:val="23"/>
        </w:rPr>
        <w:t xml:space="preserve"> of the Commonwealth;</w:t>
      </w:r>
    </w:p>
    <w:p w14:paraId="0FFAFB34" w14:textId="5B9810E5"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general monitoring powers</w:t>
      </w:r>
      <w:r w:rsidR="002448CE" w:rsidRPr="00BD7EB9">
        <w:rPr>
          <w:color w:val="000000"/>
          <w:szCs w:val="23"/>
        </w:rPr>
        <w:t xml:space="preserve"> see </w:t>
      </w:r>
      <w:hyperlink w:anchor="id124df487_4c5f_4ca9_96b9_d6bf0dbbe2" w:history="1">
        <w:r w:rsidR="002448CE" w:rsidRPr="00BD7EB9">
          <w:rPr>
            <w:bCs/>
            <w:iCs/>
            <w:color w:val="000000"/>
            <w:szCs w:val="23"/>
          </w:rPr>
          <w:t>section</w:t>
        </w:r>
        <w:r w:rsidR="002448CE" w:rsidRPr="00BD7EB9">
          <w:rPr>
            <w:color w:val="000000"/>
            <w:szCs w:val="23"/>
          </w:rPr>
          <w:t> 104</w:t>
        </w:r>
      </w:hyperlink>
      <w:r w:rsidR="002448CE" w:rsidRPr="00BD7EB9">
        <w:rPr>
          <w:color w:val="000000"/>
          <w:szCs w:val="23"/>
        </w:rPr>
        <w:t>;</w:t>
      </w:r>
    </w:p>
    <w:p w14:paraId="62B54C55" w14:textId="6CFBE9C4" w:rsidR="00A25F2C" w:rsidRPr="0072000A" w:rsidRDefault="00A25F2C" w:rsidP="002C35C9">
      <w:pPr>
        <w:pStyle w:val="Defstart"/>
      </w:pPr>
      <w:r w:rsidRPr="002C35C9">
        <w:tab/>
      </w:r>
      <w:r w:rsidRPr="00A25F2C">
        <w:rPr>
          <w:rStyle w:val="CharDefText"/>
          <w:snapToGrid/>
        </w:rPr>
        <w:t xml:space="preserve">Government vessel </w:t>
      </w:r>
      <w:r w:rsidRPr="0072000A">
        <w:t xml:space="preserve">has the </w:t>
      </w:r>
      <w:r w:rsidRPr="00A25F2C">
        <w:rPr>
          <w:bCs/>
          <w:iCs/>
          <w:color w:val="000000"/>
          <w:szCs w:val="23"/>
        </w:rPr>
        <w:t>same</w:t>
      </w:r>
      <w:r w:rsidRPr="0072000A">
        <w:t xml:space="preserve"> meaning as in the </w:t>
      </w:r>
      <w:r w:rsidRPr="0072000A">
        <w:rPr>
          <w:i/>
        </w:rPr>
        <w:t>Navigation Act 2012</w:t>
      </w:r>
      <w:r w:rsidR="00DD2921">
        <w:t>;</w:t>
      </w:r>
    </w:p>
    <w:p w14:paraId="2A83B77C" w14:textId="135EB0A6"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hire and drive vessel</w:t>
      </w:r>
      <w:r w:rsidR="002448CE" w:rsidRPr="00BD7EB9">
        <w:rPr>
          <w:color w:val="000000"/>
          <w:szCs w:val="23"/>
        </w:rPr>
        <w:t xml:space="preserve"> means any vessel which is let for hire or reward or for any other </w:t>
      </w:r>
      <w:r w:rsidR="002448CE" w:rsidRPr="00510F22">
        <w:rPr>
          <w:bCs/>
          <w:iCs/>
        </w:rPr>
        <w:t>consideration</w:t>
      </w:r>
      <w:r w:rsidR="002448CE" w:rsidRPr="00BD7EB9">
        <w:rPr>
          <w:color w:val="000000"/>
          <w:szCs w:val="23"/>
        </w:rPr>
        <w:t>, including vessels provided in conjunction with holiday establishments or hotels for the use of guests or tenants;</w:t>
      </w:r>
    </w:p>
    <w:p w14:paraId="1A22CF5D" w14:textId="63212576"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hirer</w:t>
      </w:r>
      <w:r w:rsidR="002448CE" w:rsidRPr="00BD7EB9">
        <w:rPr>
          <w:color w:val="000000"/>
          <w:szCs w:val="23"/>
        </w:rPr>
        <w:t xml:space="preserve"> of a hire and drive vessel means</w:t>
      </w:r>
      <w:r w:rsidR="00EB0921">
        <w:rPr>
          <w:color w:val="000000"/>
          <w:szCs w:val="23"/>
        </w:rPr>
        <w:t xml:space="preserve"> — </w:t>
      </w:r>
    </w:p>
    <w:p w14:paraId="4479E8EB" w14:textId="77777777" w:rsidR="002448CE" w:rsidRPr="00BD7EB9" w:rsidRDefault="002448CE" w:rsidP="001011DE">
      <w:pPr>
        <w:pStyle w:val="Defpara"/>
        <w:rPr>
          <w:color w:val="000000"/>
          <w:szCs w:val="23"/>
        </w:rPr>
      </w:pPr>
      <w:r w:rsidRPr="00BD7EB9">
        <w:rPr>
          <w:color w:val="000000"/>
          <w:szCs w:val="23"/>
        </w:rPr>
        <w:tab/>
        <w:t>(a)</w:t>
      </w:r>
      <w:r w:rsidRPr="00BD7EB9">
        <w:rPr>
          <w:color w:val="000000"/>
          <w:szCs w:val="23"/>
        </w:rPr>
        <w:tab/>
        <w:t>a person who hires the vessel; or</w:t>
      </w:r>
    </w:p>
    <w:p w14:paraId="13E959D0" w14:textId="77777777" w:rsidR="002448CE" w:rsidRPr="00BD7EB9" w:rsidRDefault="002448CE" w:rsidP="001011DE">
      <w:pPr>
        <w:pStyle w:val="Defpara"/>
        <w:rPr>
          <w:color w:val="000000"/>
          <w:szCs w:val="23"/>
        </w:rPr>
      </w:pPr>
      <w:r w:rsidRPr="00BD7EB9">
        <w:rPr>
          <w:color w:val="000000"/>
          <w:szCs w:val="23"/>
        </w:rPr>
        <w:tab/>
        <w:t>(b)</w:t>
      </w:r>
      <w:r w:rsidRPr="00BD7EB9">
        <w:rPr>
          <w:color w:val="000000"/>
          <w:szCs w:val="23"/>
        </w:rPr>
        <w:tab/>
        <w:t>a person, other than the owner of the vessel or a person acting on the owner’s behalf, who operates the vessel while it is under hire;</w:t>
      </w:r>
    </w:p>
    <w:p w14:paraId="7A273D40" w14:textId="1E256146"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improvement notice</w:t>
      </w:r>
      <w:r w:rsidR="002448CE" w:rsidRPr="00BD7EB9">
        <w:rPr>
          <w:color w:val="000000"/>
          <w:szCs w:val="23"/>
        </w:rPr>
        <w:t xml:space="preserve"> means an improvement notice issued under </w:t>
      </w:r>
      <w:hyperlink w:anchor="id67051153_9b63_4cb2_9f50_edb0f44814" w:history="1">
        <w:r w:rsidR="002448CE" w:rsidRPr="00BD7EB9">
          <w:rPr>
            <w:color w:val="000000"/>
            <w:szCs w:val="23"/>
          </w:rPr>
          <w:t>section 110</w:t>
        </w:r>
      </w:hyperlink>
      <w:r w:rsidR="002448CE" w:rsidRPr="00BD7EB9">
        <w:rPr>
          <w:color w:val="000000"/>
          <w:szCs w:val="23"/>
        </w:rPr>
        <w:t>;</w:t>
      </w:r>
    </w:p>
    <w:p w14:paraId="4E65C566" w14:textId="66F9F896" w:rsidR="002448CE" w:rsidRPr="00BD7EB9" w:rsidRDefault="0023293F" w:rsidP="00510F22">
      <w:pPr>
        <w:pStyle w:val="Defstart"/>
        <w:keepNext/>
        <w:keepLines/>
        <w:rPr>
          <w:color w:val="000000"/>
          <w:szCs w:val="23"/>
        </w:rPr>
      </w:pPr>
      <w:r w:rsidRPr="00BD7EB9">
        <w:rPr>
          <w:b/>
          <w:bCs/>
          <w:i/>
          <w:iCs/>
          <w:color w:val="000000"/>
          <w:szCs w:val="23"/>
        </w:rPr>
        <w:lastRenderedPageBreak/>
        <w:tab/>
      </w:r>
      <w:r w:rsidR="002448CE" w:rsidRPr="00F06838">
        <w:rPr>
          <w:rStyle w:val="CharDefText"/>
        </w:rPr>
        <w:t>infringement notice</w:t>
      </w:r>
      <w:r w:rsidR="002448CE" w:rsidRPr="00BD7EB9">
        <w:rPr>
          <w:color w:val="000000"/>
          <w:szCs w:val="23"/>
        </w:rPr>
        <w:t xml:space="preserve"> </w:t>
      </w:r>
      <w:r w:rsidR="002448CE" w:rsidRPr="00510F22">
        <w:rPr>
          <w:bCs/>
          <w:iCs/>
        </w:rPr>
        <w:t>means</w:t>
      </w:r>
      <w:r w:rsidR="00EB0921">
        <w:rPr>
          <w:color w:val="000000"/>
          <w:szCs w:val="23"/>
        </w:rPr>
        <w:t xml:space="preserve"> — </w:t>
      </w:r>
    </w:p>
    <w:p w14:paraId="3152AB5A" w14:textId="269A09D5" w:rsidR="002448CE" w:rsidRPr="00BD7EB9" w:rsidRDefault="002448CE" w:rsidP="001011DE">
      <w:pPr>
        <w:pStyle w:val="Defpara"/>
        <w:rPr>
          <w:color w:val="000000"/>
          <w:szCs w:val="23"/>
        </w:rPr>
      </w:pPr>
      <w:r w:rsidRPr="00BD7EB9">
        <w:rPr>
          <w:color w:val="000000"/>
          <w:szCs w:val="23"/>
        </w:rPr>
        <w:tab/>
        <w:t>(a)</w:t>
      </w:r>
      <w:r w:rsidRPr="00BD7EB9">
        <w:rPr>
          <w:color w:val="000000"/>
          <w:szCs w:val="23"/>
        </w:rPr>
        <w:tab/>
        <w:t>a notice that</w:t>
      </w:r>
      <w:r w:rsidR="00EB0921">
        <w:rPr>
          <w:color w:val="000000"/>
          <w:szCs w:val="23"/>
        </w:rPr>
        <w:t xml:space="preserve"> — </w:t>
      </w:r>
    </w:p>
    <w:p w14:paraId="4B84789B" w14:textId="07DD2182" w:rsidR="002448CE" w:rsidRDefault="002448CE" w:rsidP="00A71192">
      <w:pPr>
        <w:pStyle w:val="Defsubpara"/>
      </w:pPr>
      <w:r>
        <w:tab/>
        <w:t>(i)</w:t>
      </w:r>
      <w:r>
        <w:tab/>
        <w:t xml:space="preserve">is given under regulations made for the purposes of </w:t>
      </w:r>
      <w:hyperlink w:anchor="idffb7d936_3eda_4c81_b75b_af4786aea4" w:history="1">
        <w:r>
          <w:t>section 138</w:t>
        </w:r>
      </w:hyperlink>
      <w:r>
        <w:t xml:space="preserve"> to a person alleged to have committed an offence against this Law; and</w:t>
      </w:r>
    </w:p>
    <w:p w14:paraId="3413B524" w14:textId="77777777" w:rsidR="002448CE" w:rsidRDefault="002448CE" w:rsidP="00A71192">
      <w:pPr>
        <w:pStyle w:val="Defsubpara"/>
      </w:pPr>
      <w:r>
        <w:tab/>
        <w:t>(ii)</w:t>
      </w:r>
      <w:r>
        <w:tab/>
        <w:t>states that if the person pays a specified amount within a specified period the person will not be liable to be prosecuted for the offence; or</w:t>
      </w:r>
    </w:p>
    <w:p w14:paraId="7318EFF4" w14:textId="5D16048F" w:rsidR="002448CE" w:rsidRPr="00BD7EB9" w:rsidRDefault="002448CE" w:rsidP="001011DE">
      <w:pPr>
        <w:pStyle w:val="Defpara"/>
        <w:rPr>
          <w:color w:val="000000"/>
          <w:szCs w:val="23"/>
        </w:rPr>
      </w:pPr>
      <w:r w:rsidRPr="00BD7EB9">
        <w:rPr>
          <w:color w:val="000000"/>
          <w:szCs w:val="23"/>
        </w:rPr>
        <w:tab/>
        <w:t>(b)</w:t>
      </w:r>
      <w:r w:rsidRPr="00BD7EB9">
        <w:rPr>
          <w:color w:val="000000"/>
          <w:szCs w:val="23"/>
        </w:rPr>
        <w:tab/>
        <w:t>a notice that</w:t>
      </w:r>
      <w:r w:rsidR="00EB0921">
        <w:rPr>
          <w:color w:val="000000"/>
          <w:szCs w:val="23"/>
        </w:rPr>
        <w:t xml:space="preserve"> — </w:t>
      </w:r>
    </w:p>
    <w:p w14:paraId="1EBA6797" w14:textId="489A3638" w:rsidR="002448CE" w:rsidRPr="00BD7EB9" w:rsidRDefault="002448CE" w:rsidP="00A71192">
      <w:pPr>
        <w:pStyle w:val="Defsubpara"/>
        <w:rPr>
          <w:color w:val="000000"/>
          <w:szCs w:val="23"/>
        </w:rPr>
      </w:pPr>
      <w:r w:rsidRPr="00BD7EB9">
        <w:rPr>
          <w:color w:val="000000"/>
          <w:szCs w:val="23"/>
        </w:rPr>
        <w:tab/>
        <w:t>(i)</w:t>
      </w:r>
      <w:r w:rsidRPr="00BD7EB9">
        <w:rPr>
          <w:color w:val="000000"/>
          <w:szCs w:val="23"/>
        </w:rPr>
        <w:tab/>
        <w:t xml:space="preserve">is given under regulations made for the purposes of </w:t>
      </w:r>
      <w:hyperlink w:anchor="id2bfbfc72_ae4e_4746_9b4d_7fbfe294c6" w:history="1">
        <w:r w:rsidRPr="00BD7EB9">
          <w:rPr>
            <w:color w:val="000000"/>
            <w:szCs w:val="23"/>
          </w:rPr>
          <w:t>section 162(3)</w:t>
        </w:r>
      </w:hyperlink>
      <w:r w:rsidRPr="00BD7EB9">
        <w:rPr>
          <w:color w:val="000000"/>
          <w:szCs w:val="23"/>
        </w:rPr>
        <w:t xml:space="preserve"> to a person alleged to have contravened a provision described in that subsection; and</w:t>
      </w:r>
    </w:p>
    <w:p w14:paraId="7024E0BF" w14:textId="77777777" w:rsidR="002448CE" w:rsidRPr="00BD7EB9" w:rsidRDefault="002448CE" w:rsidP="00A71192">
      <w:pPr>
        <w:pStyle w:val="Defsubpara"/>
        <w:rPr>
          <w:color w:val="000000"/>
          <w:szCs w:val="23"/>
        </w:rPr>
      </w:pPr>
      <w:r w:rsidRPr="00BD7EB9">
        <w:rPr>
          <w:color w:val="000000"/>
          <w:szCs w:val="23"/>
        </w:rPr>
        <w:tab/>
        <w:t>(ii)</w:t>
      </w:r>
      <w:r w:rsidRPr="00BD7EB9">
        <w:rPr>
          <w:color w:val="000000"/>
          <w:szCs w:val="23"/>
        </w:rPr>
        <w:tab/>
        <w:t xml:space="preserve">states </w:t>
      </w:r>
      <w:r w:rsidRPr="00A71192">
        <w:t>that</w:t>
      </w:r>
      <w:r w:rsidRPr="00BD7EB9">
        <w:rPr>
          <w:color w:val="000000"/>
          <w:szCs w:val="23"/>
        </w:rPr>
        <w:t xml:space="preserve"> if the person pays a specified amount within a specified period the person will not be liable to proceedings for a civil penalty for the contravention;</w:t>
      </w:r>
    </w:p>
    <w:p w14:paraId="51CEF7DF" w14:textId="3FC12765"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just terms</w:t>
      </w:r>
      <w:r w:rsidR="002448CE" w:rsidRPr="00BD7EB9">
        <w:rPr>
          <w:color w:val="000000"/>
          <w:szCs w:val="23"/>
        </w:rPr>
        <w:t xml:space="preserve"> has the same </w:t>
      </w:r>
      <w:r w:rsidR="002448CE" w:rsidRPr="00510F22">
        <w:rPr>
          <w:bCs/>
          <w:iCs/>
        </w:rPr>
        <w:t>meaning</w:t>
      </w:r>
      <w:r w:rsidR="002448CE" w:rsidRPr="00BD7EB9">
        <w:rPr>
          <w:color w:val="000000"/>
          <w:szCs w:val="23"/>
        </w:rPr>
        <w:t xml:space="preserve"> as in paragraph 51(xxxi) of the </w:t>
      </w:r>
      <w:r w:rsidR="002448CE" w:rsidRPr="00BD7EB9">
        <w:rPr>
          <w:i/>
          <w:iCs/>
          <w:color w:val="000000"/>
          <w:szCs w:val="23"/>
        </w:rPr>
        <w:t>Constitution of the Commonwealth</w:t>
      </w:r>
      <w:r w:rsidR="002448CE" w:rsidRPr="00BD7EB9">
        <w:rPr>
          <w:color w:val="000000"/>
          <w:szCs w:val="23"/>
        </w:rPr>
        <w:t>;</w:t>
      </w:r>
    </w:p>
    <w:p w14:paraId="0C0802DA" w14:textId="17560882" w:rsidR="002448CE" w:rsidRPr="00BD7EB9" w:rsidRDefault="0023293F" w:rsidP="00510F22">
      <w:pPr>
        <w:pStyle w:val="Defstart"/>
        <w:keepNext/>
        <w:keepLines/>
        <w:rPr>
          <w:color w:val="000000"/>
          <w:szCs w:val="23"/>
        </w:rPr>
      </w:pPr>
      <w:r w:rsidRPr="00BD7EB9">
        <w:rPr>
          <w:b/>
          <w:bCs/>
          <w:i/>
          <w:iCs/>
          <w:color w:val="000000"/>
          <w:szCs w:val="23"/>
        </w:rPr>
        <w:tab/>
      </w:r>
      <w:r w:rsidR="002448CE" w:rsidRPr="00F06838">
        <w:rPr>
          <w:rStyle w:val="CharDefText"/>
        </w:rPr>
        <w:t>marine incident</w:t>
      </w:r>
      <w:r w:rsidR="002448CE" w:rsidRPr="00BD7EB9">
        <w:rPr>
          <w:color w:val="000000"/>
          <w:szCs w:val="23"/>
        </w:rPr>
        <w:t xml:space="preserve"> means </w:t>
      </w:r>
      <w:r w:rsidR="002448CE" w:rsidRPr="00510F22">
        <w:rPr>
          <w:bCs/>
          <w:iCs/>
        </w:rPr>
        <w:t>any</w:t>
      </w:r>
      <w:r w:rsidR="002448CE" w:rsidRPr="00BD7EB9">
        <w:rPr>
          <w:color w:val="000000"/>
          <w:szCs w:val="23"/>
        </w:rPr>
        <w:t xml:space="preserve"> of the following</w:t>
      </w:r>
      <w:r w:rsidR="00EB0921">
        <w:rPr>
          <w:color w:val="000000"/>
          <w:szCs w:val="23"/>
        </w:rPr>
        <w:t xml:space="preserve"> — </w:t>
      </w:r>
    </w:p>
    <w:p w14:paraId="2A621AB2" w14:textId="77777777" w:rsidR="002448CE" w:rsidRPr="00BD7EB9" w:rsidRDefault="002448CE" w:rsidP="001011DE">
      <w:pPr>
        <w:pStyle w:val="Defpara"/>
        <w:rPr>
          <w:color w:val="000000"/>
          <w:szCs w:val="23"/>
        </w:rPr>
      </w:pPr>
      <w:r w:rsidRPr="00BD7EB9">
        <w:rPr>
          <w:color w:val="000000"/>
          <w:szCs w:val="23"/>
        </w:rPr>
        <w:tab/>
        <w:t>(a)</w:t>
      </w:r>
      <w:r w:rsidRPr="00BD7EB9">
        <w:rPr>
          <w:color w:val="000000"/>
          <w:szCs w:val="23"/>
        </w:rPr>
        <w:tab/>
        <w:t>a death of, or injury to, a person associated with the operation or navigation of a domestic commercial vessel;</w:t>
      </w:r>
    </w:p>
    <w:p w14:paraId="10A6ECAB" w14:textId="77777777" w:rsidR="002448CE" w:rsidRPr="00BD7EB9" w:rsidRDefault="002448CE" w:rsidP="001011DE">
      <w:pPr>
        <w:pStyle w:val="Defpara"/>
        <w:rPr>
          <w:color w:val="000000"/>
          <w:szCs w:val="23"/>
        </w:rPr>
      </w:pPr>
      <w:r w:rsidRPr="00BD7EB9">
        <w:rPr>
          <w:color w:val="000000"/>
          <w:szCs w:val="23"/>
        </w:rPr>
        <w:tab/>
        <w:t>(b)</w:t>
      </w:r>
      <w:r w:rsidRPr="00BD7EB9">
        <w:rPr>
          <w:color w:val="000000"/>
          <w:szCs w:val="23"/>
        </w:rPr>
        <w:tab/>
        <w:t>the loss or presumed loss of a domestic commercial vessel;</w:t>
      </w:r>
    </w:p>
    <w:p w14:paraId="6ED212F7" w14:textId="77777777" w:rsidR="002448CE" w:rsidRPr="00BD7EB9" w:rsidRDefault="002448CE" w:rsidP="001011DE">
      <w:pPr>
        <w:pStyle w:val="Defpara"/>
        <w:rPr>
          <w:color w:val="000000"/>
          <w:szCs w:val="23"/>
        </w:rPr>
      </w:pPr>
      <w:r w:rsidRPr="00BD7EB9">
        <w:rPr>
          <w:color w:val="000000"/>
          <w:szCs w:val="23"/>
        </w:rPr>
        <w:tab/>
        <w:t>(c)</w:t>
      </w:r>
      <w:r w:rsidRPr="00BD7EB9">
        <w:rPr>
          <w:color w:val="000000"/>
          <w:szCs w:val="23"/>
        </w:rPr>
        <w:tab/>
        <w:t>a collision of a domestic commercial vessel with another vessel;</w:t>
      </w:r>
    </w:p>
    <w:p w14:paraId="0C2E8C70" w14:textId="77777777" w:rsidR="002448CE" w:rsidRPr="00BD7EB9" w:rsidRDefault="002448CE" w:rsidP="001011DE">
      <w:pPr>
        <w:pStyle w:val="Defpara"/>
        <w:rPr>
          <w:color w:val="000000"/>
          <w:szCs w:val="23"/>
        </w:rPr>
      </w:pPr>
      <w:r w:rsidRPr="00BD7EB9">
        <w:rPr>
          <w:color w:val="000000"/>
          <w:szCs w:val="23"/>
        </w:rPr>
        <w:tab/>
        <w:t>(d)</w:t>
      </w:r>
      <w:r w:rsidRPr="00BD7EB9">
        <w:rPr>
          <w:color w:val="000000"/>
          <w:szCs w:val="23"/>
        </w:rPr>
        <w:tab/>
        <w:t>a collision by a domestic commercial vessel with an object;</w:t>
      </w:r>
    </w:p>
    <w:p w14:paraId="70CE5E28" w14:textId="77777777" w:rsidR="002448CE" w:rsidRPr="00BD7EB9" w:rsidRDefault="002448CE" w:rsidP="001011DE">
      <w:pPr>
        <w:pStyle w:val="Defpara"/>
        <w:rPr>
          <w:color w:val="000000"/>
          <w:szCs w:val="23"/>
        </w:rPr>
      </w:pPr>
      <w:r w:rsidRPr="00BD7EB9">
        <w:rPr>
          <w:color w:val="000000"/>
          <w:szCs w:val="23"/>
        </w:rPr>
        <w:tab/>
        <w:t>(e)</w:t>
      </w:r>
      <w:r w:rsidRPr="00BD7EB9">
        <w:rPr>
          <w:color w:val="000000"/>
          <w:szCs w:val="23"/>
        </w:rPr>
        <w:tab/>
        <w:t>the grounding, sinking, flooding or capsizing of a domestic commercial vessel;</w:t>
      </w:r>
    </w:p>
    <w:p w14:paraId="37FF0A96" w14:textId="77777777" w:rsidR="002448CE" w:rsidRPr="00BD7EB9" w:rsidRDefault="002448CE" w:rsidP="001011DE">
      <w:pPr>
        <w:pStyle w:val="Defpara"/>
        <w:rPr>
          <w:color w:val="000000"/>
          <w:szCs w:val="23"/>
        </w:rPr>
      </w:pPr>
      <w:r w:rsidRPr="00BD7EB9">
        <w:rPr>
          <w:color w:val="000000"/>
          <w:szCs w:val="23"/>
        </w:rPr>
        <w:tab/>
        <w:t>(f)</w:t>
      </w:r>
      <w:r w:rsidRPr="00BD7EB9">
        <w:rPr>
          <w:color w:val="000000"/>
          <w:szCs w:val="23"/>
        </w:rPr>
        <w:tab/>
        <w:t>a fire on board a domestic commercial vessel;</w:t>
      </w:r>
    </w:p>
    <w:p w14:paraId="4E45DF41" w14:textId="77777777" w:rsidR="002448CE" w:rsidRPr="00BD7EB9" w:rsidRDefault="002448CE" w:rsidP="001011DE">
      <w:pPr>
        <w:pStyle w:val="Defpara"/>
        <w:rPr>
          <w:color w:val="000000"/>
          <w:szCs w:val="23"/>
        </w:rPr>
      </w:pPr>
      <w:r w:rsidRPr="00BD7EB9">
        <w:rPr>
          <w:color w:val="000000"/>
          <w:szCs w:val="23"/>
        </w:rPr>
        <w:lastRenderedPageBreak/>
        <w:tab/>
        <w:t>(g)</w:t>
      </w:r>
      <w:r w:rsidRPr="00BD7EB9">
        <w:rPr>
          <w:color w:val="000000"/>
          <w:szCs w:val="23"/>
        </w:rPr>
        <w:tab/>
        <w:t>a loss of stability of a domestic commercial vessel that affects the safety of the vessel;</w:t>
      </w:r>
    </w:p>
    <w:p w14:paraId="69929462" w14:textId="77777777" w:rsidR="002448CE" w:rsidRPr="00BD7EB9" w:rsidRDefault="002448CE" w:rsidP="001011DE">
      <w:pPr>
        <w:pStyle w:val="Defpara"/>
        <w:rPr>
          <w:color w:val="000000"/>
          <w:szCs w:val="23"/>
        </w:rPr>
      </w:pPr>
      <w:r w:rsidRPr="00BD7EB9">
        <w:rPr>
          <w:color w:val="000000"/>
          <w:szCs w:val="23"/>
        </w:rPr>
        <w:tab/>
        <w:t>(h)</w:t>
      </w:r>
      <w:r w:rsidRPr="00BD7EB9">
        <w:rPr>
          <w:color w:val="000000"/>
          <w:szCs w:val="23"/>
        </w:rPr>
        <w:tab/>
        <w:t>the structural failure of a domestic commercial vessel;</w:t>
      </w:r>
    </w:p>
    <w:p w14:paraId="3753504A" w14:textId="77777777" w:rsidR="002448CE" w:rsidRPr="00BD7EB9" w:rsidRDefault="002448CE" w:rsidP="001011DE">
      <w:pPr>
        <w:pStyle w:val="Defpara"/>
        <w:rPr>
          <w:color w:val="000000"/>
          <w:szCs w:val="23"/>
        </w:rPr>
      </w:pPr>
      <w:r w:rsidRPr="00BD7EB9">
        <w:rPr>
          <w:color w:val="000000"/>
          <w:szCs w:val="23"/>
        </w:rPr>
        <w:tab/>
        <w:t>(i)</w:t>
      </w:r>
      <w:r w:rsidRPr="00BD7EB9">
        <w:rPr>
          <w:color w:val="000000"/>
          <w:szCs w:val="23"/>
        </w:rPr>
        <w:tab/>
        <w:t>a close quarters situation;</w:t>
      </w:r>
    </w:p>
    <w:p w14:paraId="123BF4D0" w14:textId="62C1AAE5" w:rsidR="002448CE" w:rsidRPr="00BD7EB9" w:rsidRDefault="002448CE" w:rsidP="001011DE">
      <w:pPr>
        <w:pStyle w:val="Defpara"/>
        <w:rPr>
          <w:color w:val="000000"/>
          <w:szCs w:val="23"/>
        </w:rPr>
      </w:pPr>
      <w:r w:rsidRPr="00BD7EB9">
        <w:rPr>
          <w:color w:val="000000"/>
          <w:szCs w:val="23"/>
        </w:rPr>
        <w:tab/>
        <w:t>(j)</w:t>
      </w:r>
      <w:r w:rsidRPr="00BD7EB9">
        <w:rPr>
          <w:color w:val="000000"/>
          <w:szCs w:val="23"/>
        </w:rPr>
        <w:tab/>
        <w:t>an event that results in, or could have resulted in</w:t>
      </w:r>
      <w:r w:rsidR="00EB0921">
        <w:rPr>
          <w:color w:val="000000"/>
          <w:szCs w:val="23"/>
        </w:rPr>
        <w:t xml:space="preserve"> — </w:t>
      </w:r>
    </w:p>
    <w:p w14:paraId="212B7F72" w14:textId="77777777" w:rsidR="002448CE" w:rsidRPr="00A71192" w:rsidRDefault="002448CE" w:rsidP="00A71192">
      <w:pPr>
        <w:pStyle w:val="Defsubpara"/>
      </w:pPr>
      <w:r w:rsidRPr="00BD7EB9">
        <w:rPr>
          <w:color w:val="000000"/>
          <w:szCs w:val="23"/>
        </w:rPr>
        <w:tab/>
        <w:t>(i)</w:t>
      </w:r>
      <w:r w:rsidRPr="00BD7EB9">
        <w:rPr>
          <w:color w:val="000000"/>
          <w:szCs w:val="23"/>
        </w:rPr>
        <w:tab/>
        <w:t xml:space="preserve">the death of, or injury to, a person on board a </w:t>
      </w:r>
      <w:r w:rsidRPr="00A71192">
        <w:t>domestic commercial vessel; or</w:t>
      </w:r>
    </w:p>
    <w:p w14:paraId="1CC4EE84" w14:textId="77777777" w:rsidR="002448CE" w:rsidRPr="00A71192" w:rsidRDefault="002448CE" w:rsidP="00A71192">
      <w:pPr>
        <w:pStyle w:val="Defsubpara"/>
      </w:pPr>
      <w:r w:rsidRPr="00A71192">
        <w:tab/>
        <w:t>(ii)</w:t>
      </w:r>
      <w:r w:rsidRPr="00A71192">
        <w:tab/>
        <w:t>the loss of a person from a domestic commercial vessel; or</w:t>
      </w:r>
    </w:p>
    <w:p w14:paraId="49FEF6F9" w14:textId="77777777" w:rsidR="002448CE" w:rsidRPr="00BD7EB9" w:rsidRDefault="002448CE" w:rsidP="00A71192">
      <w:pPr>
        <w:pStyle w:val="Defsubpara"/>
        <w:rPr>
          <w:color w:val="000000"/>
          <w:szCs w:val="23"/>
        </w:rPr>
      </w:pPr>
      <w:r w:rsidRPr="00A71192">
        <w:tab/>
        <w:t>(iii)</w:t>
      </w:r>
      <w:r w:rsidRPr="00A71192">
        <w:tab/>
        <w:t>a domestic commercial vessel becoming disabled and requiring</w:t>
      </w:r>
      <w:r w:rsidRPr="00BD7EB9">
        <w:rPr>
          <w:color w:val="000000"/>
          <w:szCs w:val="23"/>
        </w:rPr>
        <w:t xml:space="preserve"> assistance;</w:t>
      </w:r>
    </w:p>
    <w:p w14:paraId="55559110" w14:textId="589B8120" w:rsidR="002448CE" w:rsidRPr="00BD7EB9" w:rsidRDefault="002448CE" w:rsidP="001011DE">
      <w:pPr>
        <w:pStyle w:val="Defpara"/>
        <w:rPr>
          <w:color w:val="000000"/>
          <w:szCs w:val="23"/>
        </w:rPr>
      </w:pPr>
      <w:r w:rsidRPr="00BD7EB9">
        <w:rPr>
          <w:color w:val="000000"/>
          <w:szCs w:val="23"/>
        </w:rPr>
        <w:tab/>
        <w:t>(k)</w:t>
      </w:r>
      <w:r w:rsidRPr="00BD7EB9">
        <w:rPr>
          <w:color w:val="000000"/>
          <w:szCs w:val="23"/>
        </w:rPr>
        <w:tab/>
        <w:t>the fouling or damaging by a domestic commercial vessel of</w:t>
      </w:r>
      <w:r w:rsidR="00EB0921">
        <w:rPr>
          <w:color w:val="000000"/>
          <w:szCs w:val="23"/>
        </w:rPr>
        <w:t xml:space="preserve"> — </w:t>
      </w:r>
    </w:p>
    <w:p w14:paraId="4EAAEE26" w14:textId="77777777" w:rsidR="002448CE" w:rsidRPr="00BD7EB9" w:rsidRDefault="002448CE" w:rsidP="00A71192">
      <w:pPr>
        <w:pStyle w:val="Defsubpara"/>
        <w:rPr>
          <w:color w:val="000000"/>
          <w:szCs w:val="23"/>
        </w:rPr>
      </w:pPr>
      <w:r w:rsidRPr="00BD7EB9">
        <w:rPr>
          <w:color w:val="000000"/>
          <w:szCs w:val="23"/>
        </w:rPr>
        <w:tab/>
        <w:t>(i)</w:t>
      </w:r>
      <w:r w:rsidRPr="00BD7EB9">
        <w:rPr>
          <w:color w:val="000000"/>
          <w:szCs w:val="23"/>
        </w:rPr>
        <w:tab/>
        <w:t xml:space="preserve">any </w:t>
      </w:r>
      <w:r w:rsidRPr="00A71192">
        <w:t>pipeline</w:t>
      </w:r>
      <w:r w:rsidRPr="00BD7EB9">
        <w:rPr>
          <w:color w:val="000000"/>
          <w:szCs w:val="23"/>
        </w:rPr>
        <w:t xml:space="preserve"> or submarine cable; or</w:t>
      </w:r>
    </w:p>
    <w:p w14:paraId="0E7F11C2" w14:textId="77777777" w:rsidR="002448CE" w:rsidRPr="00BD7EB9" w:rsidRDefault="002448CE" w:rsidP="00A71192">
      <w:pPr>
        <w:pStyle w:val="Defsubpara"/>
        <w:rPr>
          <w:color w:val="000000"/>
          <w:szCs w:val="23"/>
        </w:rPr>
      </w:pPr>
      <w:r w:rsidRPr="00BD7EB9">
        <w:rPr>
          <w:color w:val="000000"/>
          <w:szCs w:val="23"/>
        </w:rPr>
        <w:tab/>
        <w:t>(ii)</w:t>
      </w:r>
      <w:r w:rsidRPr="00BD7EB9">
        <w:rPr>
          <w:color w:val="000000"/>
          <w:szCs w:val="23"/>
        </w:rPr>
        <w:tab/>
        <w:t xml:space="preserve">any aid to navigation within the meaning of the </w:t>
      </w:r>
      <w:r w:rsidRPr="00BD7EB9">
        <w:rPr>
          <w:i/>
          <w:iCs/>
          <w:color w:val="000000"/>
          <w:szCs w:val="23"/>
        </w:rPr>
        <w:t>Navigation Act 2012</w:t>
      </w:r>
      <w:r w:rsidRPr="00BD7EB9">
        <w:rPr>
          <w:color w:val="000000"/>
          <w:szCs w:val="23"/>
        </w:rPr>
        <w:t xml:space="preserve"> of the Commonwealth;</w:t>
      </w:r>
    </w:p>
    <w:p w14:paraId="3BD8ECCF" w14:textId="77777777" w:rsidR="002448CE" w:rsidRPr="00BD7EB9" w:rsidRDefault="002448CE" w:rsidP="001011DE">
      <w:pPr>
        <w:pStyle w:val="Defpara"/>
        <w:rPr>
          <w:color w:val="000000"/>
          <w:szCs w:val="23"/>
        </w:rPr>
      </w:pPr>
      <w:r w:rsidRPr="00BD7EB9">
        <w:rPr>
          <w:color w:val="000000"/>
          <w:szCs w:val="23"/>
        </w:rPr>
        <w:tab/>
        <w:t>(l)</w:t>
      </w:r>
      <w:r w:rsidRPr="00BD7EB9">
        <w:rPr>
          <w:color w:val="000000"/>
          <w:szCs w:val="23"/>
        </w:rPr>
        <w:tab/>
        <w:t>a prescribed incident involving a domestic commercial vessel;</w:t>
      </w:r>
    </w:p>
    <w:p w14:paraId="0C0196EC" w14:textId="0E7682A8"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marine safety equipment</w:t>
      </w:r>
      <w:r w:rsidR="002448CE" w:rsidRPr="00BD7EB9">
        <w:rPr>
          <w:color w:val="000000"/>
          <w:szCs w:val="23"/>
        </w:rPr>
        <w:t xml:space="preserve"> means equipment designed or used to prevent a marine incident, or mitigate the consequences of a marine incident, and includes, but is not limited to, the following things carried or installed on a domestic commercial vessel</w:t>
      </w:r>
      <w:r w:rsidR="00EB0921">
        <w:rPr>
          <w:color w:val="000000"/>
          <w:szCs w:val="23"/>
        </w:rPr>
        <w:t xml:space="preserve"> — </w:t>
      </w:r>
    </w:p>
    <w:p w14:paraId="3407876B" w14:textId="77777777" w:rsidR="002448CE" w:rsidRPr="00BD7EB9" w:rsidRDefault="002448CE" w:rsidP="001011DE">
      <w:pPr>
        <w:pStyle w:val="Defpara"/>
        <w:rPr>
          <w:color w:val="000000"/>
          <w:szCs w:val="23"/>
        </w:rPr>
      </w:pPr>
      <w:r w:rsidRPr="00BD7EB9">
        <w:rPr>
          <w:color w:val="000000"/>
          <w:szCs w:val="23"/>
        </w:rPr>
        <w:tab/>
        <w:t>(a)</w:t>
      </w:r>
      <w:r w:rsidRPr="00BD7EB9">
        <w:rPr>
          <w:color w:val="000000"/>
          <w:szCs w:val="23"/>
        </w:rPr>
        <w:tab/>
        <w:t>personal flotation devices;</w:t>
      </w:r>
    </w:p>
    <w:p w14:paraId="1FE2E9BE" w14:textId="77777777" w:rsidR="002448CE" w:rsidRPr="00BD7EB9" w:rsidRDefault="002448CE" w:rsidP="001011DE">
      <w:pPr>
        <w:pStyle w:val="Defpara"/>
        <w:rPr>
          <w:color w:val="000000"/>
          <w:szCs w:val="23"/>
        </w:rPr>
      </w:pPr>
      <w:r w:rsidRPr="00BD7EB9">
        <w:rPr>
          <w:color w:val="000000"/>
          <w:szCs w:val="23"/>
        </w:rPr>
        <w:tab/>
        <w:t>(b)</w:t>
      </w:r>
      <w:r w:rsidRPr="00BD7EB9">
        <w:rPr>
          <w:color w:val="000000"/>
          <w:szCs w:val="23"/>
        </w:rPr>
        <w:tab/>
        <w:t>telecommunications systems;</w:t>
      </w:r>
    </w:p>
    <w:p w14:paraId="5F2DD7A4" w14:textId="77777777" w:rsidR="002448CE" w:rsidRPr="00BD7EB9" w:rsidRDefault="002448CE" w:rsidP="001011DE">
      <w:pPr>
        <w:pStyle w:val="Defpara"/>
        <w:rPr>
          <w:color w:val="000000"/>
          <w:szCs w:val="23"/>
        </w:rPr>
      </w:pPr>
      <w:r w:rsidRPr="00BD7EB9">
        <w:rPr>
          <w:color w:val="000000"/>
          <w:szCs w:val="23"/>
        </w:rPr>
        <w:tab/>
        <w:t>(c)</w:t>
      </w:r>
      <w:r w:rsidRPr="00BD7EB9">
        <w:rPr>
          <w:color w:val="000000"/>
          <w:szCs w:val="23"/>
        </w:rPr>
        <w:tab/>
        <w:t>flares and other devices that can be used to attract attention to the vessel or indicate the vessel’s position;</w:t>
      </w:r>
    </w:p>
    <w:p w14:paraId="7CB6A290" w14:textId="77777777" w:rsidR="002448CE" w:rsidRPr="00BD7EB9" w:rsidRDefault="002448CE" w:rsidP="001011DE">
      <w:pPr>
        <w:pStyle w:val="Defpara"/>
        <w:rPr>
          <w:color w:val="000000"/>
          <w:szCs w:val="23"/>
        </w:rPr>
      </w:pPr>
      <w:r w:rsidRPr="00BD7EB9">
        <w:rPr>
          <w:color w:val="000000"/>
          <w:szCs w:val="23"/>
        </w:rPr>
        <w:tab/>
        <w:t>(d)</w:t>
      </w:r>
      <w:r w:rsidRPr="00BD7EB9">
        <w:rPr>
          <w:color w:val="000000"/>
          <w:szCs w:val="23"/>
        </w:rPr>
        <w:tab/>
        <w:t>position identification systems;</w:t>
      </w:r>
    </w:p>
    <w:p w14:paraId="05877569" w14:textId="77777777" w:rsidR="002448CE" w:rsidRPr="00BD7EB9" w:rsidRDefault="002448CE" w:rsidP="001011DE">
      <w:pPr>
        <w:pStyle w:val="Defpara"/>
        <w:rPr>
          <w:color w:val="000000"/>
          <w:szCs w:val="23"/>
        </w:rPr>
      </w:pPr>
      <w:r w:rsidRPr="00BD7EB9">
        <w:rPr>
          <w:color w:val="000000"/>
          <w:szCs w:val="23"/>
        </w:rPr>
        <w:tab/>
        <w:t>(e)</w:t>
      </w:r>
      <w:r w:rsidRPr="00BD7EB9">
        <w:rPr>
          <w:color w:val="000000"/>
          <w:szCs w:val="23"/>
        </w:rPr>
        <w:tab/>
        <w:t>anchors and other devices that may be used to maintain the vessel’s position or stability;</w:t>
      </w:r>
    </w:p>
    <w:p w14:paraId="38B003CD" w14:textId="77777777" w:rsidR="002448CE" w:rsidRPr="00BD7EB9" w:rsidRDefault="002448CE" w:rsidP="001011DE">
      <w:pPr>
        <w:pStyle w:val="Defpara"/>
        <w:rPr>
          <w:color w:val="000000"/>
          <w:szCs w:val="23"/>
        </w:rPr>
      </w:pPr>
      <w:r w:rsidRPr="00BD7EB9">
        <w:rPr>
          <w:color w:val="000000"/>
          <w:szCs w:val="23"/>
        </w:rPr>
        <w:tab/>
        <w:t>(f)</w:t>
      </w:r>
      <w:r w:rsidRPr="00BD7EB9">
        <w:rPr>
          <w:color w:val="000000"/>
          <w:szCs w:val="23"/>
        </w:rPr>
        <w:tab/>
        <w:t>oars and other alternative means of propulsion;</w:t>
      </w:r>
    </w:p>
    <w:p w14:paraId="538EB453" w14:textId="77777777" w:rsidR="002448CE" w:rsidRPr="00BD7EB9" w:rsidRDefault="002448CE" w:rsidP="001011DE">
      <w:pPr>
        <w:pStyle w:val="Defpara"/>
        <w:rPr>
          <w:color w:val="000000"/>
          <w:szCs w:val="23"/>
        </w:rPr>
      </w:pPr>
      <w:r w:rsidRPr="00BD7EB9">
        <w:rPr>
          <w:color w:val="000000"/>
          <w:szCs w:val="23"/>
        </w:rPr>
        <w:lastRenderedPageBreak/>
        <w:tab/>
        <w:t>(g)</w:t>
      </w:r>
      <w:r w:rsidRPr="00BD7EB9">
        <w:rPr>
          <w:color w:val="000000"/>
          <w:szCs w:val="23"/>
        </w:rPr>
        <w:tab/>
        <w:t>fire extinguishers;</w:t>
      </w:r>
    </w:p>
    <w:p w14:paraId="24A8C0BA" w14:textId="77777777" w:rsidR="002448CE" w:rsidRPr="00BD7EB9" w:rsidRDefault="002448CE" w:rsidP="001011DE">
      <w:pPr>
        <w:pStyle w:val="Defpara"/>
        <w:rPr>
          <w:color w:val="000000"/>
          <w:szCs w:val="23"/>
        </w:rPr>
      </w:pPr>
      <w:r w:rsidRPr="00BD7EB9">
        <w:rPr>
          <w:color w:val="000000"/>
          <w:szCs w:val="23"/>
        </w:rPr>
        <w:tab/>
        <w:t>(h)</w:t>
      </w:r>
      <w:r w:rsidRPr="00BD7EB9">
        <w:rPr>
          <w:color w:val="000000"/>
          <w:szCs w:val="23"/>
        </w:rPr>
        <w:tab/>
        <w:t>lights;</w:t>
      </w:r>
    </w:p>
    <w:p w14:paraId="78F65A9C" w14:textId="77777777" w:rsidR="002448CE" w:rsidRPr="00BD7EB9" w:rsidRDefault="002448CE" w:rsidP="001011DE">
      <w:pPr>
        <w:pStyle w:val="Defpara"/>
        <w:rPr>
          <w:color w:val="000000"/>
          <w:szCs w:val="23"/>
        </w:rPr>
      </w:pPr>
      <w:r w:rsidRPr="00BD7EB9">
        <w:rPr>
          <w:color w:val="000000"/>
          <w:szCs w:val="23"/>
        </w:rPr>
        <w:tab/>
        <w:t>(i)</w:t>
      </w:r>
      <w:r w:rsidRPr="00BD7EB9">
        <w:rPr>
          <w:color w:val="000000"/>
          <w:szCs w:val="23"/>
        </w:rPr>
        <w:tab/>
        <w:t>thermal protective aids;</w:t>
      </w:r>
    </w:p>
    <w:p w14:paraId="1DFF17F9" w14:textId="77777777" w:rsidR="002448CE" w:rsidRPr="00BD7EB9" w:rsidRDefault="002448CE" w:rsidP="001011DE">
      <w:pPr>
        <w:pStyle w:val="Defpara"/>
        <w:rPr>
          <w:color w:val="000000"/>
          <w:szCs w:val="23"/>
        </w:rPr>
      </w:pPr>
      <w:r w:rsidRPr="00BD7EB9">
        <w:rPr>
          <w:color w:val="000000"/>
          <w:szCs w:val="23"/>
        </w:rPr>
        <w:tab/>
        <w:t>(j)</w:t>
      </w:r>
      <w:r w:rsidRPr="00BD7EB9">
        <w:rPr>
          <w:color w:val="000000"/>
          <w:szCs w:val="23"/>
        </w:rPr>
        <w:tab/>
        <w:t>such other equipment as is prescribed by the regulations;</w:t>
      </w:r>
    </w:p>
    <w:p w14:paraId="5E476453" w14:textId="3066095E" w:rsidR="002448CE" w:rsidRPr="00BD7EB9" w:rsidRDefault="0023293F" w:rsidP="00510F22">
      <w:pPr>
        <w:pStyle w:val="Defstart"/>
        <w:keepNext/>
        <w:keepLines/>
        <w:rPr>
          <w:color w:val="000000"/>
          <w:szCs w:val="23"/>
        </w:rPr>
      </w:pPr>
      <w:r w:rsidRPr="00BD7EB9">
        <w:rPr>
          <w:b/>
          <w:bCs/>
          <w:i/>
          <w:iCs/>
          <w:color w:val="000000"/>
          <w:szCs w:val="23"/>
        </w:rPr>
        <w:tab/>
      </w:r>
      <w:r w:rsidR="002448CE" w:rsidRPr="00F06838">
        <w:rPr>
          <w:rStyle w:val="CharDefText"/>
        </w:rPr>
        <w:t>marine safety inspector</w:t>
      </w:r>
      <w:r w:rsidR="002448CE" w:rsidRPr="00BD7EB9">
        <w:rPr>
          <w:color w:val="000000"/>
          <w:szCs w:val="23"/>
        </w:rPr>
        <w:t xml:space="preserve"> </w:t>
      </w:r>
      <w:r w:rsidR="002448CE" w:rsidRPr="00510F22">
        <w:rPr>
          <w:bCs/>
          <w:iCs/>
        </w:rPr>
        <w:t>means</w:t>
      </w:r>
      <w:r w:rsidR="00EB0921">
        <w:rPr>
          <w:color w:val="000000"/>
          <w:szCs w:val="23"/>
        </w:rPr>
        <w:t xml:space="preserve"> — </w:t>
      </w:r>
    </w:p>
    <w:p w14:paraId="73E0BF2F" w14:textId="3E70430E" w:rsidR="002448CE" w:rsidRPr="00BD7EB9" w:rsidRDefault="002448CE" w:rsidP="001011DE">
      <w:pPr>
        <w:pStyle w:val="Defpara"/>
        <w:rPr>
          <w:color w:val="000000"/>
          <w:szCs w:val="23"/>
        </w:rPr>
      </w:pPr>
      <w:r w:rsidRPr="00BD7EB9">
        <w:rPr>
          <w:color w:val="000000"/>
          <w:szCs w:val="23"/>
        </w:rPr>
        <w:tab/>
        <w:t>(a)</w:t>
      </w:r>
      <w:r w:rsidRPr="00BD7EB9">
        <w:rPr>
          <w:color w:val="000000"/>
          <w:szCs w:val="23"/>
        </w:rPr>
        <w:tab/>
        <w:t xml:space="preserve">a person appointed as an inspector under </w:t>
      </w:r>
      <w:hyperlink w:anchor="id4c92a850_0daf_4a13_b562_f4630d71e4" w:history="1">
        <w:r w:rsidRPr="00BD7EB9">
          <w:rPr>
            <w:color w:val="000000"/>
            <w:szCs w:val="23"/>
          </w:rPr>
          <w:t>section 91</w:t>
        </w:r>
      </w:hyperlink>
      <w:r w:rsidRPr="00BD7EB9">
        <w:rPr>
          <w:color w:val="000000"/>
          <w:szCs w:val="23"/>
        </w:rPr>
        <w:t>; or</w:t>
      </w:r>
    </w:p>
    <w:p w14:paraId="101351A8" w14:textId="77777777" w:rsidR="002448CE" w:rsidRPr="00BD7EB9" w:rsidRDefault="002448CE" w:rsidP="001011DE">
      <w:pPr>
        <w:pStyle w:val="Defpara"/>
        <w:rPr>
          <w:color w:val="000000"/>
          <w:szCs w:val="23"/>
        </w:rPr>
      </w:pPr>
      <w:r w:rsidRPr="00BD7EB9">
        <w:rPr>
          <w:color w:val="000000"/>
          <w:szCs w:val="23"/>
        </w:rPr>
        <w:tab/>
        <w:t>(b)</w:t>
      </w:r>
      <w:r w:rsidRPr="00BD7EB9">
        <w:rPr>
          <w:color w:val="000000"/>
          <w:szCs w:val="23"/>
        </w:rPr>
        <w:tab/>
        <w:t>a member of the Australian Federal Police; or</w:t>
      </w:r>
    </w:p>
    <w:p w14:paraId="50305CF1" w14:textId="77777777" w:rsidR="002448CE" w:rsidRPr="001011DE" w:rsidRDefault="002448CE" w:rsidP="001011DE">
      <w:pPr>
        <w:pStyle w:val="Defpara"/>
      </w:pPr>
      <w:r w:rsidRPr="00BD7EB9">
        <w:rPr>
          <w:color w:val="000000"/>
          <w:szCs w:val="23"/>
        </w:rPr>
        <w:tab/>
        <w:t>(c)</w:t>
      </w:r>
      <w:r w:rsidRPr="00BD7EB9">
        <w:rPr>
          <w:color w:val="000000"/>
          <w:szCs w:val="23"/>
        </w:rPr>
        <w:tab/>
        <w:t>a member of the police force (however described) of a</w:t>
      </w:r>
      <w:r w:rsidRPr="001011DE">
        <w:t xml:space="preserve"> State or a Territory;</w:t>
      </w:r>
    </w:p>
    <w:p w14:paraId="5E29352C" w14:textId="08A56794" w:rsidR="00A25F2C" w:rsidRPr="00A25F2C" w:rsidRDefault="00A25F2C" w:rsidP="00A25F2C">
      <w:pPr>
        <w:pStyle w:val="Defstart"/>
        <w:rPr>
          <w:snapToGrid/>
        </w:rPr>
      </w:pPr>
      <w:r w:rsidRPr="00FE1CAD">
        <w:tab/>
      </w:r>
      <w:r w:rsidRPr="00A25F2C">
        <w:rPr>
          <w:rStyle w:val="CharDefText"/>
          <w:bCs/>
          <w:iCs/>
          <w:snapToGrid/>
        </w:rPr>
        <w:t>master</w:t>
      </w:r>
      <w:r w:rsidRPr="0072000A">
        <w:t xml:space="preserve"> </w:t>
      </w:r>
      <w:r w:rsidRPr="00A25F2C">
        <w:rPr>
          <w:snapToGrid/>
        </w:rPr>
        <w:t>of a vessel means the person who has command or charge of the vessel, but does not include a pilot</w:t>
      </w:r>
      <w:r>
        <w:rPr>
          <w:snapToGrid/>
        </w:rPr>
        <w:t>;</w:t>
      </w:r>
    </w:p>
    <w:p w14:paraId="6DE9B6F1" w14:textId="7BFBC4D3" w:rsidR="00A25F2C" w:rsidRPr="0072000A" w:rsidRDefault="00A25F2C" w:rsidP="00A25F2C">
      <w:pPr>
        <w:pStyle w:val="Defstart"/>
      </w:pPr>
      <w:r>
        <w:rPr>
          <w:b/>
          <w:i/>
        </w:rPr>
        <w:tab/>
      </w:r>
      <w:r w:rsidRPr="0072000A">
        <w:rPr>
          <w:b/>
          <w:i/>
        </w:rPr>
        <w:t>monitoring purposes</w:t>
      </w:r>
      <w:r w:rsidRPr="0072000A">
        <w:t xml:space="preserve"> means one or more of the following</w:t>
      </w:r>
      <w:r w:rsidR="00EB0921">
        <w:rPr>
          <w:color w:val="000000"/>
          <w:szCs w:val="23"/>
        </w:rPr>
        <w:t xml:space="preserve"> — </w:t>
      </w:r>
    </w:p>
    <w:p w14:paraId="3A1C3336" w14:textId="77777777" w:rsidR="00A25F2C" w:rsidRPr="00A25F2C" w:rsidRDefault="00A25F2C" w:rsidP="00A25F2C">
      <w:pPr>
        <w:pStyle w:val="Defpara"/>
        <w:rPr>
          <w:color w:val="000000"/>
          <w:szCs w:val="23"/>
        </w:rPr>
      </w:pPr>
      <w:r w:rsidRPr="00A25F2C">
        <w:rPr>
          <w:color w:val="000000"/>
          <w:szCs w:val="23"/>
        </w:rPr>
        <w:tab/>
        <w:t>(a)</w:t>
      </w:r>
      <w:r w:rsidRPr="00A25F2C">
        <w:rPr>
          <w:color w:val="000000"/>
          <w:szCs w:val="23"/>
        </w:rPr>
        <w:tab/>
        <w:t>finding out whether this Law is being, or has been, complied with;</w:t>
      </w:r>
    </w:p>
    <w:p w14:paraId="66E57B9A" w14:textId="77777777" w:rsidR="00A25F2C" w:rsidRPr="00A25F2C" w:rsidRDefault="00A25F2C" w:rsidP="00A25F2C">
      <w:pPr>
        <w:pStyle w:val="Defpara"/>
        <w:rPr>
          <w:color w:val="000000"/>
          <w:szCs w:val="23"/>
        </w:rPr>
      </w:pPr>
      <w:r w:rsidRPr="00A25F2C">
        <w:rPr>
          <w:color w:val="000000"/>
          <w:szCs w:val="23"/>
        </w:rPr>
        <w:tab/>
        <w:t>(b)</w:t>
      </w:r>
      <w:r w:rsidRPr="00A25F2C">
        <w:rPr>
          <w:color w:val="000000"/>
          <w:szCs w:val="23"/>
        </w:rPr>
        <w:tab/>
        <w:t>assessing the correctness of information provided under this Law;</w:t>
      </w:r>
    </w:p>
    <w:p w14:paraId="0CC3ACBF" w14:textId="435B0A19" w:rsidR="00A25F2C" w:rsidRPr="00A25F2C" w:rsidRDefault="00A25F2C" w:rsidP="00A25F2C">
      <w:pPr>
        <w:pStyle w:val="Defpara"/>
        <w:rPr>
          <w:color w:val="000000"/>
          <w:szCs w:val="23"/>
        </w:rPr>
      </w:pPr>
      <w:r w:rsidRPr="00A25F2C">
        <w:rPr>
          <w:color w:val="000000"/>
          <w:szCs w:val="23"/>
        </w:rPr>
        <w:tab/>
        <w:t>(c)</w:t>
      </w:r>
      <w:r w:rsidRPr="00A25F2C">
        <w:rPr>
          <w:color w:val="000000"/>
          <w:szCs w:val="23"/>
        </w:rPr>
        <w:tab/>
        <w:t>investigating a marine incident</w:t>
      </w:r>
      <w:r w:rsidR="00DD2921">
        <w:rPr>
          <w:color w:val="000000"/>
          <w:szCs w:val="23"/>
        </w:rPr>
        <w:t>;</w:t>
      </w:r>
    </w:p>
    <w:p w14:paraId="6A6A6B41" w14:textId="0DA70971"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monitoring warrant</w:t>
      </w:r>
      <w:r w:rsidR="002448CE" w:rsidRPr="00BD7EB9">
        <w:rPr>
          <w:color w:val="000000"/>
          <w:szCs w:val="23"/>
        </w:rPr>
        <w:t xml:space="preserve"> means a warrant issued under </w:t>
      </w:r>
      <w:hyperlink w:anchor="id3dd18afd_219c_45cc_b15c_851ca4e07a" w:history="1">
        <w:r w:rsidR="002448CE" w:rsidRPr="00BD7EB9">
          <w:rPr>
            <w:color w:val="000000"/>
            <w:szCs w:val="23"/>
          </w:rPr>
          <w:t>section 134</w:t>
        </w:r>
      </w:hyperlink>
      <w:r w:rsidR="002448CE" w:rsidRPr="00BD7EB9">
        <w:rPr>
          <w:color w:val="000000"/>
          <w:szCs w:val="23"/>
        </w:rPr>
        <w:t>;</w:t>
      </w:r>
    </w:p>
    <w:p w14:paraId="0FA1976D" w14:textId="1F25D067"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National Marine Safety Regulator</w:t>
      </w:r>
      <w:r w:rsidR="002448CE" w:rsidRPr="00BD7EB9">
        <w:rPr>
          <w:color w:val="000000"/>
          <w:szCs w:val="23"/>
        </w:rPr>
        <w:t xml:space="preserve"> see </w:t>
      </w:r>
      <w:hyperlink w:anchor="id25825399_153b_4039_ad4a_7c82de2f88" w:history="1">
        <w:r w:rsidR="002448CE" w:rsidRPr="00BD7EB9">
          <w:rPr>
            <w:color w:val="000000"/>
            <w:szCs w:val="23"/>
          </w:rPr>
          <w:t>section 9</w:t>
        </w:r>
      </w:hyperlink>
      <w:r w:rsidR="002448CE" w:rsidRPr="00BD7EB9">
        <w:rPr>
          <w:color w:val="000000"/>
          <w:szCs w:val="23"/>
        </w:rPr>
        <w:t>;</w:t>
      </w:r>
    </w:p>
    <w:p w14:paraId="453AD8E9" w14:textId="329C76E1"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National Regulator</w:t>
      </w:r>
      <w:r w:rsidR="002448CE" w:rsidRPr="00BD7EB9">
        <w:rPr>
          <w:color w:val="000000"/>
          <w:szCs w:val="23"/>
        </w:rPr>
        <w:t xml:space="preserve"> see </w:t>
      </w:r>
      <w:hyperlink w:anchor="id25825399_153b_4039_ad4a_7c82de2f88" w:history="1">
        <w:r w:rsidR="002448CE" w:rsidRPr="00BD7EB9">
          <w:rPr>
            <w:bCs/>
            <w:iCs/>
            <w:color w:val="000000"/>
            <w:szCs w:val="23"/>
          </w:rPr>
          <w:t>section</w:t>
        </w:r>
        <w:r w:rsidR="002448CE" w:rsidRPr="00BD7EB9">
          <w:rPr>
            <w:color w:val="000000"/>
            <w:szCs w:val="23"/>
          </w:rPr>
          <w:t> 9</w:t>
        </w:r>
      </w:hyperlink>
      <w:r w:rsidR="002448CE" w:rsidRPr="00BD7EB9">
        <w:rPr>
          <w:color w:val="000000"/>
          <w:szCs w:val="23"/>
        </w:rPr>
        <w:t>;</w:t>
      </w:r>
    </w:p>
    <w:p w14:paraId="7DA031D7" w14:textId="0DCAB239"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National Standard for Commercial Vessels</w:t>
      </w:r>
      <w:r w:rsidR="002448CE" w:rsidRPr="00BD7EB9">
        <w:rPr>
          <w:color w:val="000000"/>
          <w:szCs w:val="23"/>
        </w:rPr>
        <w:t xml:space="preserve"> </w:t>
      </w:r>
      <w:r w:rsidR="002448CE" w:rsidRPr="00510F22">
        <w:rPr>
          <w:bCs/>
          <w:iCs/>
        </w:rPr>
        <w:t>means</w:t>
      </w:r>
      <w:r w:rsidR="002448CE" w:rsidRPr="00BD7EB9">
        <w:rPr>
          <w:color w:val="000000"/>
          <w:szCs w:val="23"/>
        </w:rPr>
        <w:t xml:space="preserve"> the </w:t>
      </w:r>
      <w:r w:rsidR="002448CE" w:rsidRPr="00BD7EB9">
        <w:rPr>
          <w:i/>
          <w:iCs/>
          <w:color w:val="000000"/>
          <w:szCs w:val="23"/>
        </w:rPr>
        <w:t>National Standard for Commercial Vessels</w:t>
      </w:r>
      <w:r w:rsidR="002448CE" w:rsidRPr="00BD7EB9">
        <w:rPr>
          <w:color w:val="000000"/>
          <w:szCs w:val="23"/>
        </w:rPr>
        <w:t xml:space="preserve"> adopted by</w:t>
      </w:r>
      <w:r w:rsidR="00EB0921">
        <w:rPr>
          <w:color w:val="000000"/>
          <w:szCs w:val="23"/>
        </w:rPr>
        <w:t xml:space="preserve"> — </w:t>
      </w:r>
    </w:p>
    <w:p w14:paraId="05A50516" w14:textId="77777777" w:rsidR="002448CE" w:rsidRPr="00BD7EB9" w:rsidRDefault="002448CE" w:rsidP="001011DE">
      <w:pPr>
        <w:pStyle w:val="Defpara"/>
        <w:rPr>
          <w:color w:val="000000"/>
          <w:szCs w:val="23"/>
        </w:rPr>
      </w:pPr>
      <w:r w:rsidRPr="00BD7EB9">
        <w:rPr>
          <w:color w:val="000000"/>
          <w:szCs w:val="23"/>
        </w:rPr>
        <w:tab/>
        <w:t>(a)</w:t>
      </w:r>
      <w:r w:rsidRPr="00BD7EB9">
        <w:rPr>
          <w:color w:val="000000"/>
          <w:szCs w:val="23"/>
        </w:rPr>
        <w:tab/>
        <w:t>the COAG Council; or</w:t>
      </w:r>
    </w:p>
    <w:p w14:paraId="26C0D9C3" w14:textId="6201F410" w:rsidR="002448CE" w:rsidRPr="00BD7EB9" w:rsidRDefault="002448CE" w:rsidP="001011DE">
      <w:pPr>
        <w:pStyle w:val="Defpara"/>
        <w:rPr>
          <w:color w:val="000000"/>
          <w:szCs w:val="23"/>
        </w:rPr>
      </w:pPr>
      <w:r w:rsidRPr="00BD7EB9">
        <w:rPr>
          <w:color w:val="000000"/>
          <w:szCs w:val="23"/>
        </w:rPr>
        <w:tab/>
        <w:t>(b)</w:t>
      </w:r>
      <w:r w:rsidRPr="00BD7EB9">
        <w:rPr>
          <w:color w:val="000000"/>
          <w:szCs w:val="23"/>
        </w:rPr>
        <w:tab/>
        <w:t>if no such entity exists</w:t>
      </w:r>
      <w:r w:rsidR="00EB0921">
        <w:rPr>
          <w:color w:val="000000"/>
          <w:szCs w:val="23"/>
        </w:rPr>
        <w:t xml:space="preserve"> — </w:t>
      </w:r>
      <w:r w:rsidRPr="00BD7EB9">
        <w:rPr>
          <w:color w:val="000000"/>
          <w:szCs w:val="23"/>
        </w:rPr>
        <w:t>the entity prescribed by the regulations for the purposes of this paragraph;</w:t>
      </w:r>
    </w:p>
    <w:p w14:paraId="4F6ECD3B" w14:textId="2476E6AD" w:rsidR="002448CE" w:rsidRPr="00BD7EB9" w:rsidRDefault="0023293F" w:rsidP="00510F22">
      <w:pPr>
        <w:pStyle w:val="Defstart"/>
        <w:keepNext/>
        <w:keepLines/>
        <w:rPr>
          <w:color w:val="000000"/>
          <w:szCs w:val="23"/>
        </w:rPr>
      </w:pPr>
      <w:r w:rsidRPr="00BD7EB9">
        <w:rPr>
          <w:b/>
          <w:bCs/>
          <w:i/>
          <w:iCs/>
          <w:color w:val="000000"/>
          <w:szCs w:val="23"/>
        </w:rPr>
        <w:tab/>
      </w:r>
      <w:r w:rsidR="002448CE" w:rsidRPr="00F06838">
        <w:rPr>
          <w:rStyle w:val="CharDefText"/>
        </w:rPr>
        <w:t>occupier</w:t>
      </w:r>
      <w:r w:rsidR="002448CE" w:rsidRPr="00BD7EB9">
        <w:rPr>
          <w:color w:val="000000"/>
          <w:szCs w:val="23"/>
        </w:rPr>
        <w:t xml:space="preserve"> in relation to </w:t>
      </w:r>
      <w:r w:rsidR="002448CE" w:rsidRPr="00510F22">
        <w:rPr>
          <w:bCs/>
          <w:iCs/>
        </w:rPr>
        <w:t>premises</w:t>
      </w:r>
      <w:r w:rsidR="002448CE" w:rsidRPr="00BD7EB9">
        <w:rPr>
          <w:color w:val="000000"/>
          <w:szCs w:val="23"/>
        </w:rPr>
        <w:t>, includes</w:t>
      </w:r>
      <w:r w:rsidR="00EB0921">
        <w:rPr>
          <w:color w:val="000000"/>
          <w:szCs w:val="23"/>
        </w:rPr>
        <w:t xml:space="preserve"> — </w:t>
      </w:r>
    </w:p>
    <w:p w14:paraId="68C41D88" w14:textId="77777777" w:rsidR="002448CE" w:rsidRPr="00BD7EB9" w:rsidRDefault="002448CE" w:rsidP="001011DE">
      <w:pPr>
        <w:pStyle w:val="Defpara"/>
        <w:rPr>
          <w:color w:val="000000"/>
          <w:szCs w:val="23"/>
        </w:rPr>
      </w:pPr>
      <w:r w:rsidRPr="00BD7EB9">
        <w:rPr>
          <w:color w:val="000000"/>
          <w:szCs w:val="23"/>
        </w:rPr>
        <w:tab/>
        <w:t>(a)</w:t>
      </w:r>
      <w:r w:rsidRPr="00BD7EB9">
        <w:rPr>
          <w:color w:val="000000"/>
          <w:szCs w:val="23"/>
        </w:rPr>
        <w:tab/>
        <w:t>a person who apparently represents the occupier of the premises; and</w:t>
      </w:r>
    </w:p>
    <w:p w14:paraId="46ADE716" w14:textId="3B990352" w:rsidR="002448CE" w:rsidRPr="00BD7EB9" w:rsidRDefault="002448CE" w:rsidP="001011DE">
      <w:pPr>
        <w:pStyle w:val="Defpara"/>
        <w:rPr>
          <w:color w:val="000000"/>
          <w:szCs w:val="23"/>
        </w:rPr>
      </w:pPr>
      <w:r w:rsidRPr="00BD7EB9">
        <w:rPr>
          <w:color w:val="000000"/>
          <w:szCs w:val="23"/>
        </w:rPr>
        <w:tab/>
        <w:t>(b)</w:t>
      </w:r>
      <w:r w:rsidRPr="00BD7EB9">
        <w:rPr>
          <w:color w:val="000000"/>
          <w:szCs w:val="23"/>
        </w:rPr>
        <w:tab/>
        <w:t>if the premises are a vessel</w:t>
      </w:r>
      <w:r w:rsidR="00EB0921">
        <w:rPr>
          <w:color w:val="000000"/>
          <w:szCs w:val="23"/>
        </w:rPr>
        <w:t xml:space="preserve"> — </w:t>
      </w:r>
      <w:r w:rsidRPr="00BD7EB9">
        <w:rPr>
          <w:color w:val="000000"/>
          <w:szCs w:val="23"/>
        </w:rPr>
        <w:t>the master of the vessel;</w:t>
      </w:r>
    </w:p>
    <w:p w14:paraId="18871A6D" w14:textId="10BFFC51" w:rsidR="002448CE" w:rsidRPr="00BD7EB9" w:rsidRDefault="0023293F" w:rsidP="002C35C9">
      <w:pPr>
        <w:pStyle w:val="Defstart"/>
        <w:rPr>
          <w:color w:val="000000"/>
          <w:szCs w:val="23"/>
        </w:rPr>
      </w:pPr>
      <w:r w:rsidRPr="00BD7EB9">
        <w:rPr>
          <w:b/>
          <w:bCs/>
          <w:i/>
          <w:iCs/>
          <w:color w:val="000000"/>
          <w:szCs w:val="23"/>
        </w:rPr>
        <w:lastRenderedPageBreak/>
        <w:tab/>
      </w:r>
      <w:r w:rsidR="002448CE" w:rsidRPr="00F06838">
        <w:rPr>
          <w:rStyle w:val="CharDefText"/>
        </w:rPr>
        <w:t>offence against this Law</w:t>
      </w:r>
      <w:r w:rsidR="002448CE" w:rsidRPr="00BD7EB9">
        <w:rPr>
          <w:color w:val="000000"/>
          <w:szCs w:val="23"/>
        </w:rPr>
        <w:t xml:space="preserve"> </w:t>
      </w:r>
      <w:r w:rsidR="002448CE" w:rsidRPr="00510F22">
        <w:rPr>
          <w:bCs/>
          <w:iCs/>
        </w:rPr>
        <w:t>includes</w:t>
      </w:r>
      <w:r w:rsidR="002448CE" w:rsidRPr="00BD7EB9">
        <w:rPr>
          <w:color w:val="000000"/>
          <w:szCs w:val="23"/>
        </w:rPr>
        <w:t xml:space="preserve"> an offence against the </w:t>
      </w:r>
      <w:r w:rsidR="002448CE" w:rsidRPr="00BD7EB9">
        <w:rPr>
          <w:i/>
          <w:iCs/>
          <w:color w:val="000000"/>
          <w:szCs w:val="23"/>
        </w:rPr>
        <w:t>Crimes Act 1914</w:t>
      </w:r>
      <w:r w:rsidR="002448CE" w:rsidRPr="00BD7EB9">
        <w:rPr>
          <w:color w:val="000000"/>
          <w:szCs w:val="23"/>
        </w:rPr>
        <w:t xml:space="preserve"> of the Commonwealth or the Criminal Code that relates to this Law;</w:t>
      </w:r>
    </w:p>
    <w:p w14:paraId="120D7C80" w14:textId="2A3B3903" w:rsidR="002448CE" w:rsidRPr="00BD7EB9" w:rsidRDefault="0023293F" w:rsidP="00510F22">
      <w:pPr>
        <w:pStyle w:val="Defstart"/>
        <w:keepNext/>
        <w:keepLines/>
        <w:rPr>
          <w:color w:val="000000"/>
          <w:szCs w:val="23"/>
        </w:rPr>
      </w:pPr>
      <w:r w:rsidRPr="00BD7EB9">
        <w:rPr>
          <w:b/>
          <w:bCs/>
          <w:i/>
          <w:iCs/>
          <w:color w:val="000000"/>
          <w:szCs w:val="23"/>
        </w:rPr>
        <w:tab/>
      </w:r>
      <w:r w:rsidR="002448CE" w:rsidRPr="00F06838">
        <w:rPr>
          <w:rStyle w:val="CharDefText"/>
        </w:rPr>
        <w:t>operate</w:t>
      </w:r>
      <w:r w:rsidR="002448CE" w:rsidRPr="00BD7EB9">
        <w:rPr>
          <w:color w:val="000000"/>
          <w:szCs w:val="23"/>
        </w:rPr>
        <w:t xml:space="preserve"> a vessel </w:t>
      </w:r>
      <w:r w:rsidR="002448CE" w:rsidRPr="00510F22">
        <w:rPr>
          <w:bCs/>
          <w:iCs/>
        </w:rPr>
        <w:t>means</w:t>
      </w:r>
      <w:r w:rsidR="00EB0921">
        <w:rPr>
          <w:color w:val="000000"/>
          <w:szCs w:val="23"/>
        </w:rPr>
        <w:t xml:space="preserve"> — </w:t>
      </w:r>
    </w:p>
    <w:p w14:paraId="2A6DF71E" w14:textId="77777777" w:rsidR="002448CE" w:rsidRPr="00BD7EB9" w:rsidRDefault="002448CE" w:rsidP="001011DE">
      <w:pPr>
        <w:pStyle w:val="Defpara"/>
        <w:rPr>
          <w:color w:val="000000"/>
          <w:szCs w:val="23"/>
        </w:rPr>
      </w:pPr>
      <w:r w:rsidRPr="00BD7EB9">
        <w:rPr>
          <w:color w:val="000000"/>
          <w:szCs w:val="23"/>
        </w:rPr>
        <w:tab/>
        <w:t>(a)</w:t>
      </w:r>
      <w:r w:rsidRPr="00BD7EB9">
        <w:rPr>
          <w:color w:val="000000"/>
          <w:szCs w:val="23"/>
        </w:rPr>
        <w:tab/>
        <w:t>determine or exercise control over the course or direction of the vessel or over the means of propulsion of the vessel, whether or not the vessel is underway; or</w:t>
      </w:r>
    </w:p>
    <w:p w14:paraId="57AE11B7" w14:textId="77777777" w:rsidR="002448CE" w:rsidRPr="00BD7EB9" w:rsidRDefault="002448CE" w:rsidP="001011DE">
      <w:pPr>
        <w:pStyle w:val="Defpara"/>
        <w:rPr>
          <w:color w:val="000000"/>
          <w:szCs w:val="23"/>
        </w:rPr>
      </w:pPr>
      <w:r w:rsidRPr="00BD7EB9">
        <w:rPr>
          <w:color w:val="000000"/>
          <w:szCs w:val="23"/>
        </w:rPr>
        <w:tab/>
        <w:t>(b)</w:t>
      </w:r>
      <w:r w:rsidRPr="00BD7EB9">
        <w:rPr>
          <w:color w:val="000000"/>
          <w:szCs w:val="23"/>
        </w:rPr>
        <w:tab/>
        <w:t>load or unload the vessel when it is moored or berthed;</w:t>
      </w:r>
    </w:p>
    <w:p w14:paraId="4BEA6ED3" w14:textId="4C081100" w:rsidR="002448CE" w:rsidRPr="00BD7EB9" w:rsidRDefault="0023293F" w:rsidP="00510F22">
      <w:pPr>
        <w:pStyle w:val="Defstart"/>
        <w:keepNext/>
        <w:keepLines/>
        <w:rPr>
          <w:color w:val="000000"/>
          <w:szCs w:val="23"/>
        </w:rPr>
      </w:pPr>
      <w:r w:rsidRPr="00BD7EB9">
        <w:rPr>
          <w:b/>
          <w:bCs/>
          <w:i/>
          <w:iCs/>
          <w:color w:val="000000"/>
          <w:szCs w:val="23"/>
        </w:rPr>
        <w:tab/>
      </w:r>
      <w:r w:rsidR="002448CE" w:rsidRPr="00F06838">
        <w:rPr>
          <w:rStyle w:val="CharDefText"/>
        </w:rPr>
        <w:t>owner</w:t>
      </w:r>
      <w:r w:rsidR="002448CE" w:rsidRPr="00BD7EB9">
        <w:rPr>
          <w:color w:val="000000"/>
          <w:szCs w:val="23"/>
        </w:rPr>
        <w:t xml:space="preserve"> of a vessel includes</w:t>
      </w:r>
      <w:r w:rsidR="00EB0921">
        <w:rPr>
          <w:color w:val="000000"/>
          <w:szCs w:val="23"/>
        </w:rPr>
        <w:t xml:space="preserve"> — </w:t>
      </w:r>
    </w:p>
    <w:p w14:paraId="7BAA6A38" w14:textId="77777777" w:rsidR="002448CE" w:rsidRPr="00BD7EB9" w:rsidRDefault="002448CE" w:rsidP="001011DE">
      <w:pPr>
        <w:pStyle w:val="Defpara"/>
        <w:rPr>
          <w:color w:val="000000"/>
          <w:szCs w:val="23"/>
        </w:rPr>
      </w:pPr>
      <w:r w:rsidRPr="00BD7EB9">
        <w:rPr>
          <w:color w:val="000000"/>
          <w:szCs w:val="23"/>
        </w:rPr>
        <w:tab/>
        <w:t>(a)</w:t>
      </w:r>
      <w:r w:rsidRPr="00BD7EB9">
        <w:rPr>
          <w:color w:val="000000"/>
          <w:szCs w:val="23"/>
        </w:rPr>
        <w:tab/>
        <w:t>a person who has a legal or beneficial interest in the vessel, other than as a mortgagee; and</w:t>
      </w:r>
    </w:p>
    <w:p w14:paraId="53B9D0D1" w14:textId="77777777" w:rsidR="002448CE" w:rsidRPr="00BD7EB9" w:rsidRDefault="002448CE" w:rsidP="001011DE">
      <w:pPr>
        <w:pStyle w:val="Defpara"/>
        <w:rPr>
          <w:color w:val="000000"/>
          <w:szCs w:val="23"/>
        </w:rPr>
      </w:pPr>
      <w:r w:rsidRPr="00BD7EB9">
        <w:rPr>
          <w:color w:val="000000"/>
          <w:szCs w:val="23"/>
        </w:rPr>
        <w:tab/>
        <w:t>(b)</w:t>
      </w:r>
      <w:r w:rsidRPr="00BD7EB9">
        <w:rPr>
          <w:color w:val="000000"/>
          <w:szCs w:val="23"/>
        </w:rPr>
        <w:tab/>
        <w:t>a person with overall general control and management of the vessel,</w:t>
      </w:r>
    </w:p>
    <w:p w14:paraId="1A8CC01D" w14:textId="5D4463E1" w:rsidR="002448CE" w:rsidRPr="00BD7EB9" w:rsidRDefault="0023293F" w:rsidP="00C7193B">
      <w:pPr>
        <w:pStyle w:val="Defstart"/>
        <w:rPr>
          <w:color w:val="000000"/>
          <w:szCs w:val="23"/>
        </w:rPr>
      </w:pPr>
      <w:r w:rsidRPr="00BD7EB9">
        <w:rPr>
          <w:color w:val="000000"/>
          <w:szCs w:val="23"/>
        </w:rPr>
        <w:tab/>
      </w:r>
      <w:r w:rsidR="00134925">
        <w:rPr>
          <w:color w:val="000000"/>
          <w:szCs w:val="23"/>
        </w:rPr>
        <w:t>F</w:t>
      </w:r>
      <w:r w:rsidR="002448CE" w:rsidRPr="00BD7EB9">
        <w:rPr>
          <w:color w:val="000000"/>
          <w:szCs w:val="23"/>
        </w:rPr>
        <w:t xml:space="preserve">or this purpose, a person is not taken to have overall general control and </w:t>
      </w:r>
      <w:r w:rsidR="002448CE" w:rsidRPr="00510F22">
        <w:rPr>
          <w:bCs/>
          <w:iCs/>
        </w:rPr>
        <w:t>management</w:t>
      </w:r>
      <w:r w:rsidR="002448CE" w:rsidRPr="00BD7EB9">
        <w:rPr>
          <w:color w:val="000000"/>
          <w:szCs w:val="23"/>
        </w:rPr>
        <w:t xml:space="preserve"> of a vessel merely because he or she is the master or pilot of the vessel;</w:t>
      </w:r>
    </w:p>
    <w:p w14:paraId="24B2D860" w14:textId="1307F90D"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partnership</w:t>
      </w:r>
      <w:r w:rsidR="002448CE" w:rsidRPr="00BD7EB9">
        <w:rPr>
          <w:color w:val="000000"/>
          <w:szCs w:val="23"/>
        </w:rPr>
        <w:t xml:space="preserve"> has the </w:t>
      </w:r>
      <w:r w:rsidR="002448CE" w:rsidRPr="00510F22">
        <w:rPr>
          <w:bCs/>
          <w:iCs/>
        </w:rPr>
        <w:t>same</w:t>
      </w:r>
      <w:r w:rsidR="002448CE" w:rsidRPr="00BD7EB9">
        <w:rPr>
          <w:color w:val="000000"/>
          <w:szCs w:val="23"/>
        </w:rPr>
        <w:t xml:space="preserve"> meaning as in the </w:t>
      </w:r>
      <w:r w:rsidR="002448CE" w:rsidRPr="00BD7EB9">
        <w:rPr>
          <w:i/>
          <w:iCs/>
          <w:color w:val="000000"/>
          <w:szCs w:val="23"/>
        </w:rPr>
        <w:t>Income Tax Assessment Act 1997</w:t>
      </w:r>
      <w:r w:rsidR="002448CE" w:rsidRPr="00BD7EB9">
        <w:rPr>
          <w:color w:val="000000"/>
          <w:szCs w:val="23"/>
        </w:rPr>
        <w:t xml:space="preserve"> of the Commonwealth;</w:t>
      </w:r>
    </w:p>
    <w:p w14:paraId="7C23AB6B" w14:textId="3AD2C768"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personal information</w:t>
      </w:r>
      <w:r w:rsidR="002448CE" w:rsidRPr="00BD7EB9">
        <w:rPr>
          <w:color w:val="000000"/>
          <w:szCs w:val="23"/>
        </w:rPr>
        <w:t xml:space="preserve"> means information or an opinion (including information or an opinion forming part of a database), whether true or not, and whether </w:t>
      </w:r>
      <w:r w:rsidR="002448CE" w:rsidRPr="00510F22">
        <w:rPr>
          <w:bCs/>
          <w:iCs/>
        </w:rPr>
        <w:t>recorded</w:t>
      </w:r>
      <w:r w:rsidR="002448CE" w:rsidRPr="00BD7EB9">
        <w:rPr>
          <w:color w:val="000000"/>
          <w:szCs w:val="23"/>
        </w:rPr>
        <w:t xml:space="preserve"> in a material form or not, about an individual whose identity is apparent, or can reasonably be ascertained, from the information or opinion;</w:t>
      </w:r>
    </w:p>
    <w:p w14:paraId="7F74322F" w14:textId="2CF7E48B"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person assisting</w:t>
      </w:r>
      <w:r w:rsidR="002448CE" w:rsidRPr="00BD7EB9">
        <w:rPr>
          <w:color w:val="000000"/>
          <w:szCs w:val="23"/>
        </w:rPr>
        <w:t xml:space="preserve"> a marine </w:t>
      </w:r>
      <w:r w:rsidR="002448CE" w:rsidRPr="00510F22">
        <w:rPr>
          <w:bCs/>
          <w:iCs/>
        </w:rPr>
        <w:t>safety</w:t>
      </w:r>
      <w:r w:rsidR="002448CE" w:rsidRPr="00BD7EB9">
        <w:rPr>
          <w:color w:val="000000"/>
          <w:szCs w:val="23"/>
        </w:rPr>
        <w:t xml:space="preserve"> inspector</w:t>
      </w:r>
      <w:r w:rsidR="00EB0921">
        <w:rPr>
          <w:color w:val="000000"/>
          <w:szCs w:val="23"/>
        </w:rPr>
        <w:t> —</w:t>
      </w:r>
      <w:r w:rsidR="006345C1">
        <w:rPr>
          <w:color w:val="000000"/>
          <w:szCs w:val="23"/>
        </w:rPr>
        <w:t xml:space="preserve"> </w:t>
      </w:r>
      <w:r w:rsidR="002448CE" w:rsidRPr="00BD7EB9">
        <w:rPr>
          <w:color w:val="000000"/>
          <w:szCs w:val="23"/>
        </w:rPr>
        <w:t xml:space="preserve">see </w:t>
      </w:r>
      <w:hyperlink w:anchor="idfa9b3933_dc14_4ff9_b21d_5503301ac6" w:history="1">
        <w:r w:rsidR="002448CE" w:rsidRPr="00BD7EB9">
          <w:rPr>
            <w:color w:val="000000"/>
            <w:szCs w:val="23"/>
          </w:rPr>
          <w:t>section 114</w:t>
        </w:r>
      </w:hyperlink>
      <w:r w:rsidR="002448CE" w:rsidRPr="00BD7EB9">
        <w:rPr>
          <w:color w:val="000000"/>
          <w:szCs w:val="23"/>
        </w:rPr>
        <w:t>;</w:t>
      </w:r>
    </w:p>
    <w:p w14:paraId="27B64144" w14:textId="7717483E"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pilot</w:t>
      </w:r>
      <w:r w:rsidR="002448CE" w:rsidRPr="00BD7EB9">
        <w:rPr>
          <w:color w:val="000000"/>
          <w:szCs w:val="23"/>
        </w:rPr>
        <w:t xml:space="preserve"> means a person who </w:t>
      </w:r>
      <w:r w:rsidR="002448CE" w:rsidRPr="00510F22">
        <w:rPr>
          <w:bCs/>
          <w:iCs/>
        </w:rPr>
        <w:t>does</w:t>
      </w:r>
      <w:r w:rsidR="002448CE" w:rsidRPr="00BD7EB9">
        <w:rPr>
          <w:color w:val="000000"/>
          <w:szCs w:val="23"/>
        </w:rPr>
        <w:t xml:space="preserve"> not belong to, but has the conduct of, a vessel;</w:t>
      </w:r>
    </w:p>
    <w:p w14:paraId="15F2A1DA" w14:textId="6358A8CD" w:rsidR="002448CE" w:rsidRPr="00BD7EB9" w:rsidRDefault="0023293F" w:rsidP="00F06838">
      <w:pPr>
        <w:pStyle w:val="Defstart"/>
        <w:keepNext/>
        <w:keepLines/>
        <w:rPr>
          <w:color w:val="000000"/>
          <w:szCs w:val="23"/>
        </w:rPr>
      </w:pPr>
      <w:r w:rsidRPr="00BD7EB9">
        <w:rPr>
          <w:b/>
          <w:bCs/>
          <w:i/>
          <w:iCs/>
          <w:color w:val="000000"/>
          <w:szCs w:val="23"/>
        </w:rPr>
        <w:tab/>
      </w:r>
      <w:r w:rsidR="002448CE" w:rsidRPr="00F06838">
        <w:rPr>
          <w:rStyle w:val="CharDefText"/>
        </w:rPr>
        <w:t>premises</w:t>
      </w:r>
      <w:r w:rsidR="002448CE" w:rsidRPr="00BD7EB9">
        <w:rPr>
          <w:color w:val="000000"/>
          <w:szCs w:val="23"/>
        </w:rPr>
        <w:t xml:space="preserve"> includes the </w:t>
      </w:r>
      <w:r w:rsidR="002448CE" w:rsidRPr="00510F22">
        <w:rPr>
          <w:bCs/>
          <w:iCs/>
        </w:rPr>
        <w:t>following</w:t>
      </w:r>
      <w:r w:rsidR="00EB0921">
        <w:rPr>
          <w:color w:val="000000"/>
          <w:szCs w:val="23"/>
        </w:rPr>
        <w:t xml:space="preserve"> — </w:t>
      </w:r>
    </w:p>
    <w:p w14:paraId="1837DB00" w14:textId="77777777" w:rsidR="002448CE" w:rsidRPr="00BD7EB9" w:rsidRDefault="002448CE" w:rsidP="00C7193B">
      <w:pPr>
        <w:pStyle w:val="Defpara"/>
        <w:rPr>
          <w:color w:val="000000"/>
          <w:szCs w:val="23"/>
        </w:rPr>
      </w:pPr>
      <w:bookmarkStart w:id="36" w:name="ide9a2f860_be8b_4637_93f3_3384dc6427"/>
      <w:r w:rsidRPr="00BD7EB9">
        <w:rPr>
          <w:color w:val="000000"/>
          <w:szCs w:val="23"/>
        </w:rPr>
        <w:tab/>
        <w:t>(a)</w:t>
      </w:r>
      <w:r w:rsidRPr="00BD7EB9">
        <w:rPr>
          <w:color w:val="000000"/>
          <w:szCs w:val="23"/>
        </w:rPr>
        <w:tab/>
        <w:t>a structure, building, vehicle, vessel or aircraft;</w:t>
      </w:r>
      <w:bookmarkEnd w:id="36"/>
    </w:p>
    <w:p w14:paraId="31D94852" w14:textId="77777777" w:rsidR="002448CE" w:rsidRPr="00BD7EB9" w:rsidRDefault="002448CE" w:rsidP="00C7193B">
      <w:pPr>
        <w:pStyle w:val="Defpara"/>
        <w:rPr>
          <w:color w:val="000000"/>
          <w:szCs w:val="23"/>
        </w:rPr>
      </w:pPr>
      <w:bookmarkStart w:id="37" w:name="idcad686ef_a5f4_4d08_bd92_f9e67c352b"/>
      <w:r w:rsidRPr="00BD7EB9">
        <w:rPr>
          <w:color w:val="000000"/>
          <w:szCs w:val="23"/>
        </w:rPr>
        <w:tab/>
        <w:t>(b)</w:t>
      </w:r>
      <w:r w:rsidRPr="00BD7EB9">
        <w:rPr>
          <w:color w:val="000000"/>
          <w:szCs w:val="23"/>
        </w:rPr>
        <w:tab/>
        <w:t>a place (whether or not enclosed or built on);</w:t>
      </w:r>
      <w:bookmarkEnd w:id="37"/>
    </w:p>
    <w:p w14:paraId="77B849E7" w14:textId="08345A1F" w:rsidR="002448CE" w:rsidRPr="00BD7EB9" w:rsidRDefault="002448CE" w:rsidP="00C7193B">
      <w:pPr>
        <w:pStyle w:val="Defpara"/>
        <w:rPr>
          <w:color w:val="000000"/>
          <w:szCs w:val="23"/>
        </w:rPr>
      </w:pPr>
      <w:r w:rsidRPr="00BD7EB9">
        <w:rPr>
          <w:color w:val="000000"/>
          <w:szCs w:val="23"/>
        </w:rPr>
        <w:tab/>
        <w:t>(c)</w:t>
      </w:r>
      <w:r w:rsidRPr="00BD7EB9">
        <w:rPr>
          <w:color w:val="000000"/>
          <w:szCs w:val="23"/>
        </w:rPr>
        <w:tab/>
        <w:t xml:space="preserve">a part of a thing referred to in </w:t>
      </w:r>
      <w:hyperlink w:anchor="ide9a2f860_be8b_4637_93f3_3384dc6427" w:history="1">
        <w:r w:rsidRPr="00BD7EB9">
          <w:rPr>
            <w:color w:val="000000"/>
            <w:szCs w:val="23"/>
          </w:rPr>
          <w:t>paragraph (a)</w:t>
        </w:r>
      </w:hyperlink>
      <w:r w:rsidRPr="00BD7EB9">
        <w:rPr>
          <w:color w:val="000000"/>
          <w:szCs w:val="23"/>
        </w:rPr>
        <w:t xml:space="preserve"> or </w:t>
      </w:r>
      <w:hyperlink w:anchor="idcad686ef_a5f4_4d08_bd92_f9e67c352b" w:history="1">
        <w:r w:rsidRPr="00BD7EB9">
          <w:rPr>
            <w:color w:val="000000"/>
            <w:szCs w:val="23"/>
          </w:rPr>
          <w:t>(b)</w:t>
        </w:r>
      </w:hyperlink>
      <w:r w:rsidRPr="00BD7EB9">
        <w:rPr>
          <w:color w:val="000000"/>
          <w:szCs w:val="23"/>
        </w:rPr>
        <w:t>;</w:t>
      </w:r>
    </w:p>
    <w:p w14:paraId="73F81422" w14:textId="43126F50" w:rsidR="002448CE" w:rsidRPr="00BD7EB9" w:rsidRDefault="0023293F" w:rsidP="00DD2921">
      <w:pPr>
        <w:pStyle w:val="Defstart"/>
        <w:rPr>
          <w:color w:val="000000"/>
          <w:szCs w:val="23"/>
        </w:rPr>
      </w:pPr>
      <w:r w:rsidRPr="00BD7EB9">
        <w:rPr>
          <w:b/>
          <w:bCs/>
          <w:i/>
          <w:iCs/>
          <w:color w:val="000000"/>
          <w:szCs w:val="23"/>
        </w:rPr>
        <w:lastRenderedPageBreak/>
        <w:tab/>
      </w:r>
      <w:r w:rsidR="002448CE" w:rsidRPr="00F06838">
        <w:rPr>
          <w:rStyle w:val="CharDefText"/>
        </w:rPr>
        <w:t>prohibition notice</w:t>
      </w:r>
      <w:r w:rsidR="002448CE" w:rsidRPr="00BD7EB9">
        <w:rPr>
          <w:color w:val="000000"/>
          <w:szCs w:val="23"/>
        </w:rPr>
        <w:t xml:space="preserve"> means a </w:t>
      </w:r>
      <w:r w:rsidR="002448CE" w:rsidRPr="00510F22">
        <w:rPr>
          <w:bCs/>
          <w:iCs/>
        </w:rPr>
        <w:t>prohibition</w:t>
      </w:r>
      <w:r w:rsidR="002448CE" w:rsidRPr="00BD7EB9">
        <w:rPr>
          <w:color w:val="000000"/>
          <w:szCs w:val="23"/>
        </w:rPr>
        <w:t xml:space="preserve"> notice issued under </w:t>
      </w:r>
      <w:hyperlink w:anchor="ida70446b5_c6b8_461d_8748_c3c6f001a9" w:history="1">
        <w:r w:rsidR="002448CE" w:rsidRPr="00BD7EB9">
          <w:rPr>
            <w:color w:val="000000"/>
            <w:szCs w:val="23"/>
          </w:rPr>
          <w:t>section 111</w:t>
        </w:r>
      </w:hyperlink>
      <w:r w:rsidR="002448CE" w:rsidRPr="00BD7EB9">
        <w:rPr>
          <w:color w:val="000000"/>
          <w:szCs w:val="23"/>
        </w:rPr>
        <w:t>;</w:t>
      </w:r>
    </w:p>
    <w:p w14:paraId="7F51B592" w14:textId="77777777" w:rsidR="00F927DB" w:rsidRPr="00BD7EB9" w:rsidRDefault="00F927DB" w:rsidP="002C35C9">
      <w:pPr>
        <w:pStyle w:val="Defstart"/>
        <w:rPr>
          <w:color w:val="000000"/>
          <w:szCs w:val="23"/>
        </w:rPr>
      </w:pPr>
      <w:r w:rsidRPr="00BD7EB9">
        <w:rPr>
          <w:b/>
          <w:bCs/>
          <w:i/>
          <w:iCs/>
          <w:color w:val="000000"/>
          <w:szCs w:val="23"/>
        </w:rPr>
        <w:tab/>
      </w:r>
      <w:r w:rsidRPr="00F06838">
        <w:rPr>
          <w:rStyle w:val="CharDefText"/>
        </w:rPr>
        <w:t>regulated Australian vessel</w:t>
      </w:r>
      <w:r w:rsidRPr="00BD7EB9">
        <w:rPr>
          <w:color w:val="000000"/>
          <w:szCs w:val="23"/>
        </w:rPr>
        <w:t xml:space="preserve"> has </w:t>
      </w:r>
      <w:r w:rsidRPr="00510F22">
        <w:rPr>
          <w:bCs/>
          <w:iCs/>
        </w:rPr>
        <w:t>the</w:t>
      </w:r>
      <w:r w:rsidRPr="00BD7EB9">
        <w:rPr>
          <w:color w:val="000000"/>
          <w:szCs w:val="23"/>
        </w:rPr>
        <w:t xml:space="preserve"> same meaning as in the </w:t>
      </w:r>
      <w:r w:rsidRPr="00BD7EB9">
        <w:rPr>
          <w:i/>
          <w:iCs/>
          <w:color w:val="000000"/>
          <w:szCs w:val="23"/>
        </w:rPr>
        <w:t>Navigation Act 2012</w:t>
      </w:r>
      <w:r w:rsidRPr="00BD7EB9">
        <w:rPr>
          <w:color w:val="000000"/>
          <w:szCs w:val="23"/>
        </w:rPr>
        <w:t xml:space="preserve"> of the Commonwealth;</w:t>
      </w:r>
    </w:p>
    <w:p w14:paraId="0D8DCFEE" w14:textId="08491727" w:rsidR="00A25F2C" w:rsidRPr="0072000A" w:rsidRDefault="00A25F2C" w:rsidP="00A25F2C">
      <w:pPr>
        <w:pStyle w:val="Defstart"/>
      </w:pPr>
      <w:r>
        <w:rPr>
          <w:b/>
          <w:i/>
        </w:rPr>
        <w:tab/>
      </w:r>
      <w:r w:rsidRPr="00A25F2C">
        <w:rPr>
          <w:rStyle w:val="CharDefText"/>
          <w:bCs/>
          <w:iCs/>
        </w:rPr>
        <w:t>regulations</w:t>
      </w:r>
      <w:r w:rsidRPr="0072000A">
        <w:t xml:space="preserve"> (except in sections</w:t>
      </w:r>
      <w:r>
        <w:t> </w:t>
      </w:r>
      <w:r w:rsidRPr="0072000A">
        <w:t>159(1), 163(1) and 164 and any other provision where the context indicates otherwise) includes Marine Orders made under section</w:t>
      </w:r>
      <w:r>
        <w:t> </w:t>
      </w:r>
      <w:r w:rsidRPr="0072000A">
        <w:t>163(1)</w:t>
      </w:r>
      <w:r w:rsidR="00DD2921">
        <w:t>;</w:t>
      </w:r>
    </w:p>
    <w:p w14:paraId="3DB72907" w14:textId="38A1DD62"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reviewable decision</w:t>
      </w:r>
      <w:r w:rsidR="002448CE" w:rsidRPr="00BD7EB9">
        <w:rPr>
          <w:color w:val="000000"/>
          <w:szCs w:val="23"/>
        </w:rPr>
        <w:t xml:space="preserve"> see </w:t>
      </w:r>
      <w:hyperlink w:anchor="idce116816_0b40_4070_b68b_5882a757e4" w:history="1">
        <w:r w:rsidR="002448CE" w:rsidRPr="00BD7EB9">
          <w:rPr>
            <w:bCs/>
            <w:iCs/>
            <w:color w:val="000000"/>
            <w:szCs w:val="23"/>
          </w:rPr>
          <w:t>section</w:t>
        </w:r>
        <w:r w:rsidR="002448CE" w:rsidRPr="00BD7EB9">
          <w:rPr>
            <w:color w:val="000000"/>
            <w:szCs w:val="23"/>
          </w:rPr>
          <w:t> 139</w:t>
        </w:r>
      </w:hyperlink>
      <w:r w:rsidR="002448CE" w:rsidRPr="00BD7EB9">
        <w:rPr>
          <w:color w:val="000000"/>
          <w:szCs w:val="23"/>
        </w:rPr>
        <w:t>;</w:t>
      </w:r>
    </w:p>
    <w:p w14:paraId="36ADC46A" w14:textId="509EB023"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this Law</w:t>
      </w:r>
      <w:r w:rsidR="002448CE" w:rsidRPr="00BD7EB9">
        <w:rPr>
          <w:color w:val="000000"/>
          <w:szCs w:val="23"/>
        </w:rPr>
        <w:t xml:space="preserve"> includes the regulations and any other legislative instrument made under </w:t>
      </w:r>
      <w:r w:rsidR="002448CE" w:rsidRPr="00510F22">
        <w:rPr>
          <w:bCs/>
          <w:iCs/>
        </w:rPr>
        <w:t>this</w:t>
      </w:r>
      <w:r w:rsidR="002448CE" w:rsidRPr="00BD7EB9">
        <w:rPr>
          <w:color w:val="000000"/>
          <w:szCs w:val="23"/>
        </w:rPr>
        <w:t xml:space="preserve"> Law;</w:t>
      </w:r>
    </w:p>
    <w:p w14:paraId="4354EC4D" w14:textId="5FB7AD1E"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trust</w:t>
      </w:r>
      <w:r w:rsidR="002448CE" w:rsidRPr="00BD7EB9">
        <w:rPr>
          <w:color w:val="000000"/>
          <w:szCs w:val="23"/>
        </w:rPr>
        <w:t xml:space="preserve"> means a person in the capacity of trustee or, as the case requires, a trust estate;</w:t>
      </w:r>
    </w:p>
    <w:p w14:paraId="2BFA1EFD" w14:textId="45397BC3"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trustee</w:t>
      </w:r>
      <w:r w:rsidR="002448CE" w:rsidRPr="00BD7EB9">
        <w:rPr>
          <w:color w:val="000000"/>
          <w:szCs w:val="23"/>
        </w:rPr>
        <w:t xml:space="preserve"> has the same </w:t>
      </w:r>
      <w:r w:rsidR="002448CE" w:rsidRPr="00510F22">
        <w:rPr>
          <w:bCs/>
          <w:iCs/>
        </w:rPr>
        <w:t>meaning</w:t>
      </w:r>
      <w:r w:rsidR="002448CE" w:rsidRPr="00BD7EB9">
        <w:rPr>
          <w:color w:val="000000"/>
          <w:szCs w:val="23"/>
        </w:rPr>
        <w:t xml:space="preserve"> as in the Income </w:t>
      </w:r>
      <w:r w:rsidR="002448CE" w:rsidRPr="00BD7EB9">
        <w:rPr>
          <w:i/>
          <w:iCs/>
          <w:color w:val="000000"/>
          <w:szCs w:val="23"/>
        </w:rPr>
        <w:t>Tax Assessment Act 1997</w:t>
      </w:r>
      <w:r w:rsidR="002448CE" w:rsidRPr="00BD7EB9">
        <w:rPr>
          <w:color w:val="000000"/>
          <w:szCs w:val="23"/>
        </w:rPr>
        <w:t xml:space="preserve"> of the Commonwealth;</w:t>
      </w:r>
    </w:p>
    <w:p w14:paraId="3583A1A8" w14:textId="2F34DDA8" w:rsidR="002448CE" w:rsidRPr="00BD7EB9" w:rsidRDefault="0023293F" w:rsidP="00510F22">
      <w:pPr>
        <w:pStyle w:val="Defstart"/>
        <w:keepNext/>
        <w:keepLines/>
        <w:rPr>
          <w:color w:val="000000"/>
          <w:szCs w:val="23"/>
        </w:rPr>
      </w:pPr>
      <w:r w:rsidRPr="00BD7EB9">
        <w:rPr>
          <w:b/>
          <w:bCs/>
          <w:i/>
          <w:iCs/>
          <w:color w:val="000000"/>
          <w:szCs w:val="23"/>
        </w:rPr>
        <w:tab/>
      </w:r>
      <w:r w:rsidR="002448CE" w:rsidRPr="00F06838">
        <w:rPr>
          <w:rStyle w:val="CharDefText"/>
        </w:rPr>
        <w:t>Uniform Shipping Laws Code</w:t>
      </w:r>
      <w:r w:rsidR="002448CE" w:rsidRPr="00BD7EB9">
        <w:rPr>
          <w:color w:val="000000"/>
          <w:szCs w:val="23"/>
        </w:rPr>
        <w:t xml:space="preserve"> </w:t>
      </w:r>
      <w:r w:rsidR="002448CE" w:rsidRPr="00510F22">
        <w:rPr>
          <w:bCs/>
          <w:iCs/>
        </w:rPr>
        <w:t>means</w:t>
      </w:r>
      <w:r w:rsidR="002448CE" w:rsidRPr="00BD7EB9">
        <w:rPr>
          <w:color w:val="000000"/>
          <w:szCs w:val="23"/>
        </w:rPr>
        <w:t xml:space="preserve"> the </w:t>
      </w:r>
      <w:r w:rsidR="002448CE" w:rsidRPr="00BD7EB9">
        <w:rPr>
          <w:i/>
          <w:iCs/>
          <w:color w:val="000000"/>
          <w:szCs w:val="23"/>
        </w:rPr>
        <w:t>Uniform Shipping Laws Code</w:t>
      </w:r>
      <w:r w:rsidR="002448CE" w:rsidRPr="00BD7EB9">
        <w:rPr>
          <w:color w:val="000000"/>
          <w:szCs w:val="23"/>
        </w:rPr>
        <w:t xml:space="preserve"> adopted by</w:t>
      </w:r>
      <w:r w:rsidR="00EB0921">
        <w:rPr>
          <w:color w:val="000000"/>
          <w:szCs w:val="23"/>
        </w:rPr>
        <w:t xml:space="preserve"> — </w:t>
      </w:r>
    </w:p>
    <w:p w14:paraId="15DD8A64" w14:textId="77777777" w:rsidR="002448CE" w:rsidRPr="00BD7EB9" w:rsidRDefault="002448CE" w:rsidP="001011DE">
      <w:pPr>
        <w:pStyle w:val="Defpara"/>
        <w:rPr>
          <w:color w:val="000000"/>
          <w:szCs w:val="23"/>
        </w:rPr>
      </w:pPr>
      <w:r w:rsidRPr="00BD7EB9">
        <w:rPr>
          <w:color w:val="000000"/>
          <w:szCs w:val="23"/>
        </w:rPr>
        <w:tab/>
        <w:t>(a)</w:t>
      </w:r>
      <w:r w:rsidRPr="00BD7EB9">
        <w:rPr>
          <w:color w:val="000000"/>
          <w:szCs w:val="23"/>
        </w:rPr>
        <w:tab/>
        <w:t>the COAG Council; or</w:t>
      </w:r>
    </w:p>
    <w:p w14:paraId="6F12E86E" w14:textId="13769EC3" w:rsidR="002448CE" w:rsidRPr="00BD7EB9" w:rsidRDefault="002448CE" w:rsidP="001011DE">
      <w:pPr>
        <w:pStyle w:val="Defpara"/>
        <w:rPr>
          <w:color w:val="000000"/>
          <w:szCs w:val="23"/>
        </w:rPr>
      </w:pPr>
      <w:r w:rsidRPr="00BD7EB9">
        <w:rPr>
          <w:color w:val="000000"/>
          <w:szCs w:val="23"/>
        </w:rPr>
        <w:tab/>
        <w:t>(b)</w:t>
      </w:r>
      <w:r w:rsidRPr="00BD7EB9">
        <w:rPr>
          <w:color w:val="000000"/>
          <w:szCs w:val="23"/>
        </w:rPr>
        <w:tab/>
        <w:t>if no such entity exists</w:t>
      </w:r>
      <w:r w:rsidR="00EB0921">
        <w:rPr>
          <w:color w:val="000000"/>
          <w:szCs w:val="23"/>
        </w:rPr>
        <w:t xml:space="preserve"> — </w:t>
      </w:r>
      <w:r w:rsidRPr="00BD7EB9">
        <w:rPr>
          <w:color w:val="000000"/>
          <w:szCs w:val="23"/>
        </w:rPr>
        <w:t>the entity prescribed by the regulations for the purposes of this paragraph;</w:t>
      </w:r>
    </w:p>
    <w:p w14:paraId="436BB674" w14:textId="66633752"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unique identifier</w:t>
      </w:r>
      <w:r w:rsidR="002448CE" w:rsidRPr="00BD7EB9">
        <w:rPr>
          <w:color w:val="000000"/>
          <w:szCs w:val="23"/>
        </w:rPr>
        <w:t xml:space="preserve"> in </w:t>
      </w:r>
      <w:r w:rsidR="002448CE" w:rsidRPr="00510F22">
        <w:rPr>
          <w:bCs/>
          <w:iCs/>
        </w:rPr>
        <w:t>relation</w:t>
      </w:r>
      <w:r w:rsidR="002448CE" w:rsidRPr="00BD7EB9">
        <w:rPr>
          <w:color w:val="000000"/>
          <w:szCs w:val="23"/>
        </w:rPr>
        <w:t xml:space="preserve"> to a vessel, means a unique identifier issued under </w:t>
      </w:r>
      <w:hyperlink w:anchor="idef0f0182_26f2_4113_b2fa_35b9c8699e" w:history="1">
        <w:r w:rsidR="002448CE" w:rsidRPr="00BD7EB9">
          <w:rPr>
            <w:color w:val="000000"/>
            <w:szCs w:val="23"/>
          </w:rPr>
          <w:t>section 31</w:t>
        </w:r>
      </w:hyperlink>
      <w:r w:rsidR="002448CE" w:rsidRPr="00BD7EB9">
        <w:rPr>
          <w:color w:val="000000"/>
          <w:szCs w:val="23"/>
        </w:rPr>
        <w:t>;</w:t>
      </w:r>
    </w:p>
    <w:p w14:paraId="16434899" w14:textId="6FA7F925" w:rsidR="002448CE" w:rsidRPr="00BD7EB9" w:rsidRDefault="0023293F" w:rsidP="00510F22">
      <w:pPr>
        <w:pStyle w:val="Defstart"/>
        <w:keepNext/>
        <w:keepLines/>
        <w:rPr>
          <w:color w:val="000000"/>
          <w:szCs w:val="23"/>
        </w:rPr>
      </w:pPr>
      <w:r w:rsidRPr="00BD7EB9">
        <w:rPr>
          <w:b/>
          <w:bCs/>
          <w:i/>
          <w:iCs/>
          <w:color w:val="000000"/>
          <w:szCs w:val="23"/>
        </w:rPr>
        <w:tab/>
      </w:r>
      <w:r w:rsidR="002448CE" w:rsidRPr="00F06838">
        <w:rPr>
          <w:rStyle w:val="CharDefText"/>
        </w:rPr>
        <w:t>unsafe vessel</w:t>
      </w:r>
      <w:r w:rsidR="002448CE" w:rsidRPr="00BD7EB9">
        <w:rPr>
          <w:color w:val="000000"/>
          <w:szCs w:val="23"/>
        </w:rPr>
        <w:t xml:space="preserve"> </w:t>
      </w:r>
      <w:r w:rsidR="002448CE" w:rsidRPr="00510F22">
        <w:rPr>
          <w:bCs/>
          <w:iCs/>
        </w:rPr>
        <w:t>means</w:t>
      </w:r>
      <w:r w:rsidR="002448CE" w:rsidRPr="00BD7EB9">
        <w:rPr>
          <w:color w:val="000000"/>
          <w:szCs w:val="23"/>
        </w:rPr>
        <w:t xml:space="preserve"> a vessel that is likely to endanger any person for any reason, including because of</w:t>
      </w:r>
      <w:r w:rsidR="00EB0921">
        <w:rPr>
          <w:color w:val="000000"/>
          <w:szCs w:val="23"/>
        </w:rPr>
        <w:t xml:space="preserve"> — </w:t>
      </w:r>
    </w:p>
    <w:p w14:paraId="2E44E1DC" w14:textId="77777777" w:rsidR="002448CE" w:rsidRPr="00BD7EB9" w:rsidRDefault="002448CE" w:rsidP="001011DE">
      <w:pPr>
        <w:pStyle w:val="Defpara"/>
        <w:rPr>
          <w:color w:val="000000"/>
          <w:szCs w:val="23"/>
        </w:rPr>
      </w:pPr>
      <w:r w:rsidRPr="00BD7EB9">
        <w:rPr>
          <w:color w:val="000000"/>
          <w:szCs w:val="23"/>
        </w:rPr>
        <w:tab/>
        <w:t>(a)</w:t>
      </w:r>
      <w:r w:rsidRPr="00BD7EB9">
        <w:rPr>
          <w:color w:val="000000"/>
          <w:szCs w:val="23"/>
        </w:rPr>
        <w:tab/>
        <w:t>the condition or equipment of the vessel; or</w:t>
      </w:r>
    </w:p>
    <w:p w14:paraId="23998B51" w14:textId="77777777" w:rsidR="002448CE" w:rsidRPr="00BD7EB9" w:rsidRDefault="002448CE" w:rsidP="001011DE">
      <w:pPr>
        <w:pStyle w:val="Defpara"/>
        <w:rPr>
          <w:color w:val="000000"/>
          <w:szCs w:val="23"/>
        </w:rPr>
      </w:pPr>
      <w:r w:rsidRPr="00BD7EB9">
        <w:rPr>
          <w:color w:val="000000"/>
          <w:szCs w:val="23"/>
        </w:rPr>
        <w:tab/>
        <w:t>(b)</w:t>
      </w:r>
      <w:r w:rsidRPr="00BD7EB9">
        <w:rPr>
          <w:color w:val="000000"/>
          <w:szCs w:val="23"/>
        </w:rPr>
        <w:tab/>
        <w:t>the manner or place in which cargo or equipment on the vessel is stowed or secured; or</w:t>
      </w:r>
    </w:p>
    <w:p w14:paraId="54826676" w14:textId="77777777" w:rsidR="002448CE" w:rsidRPr="00BD7EB9" w:rsidRDefault="002448CE" w:rsidP="001011DE">
      <w:pPr>
        <w:pStyle w:val="Defpara"/>
        <w:rPr>
          <w:color w:val="000000"/>
          <w:szCs w:val="23"/>
        </w:rPr>
      </w:pPr>
      <w:r w:rsidRPr="00BD7EB9">
        <w:rPr>
          <w:color w:val="000000"/>
          <w:szCs w:val="23"/>
        </w:rPr>
        <w:tab/>
        <w:t>(c)</w:t>
      </w:r>
      <w:r w:rsidRPr="00BD7EB9">
        <w:rPr>
          <w:color w:val="000000"/>
          <w:szCs w:val="23"/>
        </w:rPr>
        <w:tab/>
        <w:t>the nature of the cargo; or</w:t>
      </w:r>
    </w:p>
    <w:p w14:paraId="29A19403" w14:textId="77777777" w:rsidR="002448CE" w:rsidRPr="00BD7EB9" w:rsidRDefault="002448CE" w:rsidP="001011DE">
      <w:pPr>
        <w:pStyle w:val="Defpara"/>
        <w:rPr>
          <w:color w:val="000000"/>
          <w:szCs w:val="23"/>
        </w:rPr>
      </w:pPr>
      <w:r w:rsidRPr="00BD7EB9">
        <w:rPr>
          <w:color w:val="000000"/>
          <w:szCs w:val="23"/>
        </w:rPr>
        <w:tab/>
        <w:t>(d)</w:t>
      </w:r>
      <w:r w:rsidRPr="00BD7EB9">
        <w:rPr>
          <w:color w:val="000000"/>
          <w:szCs w:val="23"/>
        </w:rPr>
        <w:tab/>
        <w:t>the overloading of the vessel with people or cargo (including the submergence of the vessel’s load line); or</w:t>
      </w:r>
    </w:p>
    <w:p w14:paraId="36B7F415" w14:textId="77777777" w:rsidR="002448CE" w:rsidRPr="00BD7EB9" w:rsidRDefault="002448CE" w:rsidP="001011DE">
      <w:pPr>
        <w:pStyle w:val="Defpara"/>
        <w:rPr>
          <w:color w:val="000000"/>
          <w:szCs w:val="23"/>
        </w:rPr>
      </w:pPr>
      <w:r w:rsidRPr="00BD7EB9">
        <w:rPr>
          <w:color w:val="000000"/>
          <w:szCs w:val="23"/>
        </w:rPr>
        <w:tab/>
        <w:t>(e)</w:t>
      </w:r>
      <w:r w:rsidRPr="00BD7EB9">
        <w:rPr>
          <w:color w:val="000000"/>
          <w:szCs w:val="23"/>
        </w:rPr>
        <w:tab/>
        <w:t>the number of its crew or the qualifications of its crew or master;</w:t>
      </w:r>
    </w:p>
    <w:p w14:paraId="4A1B9DEC" w14:textId="60019E38"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vessel</w:t>
      </w:r>
      <w:r w:rsidR="002448CE" w:rsidRPr="00BD7EB9">
        <w:rPr>
          <w:color w:val="000000"/>
          <w:szCs w:val="23"/>
        </w:rPr>
        <w:t xml:space="preserve"> see </w:t>
      </w:r>
      <w:hyperlink w:anchor="idca1d4b6e_62af_4adb_9a3c_268a576ac7" w:history="1">
        <w:r w:rsidR="002448CE" w:rsidRPr="00BD7EB9">
          <w:rPr>
            <w:bCs/>
            <w:iCs/>
            <w:color w:val="000000"/>
            <w:szCs w:val="23"/>
          </w:rPr>
          <w:t>section</w:t>
        </w:r>
        <w:r w:rsidR="002448CE" w:rsidRPr="00BD7EB9">
          <w:rPr>
            <w:color w:val="000000"/>
            <w:szCs w:val="23"/>
          </w:rPr>
          <w:t> 8</w:t>
        </w:r>
      </w:hyperlink>
      <w:r w:rsidR="002448CE" w:rsidRPr="00BD7EB9">
        <w:rPr>
          <w:color w:val="000000"/>
          <w:szCs w:val="23"/>
        </w:rPr>
        <w:t>;</w:t>
      </w:r>
    </w:p>
    <w:p w14:paraId="20864DD7" w14:textId="12E0F796" w:rsidR="002448CE" w:rsidRPr="00BD7EB9" w:rsidRDefault="0023293F" w:rsidP="002C35C9">
      <w:pPr>
        <w:pStyle w:val="Defstart"/>
        <w:rPr>
          <w:color w:val="000000"/>
          <w:szCs w:val="23"/>
        </w:rPr>
      </w:pPr>
      <w:r w:rsidRPr="00BD7EB9">
        <w:rPr>
          <w:b/>
          <w:bCs/>
          <w:i/>
          <w:iCs/>
          <w:color w:val="000000"/>
          <w:szCs w:val="23"/>
        </w:rPr>
        <w:lastRenderedPageBreak/>
        <w:tab/>
      </w:r>
      <w:r w:rsidR="002448CE" w:rsidRPr="00F06838">
        <w:rPr>
          <w:rStyle w:val="CharDefText"/>
        </w:rPr>
        <w:t>vessel monitoring powers</w:t>
      </w:r>
      <w:r w:rsidR="002448CE" w:rsidRPr="00BD7EB9">
        <w:rPr>
          <w:color w:val="000000"/>
          <w:szCs w:val="23"/>
        </w:rPr>
        <w:t xml:space="preserve"> see </w:t>
      </w:r>
      <w:hyperlink w:anchor="id978fc0d8_d9e8_4dd4_8737_09ffe7390c" w:history="1">
        <w:r w:rsidR="002448CE" w:rsidRPr="00BD7EB9">
          <w:rPr>
            <w:color w:val="000000"/>
            <w:szCs w:val="23"/>
          </w:rPr>
          <w:t>section 99</w:t>
        </w:r>
      </w:hyperlink>
      <w:r w:rsidR="002448CE" w:rsidRPr="00BD7EB9">
        <w:rPr>
          <w:color w:val="000000"/>
          <w:szCs w:val="23"/>
        </w:rPr>
        <w:t>;</w:t>
      </w:r>
    </w:p>
    <w:p w14:paraId="5B64E22F" w14:textId="5E84F51C" w:rsidR="002448CE" w:rsidRPr="00BD7EB9" w:rsidRDefault="0023293F" w:rsidP="002C35C9">
      <w:pPr>
        <w:pStyle w:val="Defstart"/>
        <w:rPr>
          <w:color w:val="000000"/>
          <w:szCs w:val="23"/>
        </w:rPr>
      </w:pPr>
      <w:r w:rsidRPr="00BD7EB9">
        <w:rPr>
          <w:b/>
          <w:bCs/>
          <w:i/>
          <w:iCs/>
          <w:color w:val="000000"/>
          <w:szCs w:val="23"/>
        </w:rPr>
        <w:tab/>
      </w:r>
      <w:r w:rsidR="002448CE" w:rsidRPr="00F06838">
        <w:rPr>
          <w:rStyle w:val="CharDefText"/>
        </w:rPr>
        <w:t>warrant</w:t>
      </w:r>
      <w:r w:rsidR="002448CE" w:rsidRPr="00BD7EB9">
        <w:rPr>
          <w:color w:val="000000"/>
          <w:szCs w:val="23"/>
        </w:rPr>
        <w:t xml:space="preserve"> means a </w:t>
      </w:r>
      <w:r w:rsidR="002448CE" w:rsidRPr="00510F22">
        <w:rPr>
          <w:bCs/>
          <w:iCs/>
        </w:rPr>
        <w:t>monitoring</w:t>
      </w:r>
      <w:r w:rsidR="002448CE" w:rsidRPr="00BD7EB9">
        <w:rPr>
          <w:color w:val="000000"/>
          <w:szCs w:val="23"/>
        </w:rPr>
        <w:t xml:space="preserve"> warrant or an enforcement warrant.</w:t>
      </w:r>
    </w:p>
    <w:p w14:paraId="4845FDF0" w14:textId="467F6A93" w:rsidR="002448CE" w:rsidRPr="00633F02" w:rsidRDefault="002448CE" w:rsidP="00633F02">
      <w:pPr>
        <w:pStyle w:val="Heading5"/>
      </w:pPr>
      <w:bookmarkStart w:id="38" w:name="Elkera_Print_TOC44"/>
      <w:bookmarkStart w:id="39" w:name="id451f7284_1320_49ac_af2c_d53664a9e0"/>
      <w:bookmarkStart w:id="40" w:name="_Toc240468348"/>
      <w:r w:rsidRPr="00775772">
        <w:rPr>
          <w:rStyle w:val="CharSectno"/>
        </w:rPr>
        <w:t>7</w:t>
      </w:r>
      <w:r w:rsidR="00633F02" w:rsidRPr="00633F02">
        <w:tab/>
      </w:r>
      <w:r w:rsidRPr="00633F02">
        <w:t>Definition of domestic commercial vessel</w:t>
      </w:r>
      <w:bookmarkEnd w:id="38"/>
      <w:bookmarkEnd w:id="39"/>
      <w:bookmarkEnd w:id="40"/>
    </w:p>
    <w:p w14:paraId="402BCA5C" w14:textId="26808896" w:rsidR="002448CE" w:rsidRPr="00BD7EB9" w:rsidRDefault="002448CE" w:rsidP="0023293F">
      <w:pPr>
        <w:pStyle w:val="Subsection"/>
        <w:rPr>
          <w:color w:val="000000"/>
          <w:szCs w:val="23"/>
        </w:rPr>
      </w:pPr>
      <w:bookmarkStart w:id="41" w:name="idabb921c1_7f34_4e21_b081_61499f89e1"/>
      <w:r w:rsidRPr="00BD7EB9">
        <w:rPr>
          <w:color w:val="000000"/>
          <w:szCs w:val="23"/>
        </w:rPr>
        <w:tab/>
        <w:t>(1)</w:t>
      </w:r>
      <w:r w:rsidRPr="00BD7EB9">
        <w:rPr>
          <w:color w:val="000000"/>
          <w:szCs w:val="23"/>
        </w:rPr>
        <w:tab/>
        <w:t xml:space="preserve">In this </w:t>
      </w:r>
      <w:r w:rsidRPr="0023293F">
        <w:t>Law</w:t>
      </w:r>
      <w:r w:rsidR="00EB0921">
        <w:rPr>
          <w:color w:val="000000"/>
          <w:szCs w:val="23"/>
        </w:rPr>
        <w:t xml:space="preserve"> — </w:t>
      </w:r>
      <w:bookmarkEnd w:id="41"/>
    </w:p>
    <w:p w14:paraId="6AFF1405" w14:textId="54D29AE2" w:rsidR="002448CE" w:rsidRPr="00BD7EB9" w:rsidRDefault="0023293F" w:rsidP="00510F22">
      <w:pPr>
        <w:pStyle w:val="Defstart"/>
        <w:keepNext/>
        <w:keepLines/>
        <w:rPr>
          <w:color w:val="000000"/>
          <w:szCs w:val="23"/>
        </w:rPr>
      </w:pPr>
      <w:r w:rsidRPr="00BD7EB9">
        <w:rPr>
          <w:b/>
          <w:bCs/>
          <w:i/>
          <w:iCs/>
          <w:color w:val="000000"/>
          <w:szCs w:val="23"/>
        </w:rPr>
        <w:tab/>
      </w:r>
      <w:r w:rsidR="002448CE" w:rsidRPr="00F06838">
        <w:rPr>
          <w:rStyle w:val="CharDefText"/>
        </w:rPr>
        <w:t>domestic commercial vessel</w:t>
      </w:r>
      <w:r w:rsidR="002448CE" w:rsidRPr="00BD7EB9">
        <w:rPr>
          <w:color w:val="000000"/>
          <w:szCs w:val="23"/>
        </w:rPr>
        <w:t xml:space="preserve"> means a vessel that is for use in connection with a commercial, governmental or research activity.</w:t>
      </w:r>
    </w:p>
    <w:p w14:paraId="56AFF389" w14:textId="77777777" w:rsidR="002448CE" w:rsidRPr="00BD7EB9" w:rsidRDefault="002448CE" w:rsidP="0023293F">
      <w:pPr>
        <w:pStyle w:val="Subsection"/>
        <w:rPr>
          <w:color w:val="000000"/>
          <w:szCs w:val="23"/>
        </w:rPr>
      </w:pPr>
      <w:bookmarkStart w:id="42" w:name="ide29aa9a8_a743_4068_bad8_f70fdbd688"/>
      <w:r w:rsidRPr="00BD7EB9">
        <w:rPr>
          <w:color w:val="000000"/>
          <w:szCs w:val="23"/>
        </w:rPr>
        <w:tab/>
        <w:t>(2)</w:t>
      </w:r>
      <w:r w:rsidRPr="00BD7EB9">
        <w:rPr>
          <w:color w:val="000000"/>
          <w:szCs w:val="23"/>
        </w:rPr>
        <w:tab/>
        <w:t xml:space="preserve">The use of a vessel in connection with an activity that is not a </w:t>
      </w:r>
      <w:r w:rsidRPr="0023293F">
        <w:t>commercial</w:t>
      </w:r>
      <w:r w:rsidRPr="00BD7EB9">
        <w:rPr>
          <w:color w:val="000000"/>
          <w:szCs w:val="23"/>
        </w:rPr>
        <w:t>, governmental or research activity at the same time as the vessel is used in connection with a commercial, governmental or research activity does not prevent the vessel from being a domestic commercial vessel.</w:t>
      </w:r>
      <w:bookmarkEnd w:id="42"/>
    </w:p>
    <w:p w14:paraId="371EA204" w14:textId="648FA224" w:rsidR="002448CE" w:rsidRPr="00BD7EB9" w:rsidRDefault="002448CE" w:rsidP="0023293F">
      <w:pPr>
        <w:pStyle w:val="Subsection"/>
        <w:rPr>
          <w:color w:val="000000"/>
          <w:szCs w:val="23"/>
        </w:rPr>
      </w:pPr>
      <w:bookmarkStart w:id="43" w:name="idd0d99b19_5e18_4d53_93fc_21225213ed"/>
      <w:r w:rsidRPr="00BD7EB9">
        <w:rPr>
          <w:color w:val="000000"/>
          <w:szCs w:val="23"/>
        </w:rPr>
        <w:tab/>
        <w:t>(3)</w:t>
      </w:r>
      <w:r w:rsidRPr="00BD7EB9">
        <w:rPr>
          <w:color w:val="000000"/>
          <w:szCs w:val="23"/>
        </w:rPr>
        <w:tab/>
      </w:r>
      <w:r w:rsidRPr="0023293F">
        <w:t>Despite</w:t>
      </w:r>
      <w:r w:rsidRPr="00BD7EB9">
        <w:rPr>
          <w:color w:val="000000"/>
          <w:szCs w:val="23"/>
        </w:rPr>
        <w:t xml:space="preserve"> </w:t>
      </w:r>
      <w:hyperlink w:anchor="idabb921c1_7f34_4e21_b081_61499f89e1" w:history="1">
        <w:r w:rsidRPr="00BD7EB9">
          <w:rPr>
            <w:color w:val="000000"/>
            <w:szCs w:val="23"/>
          </w:rPr>
          <w:t>subsection (1)</w:t>
        </w:r>
      </w:hyperlink>
      <w:r w:rsidRPr="00BD7EB9">
        <w:rPr>
          <w:color w:val="000000"/>
          <w:szCs w:val="23"/>
        </w:rPr>
        <w:t>, a vessel is not a domestic commercial vessel if the vessel</w:t>
      </w:r>
      <w:r w:rsidR="00EB0921">
        <w:rPr>
          <w:color w:val="000000"/>
          <w:szCs w:val="23"/>
        </w:rPr>
        <w:t xml:space="preserve"> — </w:t>
      </w:r>
      <w:bookmarkEnd w:id="43"/>
    </w:p>
    <w:p w14:paraId="2D3A45BA" w14:textId="77777777" w:rsidR="002448CE" w:rsidRPr="001011DE" w:rsidRDefault="002448CE" w:rsidP="004B0BD2">
      <w:pPr>
        <w:pStyle w:val="Indenta"/>
      </w:pPr>
      <w:r w:rsidRPr="001011DE">
        <w:tab/>
        <w:t>(a)</w:t>
      </w:r>
      <w:r w:rsidRPr="001011DE">
        <w:tab/>
        <w:t>is a regulated Australian vessel; or</w:t>
      </w:r>
    </w:p>
    <w:p w14:paraId="2F91B4FB" w14:textId="77777777" w:rsidR="002448CE" w:rsidRPr="001011DE" w:rsidRDefault="002448CE" w:rsidP="004B0BD2">
      <w:pPr>
        <w:pStyle w:val="Indenta"/>
      </w:pPr>
      <w:r w:rsidRPr="001011DE">
        <w:tab/>
        <w:t>(b)</w:t>
      </w:r>
      <w:r w:rsidRPr="001011DE">
        <w:tab/>
        <w:t>is a foreign vessel; or</w:t>
      </w:r>
    </w:p>
    <w:p w14:paraId="03D8D4CF" w14:textId="77777777" w:rsidR="002448CE" w:rsidRPr="001011DE" w:rsidRDefault="002448CE" w:rsidP="004B0BD2">
      <w:pPr>
        <w:pStyle w:val="Indenta"/>
      </w:pPr>
      <w:r w:rsidRPr="001011DE">
        <w:tab/>
        <w:t>(c)</w:t>
      </w:r>
      <w:r w:rsidRPr="001011DE">
        <w:tab/>
        <w:t>is a defence vessel; or</w:t>
      </w:r>
    </w:p>
    <w:p w14:paraId="3068B196" w14:textId="6A28D6E1" w:rsidR="002448CE" w:rsidRPr="008B6FB7" w:rsidRDefault="002448CE" w:rsidP="008B6FB7">
      <w:pPr>
        <w:pStyle w:val="Indenta"/>
      </w:pPr>
      <w:bookmarkStart w:id="44" w:name="id4886e16d_51a2_4a3b_9b1c_51172a33ae"/>
      <w:r w:rsidRPr="008B6FB7">
        <w:tab/>
        <w:t>(d)</w:t>
      </w:r>
      <w:r w:rsidRPr="008B6FB7">
        <w:tab/>
        <w:t>is owned by</w:t>
      </w:r>
      <w:r w:rsidR="00EB0921">
        <w:t xml:space="preserve"> — </w:t>
      </w:r>
      <w:bookmarkEnd w:id="44"/>
    </w:p>
    <w:p w14:paraId="3B719DA9" w14:textId="77777777" w:rsidR="002448CE" w:rsidRDefault="002448CE" w:rsidP="00C7193B">
      <w:pPr>
        <w:pStyle w:val="Indenti"/>
      </w:pPr>
      <w:r>
        <w:tab/>
        <w:t>(i)</w:t>
      </w:r>
      <w:r>
        <w:tab/>
        <w:t>a primary or secondary school; or</w:t>
      </w:r>
    </w:p>
    <w:p w14:paraId="10BA31E4" w14:textId="77777777" w:rsidR="002448CE" w:rsidRDefault="002448CE" w:rsidP="00C7193B">
      <w:pPr>
        <w:pStyle w:val="Indenti"/>
      </w:pPr>
      <w:bookmarkStart w:id="45" w:name="id7240501c_996c_4f44_86de_94c57081f4"/>
      <w:r>
        <w:tab/>
        <w:t>(ii)</w:t>
      </w:r>
      <w:r>
        <w:tab/>
        <w:t>a community group of a kind prescribed by the regulations.</w:t>
      </w:r>
      <w:bookmarkEnd w:id="45"/>
    </w:p>
    <w:p w14:paraId="5218B4F8" w14:textId="13561C41" w:rsidR="002448CE" w:rsidRPr="00C7193B" w:rsidRDefault="00C7193B" w:rsidP="00C7193B">
      <w:pPr>
        <w:pStyle w:val="PermNoteHeading"/>
        <w:rPr>
          <w:b/>
          <w:bCs/>
        </w:rPr>
      </w:pPr>
      <w:r>
        <w:rPr>
          <w:b/>
          <w:bCs/>
        </w:rPr>
        <w:tab/>
      </w:r>
      <w:r>
        <w:rPr>
          <w:b/>
          <w:bCs/>
        </w:rPr>
        <w:tab/>
      </w:r>
      <w:r w:rsidR="002448CE" w:rsidRPr="00C7193B">
        <w:rPr>
          <w:b/>
          <w:bCs/>
        </w:rPr>
        <w:t>Note</w:t>
      </w:r>
      <w:r w:rsidR="00EB0921">
        <w:rPr>
          <w:b/>
          <w:bCs/>
        </w:rPr>
        <w:t xml:space="preserve"> — </w:t>
      </w:r>
    </w:p>
    <w:p w14:paraId="18E37054" w14:textId="6BD056D1" w:rsidR="002448CE" w:rsidRDefault="00C7193B" w:rsidP="00C7193B">
      <w:pPr>
        <w:pStyle w:val="PermNoteText"/>
      </w:pPr>
      <w:r>
        <w:tab/>
      </w:r>
      <w:r>
        <w:tab/>
      </w:r>
      <w:r w:rsidR="002448CE">
        <w:t xml:space="preserve">Generally an Australian vessel will be a regulated Australian vessel if it voyages outside Australia’s exclusive economic zone at any time. Regulated Australian vessels are dealt with by the </w:t>
      </w:r>
      <w:r w:rsidR="002448CE">
        <w:rPr>
          <w:i/>
          <w:iCs/>
        </w:rPr>
        <w:t>Navigation Act 2012</w:t>
      </w:r>
      <w:r w:rsidR="002448CE">
        <w:t xml:space="preserve"> of the Commonwealth rather than this Law.</w:t>
      </w:r>
    </w:p>
    <w:p w14:paraId="6858FF02" w14:textId="03BAFD2B" w:rsidR="002448CE" w:rsidRPr="00BD7EB9" w:rsidRDefault="002448CE" w:rsidP="0023293F">
      <w:pPr>
        <w:pStyle w:val="Subsection"/>
        <w:rPr>
          <w:color w:val="000000"/>
          <w:szCs w:val="23"/>
        </w:rPr>
      </w:pPr>
      <w:bookmarkStart w:id="46" w:name="ida6d3a762_ad56_48af_b5a6_9e799a749d"/>
      <w:r w:rsidRPr="00BD7EB9">
        <w:rPr>
          <w:color w:val="000000"/>
          <w:szCs w:val="23"/>
        </w:rPr>
        <w:tab/>
        <w:t>(4)</w:t>
      </w:r>
      <w:r w:rsidRPr="00BD7EB9">
        <w:rPr>
          <w:color w:val="000000"/>
          <w:szCs w:val="23"/>
        </w:rPr>
        <w:tab/>
        <w:t xml:space="preserve">Despite </w:t>
      </w:r>
      <w:hyperlink w:anchor="id4886e16d_51a2_4a3b_9b1c_51172a33ae" w:history="1">
        <w:r w:rsidRPr="00BD7EB9">
          <w:rPr>
            <w:color w:val="000000"/>
            <w:szCs w:val="23"/>
          </w:rPr>
          <w:t>subsection (3)(d)</w:t>
        </w:r>
      </w:hyperlink>
      <w:r w:rsidRPr="00BD7EB9">
        <w:rPr>
          <w:color w:val="000000"/>
          <w:szCs w:val="23"/>
        </w:rPr>
        <w:t xml:space="preserve">, a vessel covered by that subsection is a </w:t>
      </w:r>
      <w:r w:rsidRPr="0023293F">
        <w:t>domestic</w:t>
      </w:r>
      <w:r w:rsidRPr="00BD7EB9">
        <w:rPr>
          <w:color w:val="000000"/>
          <w:szCs w:val="23"/>
        </w:rPr>
        <w:t xml:space="preserve"> commercial vessel at any time when it is being used for</w:t>
      </w:r>
      <w:r w:rsidR="00EB0921">
        <w:rPr>
          <w:color w:val="000000"/>
          <w:szCs w:val="23"/>
        </w:rPr>
        <w:t xml:space="preserve"> — </w:t>
      </w:r>
      <w:bookmarkEnd w:id="46"/>
    </w:p>
    <w:p w14:paraId="393BEE48" w14:textId="77777777" w:rsidR="002448CE" w:rsidRPr="004B0BD2" w:rsidRDefault="002448CE" w:rsidP="004B0BD2">
      <w:pPr>
        <w:pStyle w:val="Indenta"/>
      </w:pPr>
      <w:r w:rsidRPr="004B0BD2">
        <w:tab/>
        <w:t>(a)</w:t>
      </w:r>
      <w:r w:rsidRPr="004B0BD2">
        <w:tab/>
        <w:t>a purpose prescribed by the regulations; or</w:t>
      </w:r>
    </w:p>
    <w:p w14:paraId="4B3111FA" w14:textId="77777777" w:rsidR="002448CE" w:rsidRPr="004B0BD2" w:rsidRDefault="002448CE" w:rsidP="004B0BD2">
      <w:pPr>
        <w:pStyle w:val="Indenta"/>
      </w:pPr>
      <w:r w:rsidRPr="004B0BD2">
        <w:tab/>
        <w:t>(b)</w:t>
      </w:r>
      <w:r w:rsidRPr="004B0BD2">
        <w:tab/>
        <w:t>an activity prescribed by the regulations.</w:t>
      </w:r>
    </w:p>
    <w:p w14:paraId="348B8B26" w14:textId="6DD171C1" w:rsidR="002448CE" w:rsidRPr="00BD7EB9" w:rsidRDefault="002448CE" w:rsidP="0023293F">
      <w:pPr>
        <w:pStyle w:val="Subsection"/>
        <w:rPr>
          <w:color w:val="000000"/>
          <w:szCs w:val="23"/>
        </w:rPr>
      </w:pPr>
      <w:bookmarkStart w:id="47" w:name="id30fdcc31_3699_46b8_bd5a_1b9ffea32e"/>
      <w:r w:rsidRPr="00BD7EB9">
        <w:rPr>
          <w:color w:val="000000"/>
          <w:szCs w:val="23"/>
        </w:rPr>
        <w:lastRenderedPageBreak/>
        <w:tab/>
        <w:t>(5)</w:t>
      </w:r>
      <w:r w:rsidRPr="00BD7EB9">
        <w:rPr>
          <w:color w:val="000000"/>
          <w:szCs w:val="23"/>
        </w:rPr>
        <w:tab/>
      </w:r>
      <w:r w:rsidRPr="0023293F">
        <w:t>Despite</w:t>
      </w:r>
      <w:r w:rsidRPr="00BD7EB9">
        <w:rPr>
          <w:color w:val="000000"/>
          <w:szCs w:val="23"/>
        </w:rPr>
        <w:t xml:space="preserve"> </w:t>
      </w:r>
      <w:hyperlink w:anchor="idabb921c1_7f34_4e21_b081_61499f89e1" w:history="1">
        <w:r w:rsidRPr="00BD7EB9">
          <w:rPr>
            <w:color w:val="000000"/>
            <w:szCs w:val="23"/>
          </w:rPr>
          <w:t>subsections (1)</w:t>
        </w:r>
      </w:hyperlink>
      <w:r w:rsidRPr="00BD7EB9">
        <w:rPr>
          <w:color w:val="000000"/>
          <w:szCs w:val="23"/>
        </w:rPr>
        <w:t xml:space="preserve"> and </w:t>
      </w:r>
      <w:hyperlink w:anchor="ide29aa9a8_a743_4068_bad8_f70fdbd688" w:history="1">
        <w:r w:rsidRPr="00BD7EB9">
          <w:rPr>
            <w:color w:val="000000"/>
            <w:szCs w:val="23"/>
          </w:rPr>
          <w:t>(2)</w:t>
        </w:r>
      </w:hyperlink>
      <w:r w:rsidRPr="00BD7EB9">
        <w:rPr>
          <w:color w:val="000000"/>
          <w:szCs w:val="23"/>
        </w:rPr>
        <w:t>, the regulations may provide as follows</w:t>
      </w:r>
      <w:r w:rsidR="00EB0921">
        <w:rPr>
          <w:color w:val="000000"/>
          <w:szCs w:val="23"/>
        </w:rPr>
        <w:t xml:space="preserve"> — </w:t>
      </w:r>
      <w:bookmarkEnd w:id="47"/>
    </w:p>
    <w:p w14:paraId="6865F6C9" w14:textId="77777777" w:rsidR="002448CE" w:rsidRPr="004B0BD2" w:rsidRDefault="002448CE" w:rsidP="004B0BD2">
      <w:pPr>
        <w:pStyle w:val="Indenta"/>
      </w:pPr>
      <w:r w:rsidRPr="004B0BD2">
        <w:tab/>
        <w:t>(a)</w:t>
      </w:r>
      <w:r w:rsidRPr="004B0BD2">
        <w:tab/>
        <w:t>that a specified thing, or a thing included in a specified class, is a domestic commercial vessel;</w:t>
      </w:r>
    </w:p>
    <w:p w14:paraId="2AB96FE3" w14:textId="77777777" w:rsidR="002448CE" w:rsidRPr="004B0BD2" w:rsidRDefault="002448CE" w:rsidP="004B0BD2">
      <w:pPr>
        <w:pStyle w:val="Indenta"/>
      </w:pPr>
      <w:r w:rsidRPr="004B0BD2">
        <w:tab/>
        <w:t>(b)</w:t>
      </w:r>
      <w:r w:rsidRPr="004B0BD2">
        <w:tab/>
        <w:t>that a specified thing, or a thing included in a specified class, is not a domestic commercial vessel.</w:t>
      </w:r>
    </w:p>
    <w:p w14:paraId="27061C67" w14:textId="59350173" w:rsidR="002448CE" w:rsidRPr="00BD7EB9" w:rsidRDefault="002448CE" w:rsidP="0023293F">
      <w:pPr>
        <w:pStyle w:val="Subsection"/>
        <w:rPr>
          <w:color w:val="000000"/>
          <w:szCs w:val="23"/>
        </w:rPr>
      </w:pPr>
      <w:r w:rsidRPr="00BD7EB9">
        <w:rPr>
          <w:color w:val="000000"/>
          <w:szCs w:val="23"/>
        </w:rPr>
        <w:tab/>
        <w:t>(6)</w:t>
      </w:r>
      <w:r w:rsidRPr="00BD7EB9">
        <w:rPr>
          <w:color w:val="000000"/>
          <w:szCs w:val="23"/>
        </w:rPr>
        <w:tab/>
        <w:t xml:space="preserve">Regulations made for the purposes of </w:t>
      </w:r>
      <w:hyperlink w:anchor="id7240501c_996c_4f44_86de_94c57081f4" w:history="1">
        <w:r w:rsidRPr="00BD7EB9">
          <w:rPr>
            <w:color w:val="000000"/>
            <w:szCs w:val="23"/>
          </w:rPr>
          <w:t>subsection (3)(d)(ii)</w:t>
        </w:r>
      </w:hyperlink>
      <w:r w:rsidRPr="00BD7EB9">
        <w:rPr>
          <w:color w:val="000000"/>
          <w:szCs w:val="23"/>
        </w:rPr>
        <w:t xml:space="preserve"> may prescribe a kind by reference to a decision of the National </w:t>
      </w:r>
      <w:r w:rsidRPr="0023293F">
        <w:t>Regulator</w:t>
      </w:r>
      <w:r w:rsidRPr="00BD7EB9">
        <w:rPr>
          <w:color w:val="000000"/>
          <w:szCs w:val="23"/>
        </w:rPr>
        <w:t>.</w:t>
      </w:r>
    </w:p>
    <w:p w14:paraId="307C5317" w14:textId="77777777" w:rsidR="002448CE" w:rsidRPr="00BD7EB9" w:rsidRDefault="002448CE" w:rsidP="0023293F">
      <w:pPr>
        <w:pStyle w:val="Subsection"/>
        <w:rPr>
          <w:color w:val="000000"/>
          <w:szCs w:val="23"/>
        </w:rPr>
      </w:pPr>
      <w:bookmarkStart w:id="48" w:name="id23098234_50ee_4ee8_9e92_524a312496"/>
      <w:r w:rsidRPr="00BD7EB9">
        <w:rPr>
          <w:color w:val="000000"/>
          <w:szCs w:val="23"/>
        </w:rPr>
        <w:tab/>
        <w:t>(7)</w:t>
      </w:r>
      <w:r w:rsidRPr="00BD7EB9">
        <w:rPr>
          <w:color w:val="000000"/>
          <w:szCs w:val="23"/>
        </w:rPr>
        <w:tab/>
        <w:t xml:space="preserve">A vessel in the course of construction is a </w:t>
      </w:r>
      <w:r w:rsidRPr="00F06838">
        <w:rPr>
          <w:rStyle w:val="CharDefText"/>
          <w:snapToGrid w:val="0"/>
        </w:rPr>
        <w:t>domestic commercial vessel</w:t>
      </w:r>
      <w:r w:rsidRPr="00BD7EB9">
        <w:rPr>
          <w:color w:val="000000"/>
          <w:szCs w:val="23"/>
        </w:rPr>
        <w:t xml:space="preserve"> if the vessel is, after completion, for use as a domestic commercial vessel.</w:t>
      </w:r>
      <w:bookmarkEnd w:id="48"/>
    </w:p>
    <w:p w14:paraId="2C8C719F" w14:textId="5A736793" w:rsidR="002448CE" w:rsidRPr="00BD7EB9" w:rsidRDefault="002448CE" w:rsidP="0023293F">
      <w:pPr>
        <w:pStyle w:val="Subsection"/>
        <w:rPr>
          <w:color w:val="000000"/>
          <w:szCs w:val="23"/>
        </w:rPr>
      </w:pPr>
      <w:r w:rsidRPr="00BD7EB9">
        <w:rPr>
          <w:color w:val="000000"/>
          <w:szCs w:val="23"/>
        </w:rPr>
        <w:tab/>
        <w:t>(8)</w:t>
      </w:r>
      <w:r w:rsidRPr="00BD7EB9">
        <w:rPr>
          <w:color w:val="000000"/>
          <w:szCs w:val="23"/>
        </w:rPr>
        <w:tab/>
        <w:t xml:space="preserve">For the purposes of </w:t>
      </w:r>
      <w:hyperlink w:anchor="id23098234_50ee_4ee8_9e92_524a312496" w:history="1">
        <w:r w:rsidRPr="00BD7EB9">
          <w:rPr>
            <w:color w:val="000000"/>
            <w:szCs w:val="23"/>
          </w:rPr>
          <w:t>subsection (7)</w:t>
        </w:r>
      </w:hyperlink>
      <w:r w:rsidRPr="00BD7EB9">
        <w:rPr>
          <w:color w:val="000000"/>
          <w:szCs w:val="23"/>
        </w:rPr>
        <w:t xml:space="preserve">, a vessel that has been launched, but has not been </w:t>
      </w:r>
      <w:r w:rsidRPr="0023293F">
        <w:t>completed</w:t>
      </w:r>
      <w:r w:rsidRPr="00BD7EB9">
        <w:rPr>
          <w:color w:val="000000"/>
          <w:szCs w:val="23"/>
        </w:rPr>
        <w:t xml:space="preserve"> and delivered under the relevant building contract, is taken to be a vessel in the course of construction.</w:t>
      </w:r>
    </w:p>
    <w:p w14:paraId="22EFB98E" w14:textId="454B0AE0" w:rsidR="002448CE" w:rsidRPr="00633F02" w:rsidRDefault="002448CE" w:rsidP="00633F02">
      <w:pPr>
        <w:pStyle w:val="Heading5"/>
      </w:pPr>
      <w:bookmarkStart w:id="49" w:name="Elkera_Print_TOC46"/>
      <w:bookmarkStart w:id="50" w:name="idca1d4b6e_62af_4adb_9a3c_268a576ac7"/>
      <w:bookmarkStart w:id="51" w:name="_Toc240468349"/>
      <w:r w:rsidRPr="00775772">
        <w:rPr>
          <w:rStyle w:val="CharSectno"/>
        </w:rPr>
        <w:t>8</w:t>
      </w:r>
      <w:r w:rsidR="00633F02" w:rsidRPr="00633F02">
        <w:tab/>
      </w:r>
      <w:r w:rsidRPr="00633F02">
        <w:t>Definition of vessel</w:t>
      </w:r>
      <w:bookmarkEnd w:id="49"/>
      <w:bookmarkEnd w:id="50"/>
      <w:bookmarkEnd w:id="51"/>
    </w:p>
    <w:p w14:paraId="61AE396D" w14:textId="7A35D2F7" w:rsidR="002448CE" w:rsidRPr="00BD7EB9" w:rsidRDefault="002448CE" w:rsidP="0023293F">
      <w:pPr>
        <w:pStyle w:val="Subsection"/>
        <w:rPr>
          <w:color w:val="000000"/>
          <w:szCs w:val="23"/>
        </w:rPr>
      </w:pPr>
      <w:bookmarkStart w:id="52" w:name="id7bdc90fb_bf81_4be6_a4df_144d70d6ad"/>
      <w:r w:rsidRPr="00BD7EB9">
        <w:rPr>
          <w:color w:val="000000"/>
          <w:szCs w:val="23"/>
        </w:rPr>
        <w:tab/>
        <w:t>(1)</w:t>
      </w:r>
      <w:r w:rsidRPr="00BD7EB9">
        <w:rPr>
          <w:color w:val="000000"/>
          <w:szCs w:val="23"/>
        </w:rPr>
        <w:tab/>
        <w:t xml:space="preserve">In </w:t>
      </w:r>
      <w:r w:rsidRPr="0023293F">
        <w:t>this</w:t>
      </w:r>
      <w:r w:rsidRPr="00BD7EB9">
        <w:rPr>
          <w:color w:val="000000"/>
          <w:szCs w:val="23"/>
        </w:rPr>
        <w:t xml:space="preserve"> Law</w:t>
      </w:r>
      <w:r w:rsidR="00EB0921">
        <w:rPr>
          <w:color w:val="000000"/>
          <w:szCs w:val="23"/>
        </w:rPr>
        <w:t xml:space="preserve"> — </w:t>
      </w:r>
      <w:bookmarkEnd w:id="52"/>
    </w:p>
    <w:p w14:paraId="73DDF751" w14:textId="093B37D4" w:rsidR="002448CE" w:rsidRPr="00BD7EB9" w:rsidRDefault="001011DE" w:rsidP="00510F22">
      <w:pPr>
        <w:pStyle w:val="Defstart"/>
        <w:keepNext/>
        <w:keepLines/>
        <w:rPr>
          <w:color w:val="000000"/>
          <w:szCs w:val="23"/>
        </w:rPr>
      </w:pPr>
      <w:r w:rsidRPr="00BD7EB9">
        <w:rPr>
          <w:b/>
          <w:bCs/>
          <w:i/>
          <w:iCs/>
          <w:color w:val="000000"/>
          <w:szCs w:val="23"/>
        </w:rPr>
        <w:tab/>
      </w:r>
      <w:r w:rsidR="002448CE" w:rsidRPr="00F06838">
        <w:rPr>
          <w:rStyle w:val="CharDefText"/>
        </w:rPr>
        <w:t>vessel</w:t>
      </w:r>
      <w:r w:rsidR="002448CE" w:rsidRPr="00BD7EB9">
        <w:rPr>
          <w:color w:val="000000"/>
          <w:szCs w:val="23"/>
        </w:rPr>
        <w:t xml:space="preserve"> means a craft for use, or that is capable of being used, in navigation by water, however propelled or moved, and includes an air cushion vehicle, a barge, a lighter, a submersible, a ferry in chains and a wing in ground effect craft.</w:t>
      </w:r>
    </w:p>
    <w:p w14:paraId="2565CDC5" w14:textId="35C30D34" w:rsidR="002448CE" w:rsidRPr="00BD7EB9" w:rsidRDefault="002448CE" w:rsidP="0023293F">
      <w:pPr>
        <w:pStyle w:val="Subsection"/>
        <w:rPr>
          <w:color w:val="000000"/>
          <w:szCs w:val="23"/>
        </w:rPr>
      </w:pPr>
      <w:bookmarkStart w:id="53" w:name="ida8566051_8bb9_43cf_9a72_87d71d2fa6"/>
      <w:r w:rsidRPr="00BD7EB9">
        <w:rPr>
          <w:color w:val="000000"/>
          <w:szCs w:val="23"/>
        </w:rPr>
        <w:tab/>
        <w:t>(2)</w:t>
      </w:r>
      <w:r w:rsidRPr="00BD7EB9">
        <w:rPr>
          <w:color w:val="000000"/>
          <w:szCs w:val="23"/>
        </w:rPr>
        <w:tab/>
      </w:r>
      <w:r w:rsidRPr="0023293F">
        <w:t>Despite</w:t>
      </w:r>
      <w:r w:rsidRPr="00BD7EB9">
        <w:rPr>
          <w:color w:val="000000"/>
          <w:szCs w:val="23"/>
        </w:rPr>
        <w:t xml:space="preserve"> </w:t>
      </w:r>
      <w:hyperlink w:anchor="id7bdc90fb_bf81_4be6_a4df_144d70d6ad" w:history="1">
        <w:r w:rsidRPr="00BD7EB9">
          <w:rPr>
            <w:color w:val="000000"/>
            <w:szCs w:val="23"/>
          </w:rPr>
          <w:t>subsection (1)</w:t>
        </w:r>
      </w:hyperlink>
      <w:r w:rsidRPr="00BD7EB9">
        <w:rPr>
          <w:color w:val="000000"/>
          <w:szCs w:val="23"/>
        </w:rPr>
        <w:t xml:space="preserve">, none of the following is a </w:t>
      </w:r>
      <w:r w:rsidRPr="00BD7EB9">
        <w:rPr>
          <w:b/>
          <w:bCs/>
          <w:i/>
          <w:iCs/>
          <w:color w:val="000000"/>
          <w:szCs w:val="23"/>
        </w:rPr>
        <w:t>vessel</w:t>
      </w:r>
      <w:r w:rsidR="00EB0921">
        <w:rPr>
          <w:color w:val="000000"/>
          <w:szCs w:val="23"/>
        </w:rPr>
        <w:t xml:space="preserve"> — </w:t>
      </w:r>
      <w:bookmarkEnd w:id="53"/>
    </w:p>
    <w:p w14:paraId="4D93D568" w14:textId="77777777" w:rsidR="002448CE" w:rsidRPr="008B6FB7" w:rsidRDefault="002448CE" w:rsidP="004B0BD2">
      <w:pPr>
        <w:pStyle w:val="Indenta"/>
      </w:pPr>
      <w:r w:rsidRPr="008B6FB7">
        <w:tab/>
        <w:t>(a)</w:t>
      </w:r>
      <w:r w:rsidRPr="008B6FB7">
        <w:tab/>
        <w:t xml:space="preserve">an </w:t>
      </w:r>
      <w:r w:rsidRPr="004B0BD2">
        <w:t>aircraft</w:t>
      </w:r>
      <w:r w:rsidRPr="008B6FB7">
        <w:t>;</w:t>
      </w:r>
    </w:p>
    <w:p w14:paraId="3B6EE4A0" w14:textId="77777777" w:rsidR="002448CE" w:rsidRPr="008B6FB7" w:rsidRDefault="002448CE" w:rsidP="004B0BD2">
      <w:pPr>
        <w:pStyle w:val="Indenta"/>
      </w:pPr>
      <w:r w:rsidRPr="008B6FB7">
        <w:tab/>
        <w:t>(b)</w:t>
      </w:r>
      <w:r w:rsidRPr="008B6FB7">
        <w:tab/>
        <w:t xml:space="preserve">a </w:t>
      </w:r>
      <w:r w:rsidRPr="004B0BD2">
        <w:t>thing</w:t>
      </w:r>
      <w:r w:rsidRPr="008B6FB7">
        <w:t xml:space="preserve"> that is a facility for the purposes of Schedule 3 to the Offshore Petroleum and Greenhouse Gas Storage Act 2006 of the Commonwealth.</w:t>
      </w:r>
    </w:p>
    <w:p w14:paraId="2845B2E8" w14:textId="161D4974" w:rsidR="002448CE" w:rsidRPr="00BD7EB9" w:rsidRDefault="002448CE" w:rsidP="0023293F">
      <w:pPr>
        <w:pStyle w:val="Subsection"/>
        <w:rPr>
          <w:color w:val="000000"/>
          <w:szCs w:val="23"/>
        </w:rPr>
      </w:pPr>
      <w:bookmarkStart w:id="54" w:name="ide15d3e96_f4c4_4ca4_b599_8f8d6dd96d"/>
      <w:r w:rsidRPr="00BD7EB9">
        <w:rPr>
          <w:color w:val="000000"/>
          <w:szCs w:val="23"/>
        </w:rPr>
        <w:tab/>
        <w:t>(3)</w:t>
      </w:r>
      <w:r w:rsidRPr="00BD7EB9">
        <w:rPr>
          <w:color w:val="000000"/>
          <w:szCs w:val="23"/>
        </w:rPr>
        <w:tab/>
        <w:t xml:space="preserve">Despite </w:t>
      </w:r>
      <w:hyperlink w:anchor="id7bdc90fb_bf81_4be6_a4df_144d70d6ad" w:history="1">
        <w:r w:rsidRPr="00BD7EB9">
          <w:rPr>
            <w:color w:val="000000"/>
            <w:szCs w:val="23"/>
          </w:rPr>
          <w:t>subsections (1)</w:t>
        </w:r>
      </w:hyperlink>
      <w:r w:rsidRPr="00BD7EB9">
        <w:rPr>
          <w:color w:val="000000"/>
          <w:szCs w:val="23"/>
        </w:rPr>
        <w:t xml:space="preserve"> and </w:t>
      </w:r>
      <w:hyperlink w:anchor="ida8566051_8bb9_43cf_9a72_87d71d2fa6" w:history="1">
        <w:r w:rsidRPr="00BD7EB9">
          <w:rPr>
            <w:color w:val="000000"/>
            <w:szCs w:val="23"/>
          </w:rPr>
          <w:t>(2)</w:t>
        </w:r>
      </w:hyperlink>
      <w:r w:rsidRPr="00BD7EB9">
        <w:rPr>
          <w:color w:val="000000"/>
          <w:szCs w:val="23"/>
        </w:rPr>
        <w:t xml:space="preserve">, the regulations may provide as </w:t>
      </w:r>
      <w:r w:rsidRPr="0023293F">
        <w:t>follows</w:t>
      </w:r>
      <w:r w:rsidR="00EB0921">
        <w:rPr>
          <w:color w:val="000000"/>
          <w:szCs w:val="23"/>
        </w:rPr>
        <w:t xml:space="preserve"> — </w:t>
      </w:r>
      <w:bookmarkEnd w:id="54"/>
    </w:p>
    <w:p w14:paraId="14ED2D86" w14:textId="77777777" w:rsidR="002448CE" w:rsidRPr="008B6FB7" w:rsidRDefault="002448CE" w:rsidP="004B0BD2">
      <w:pPr>
        <w:pStyle w:val="Indenta"/>
      </w:pPr>
      <w:bookmarkStart w:id="55" w:name="id4536a748_9469_40bd_9463_2ed4a9ac6a"/>
      <w:r w:rsidRPr="008B6FB7">
        <w:tab/>
        <w:t>(a)</w:t>
      </w:r>
      <w:r w:rsidRPr="008B6FB7">
        <w:tab/>
        <w:t xml:space="preserve">that a specified thing, or a thing included in a specified </w:t>
      </w:r>
      <w:r w:rsidRPr="004B0BD2">
        <w:t>class</w:t>
      </w:r>
      <w:r w:rsidRPr="008B6FB7">
        <w:t>, is a vessel;</w:t>
      </w:r>
      <w:bookmarkEnd w:id="55"/>
    </w:p>
    <w:p w14:paraId="69F82CD8" w14:textId="77777777" w:rsidR="002448CE" w:rsidRPr="008B6FB7" w:rsidRDefault="002448CE" w:rsidP="004B0BD2">
      <w:pPr>
        <w:pStyle w:val="Indenta"/>
      </w:pPr>
      <w:r w:rsidRPr="008B6FB7">
        <w:lastRenderedPageBreak/>
        <w:tab/>
        <w:t>(b)</w:t>
      </w:r>
      <w:r w:rsidRPr="008B6FB7">
        <w:tab/>
      </w:r>
      <w:r w:rsidRPr="004B0BD2">
        <w:t>that</w:t>
      </w:r>
      <w:r w:rsidRPr="008B6FB7">
        <w:t xml:space="preserve"> a specified thing, or a thing included in a specified class, is not a vessel.</w:t>
      </w:r>
    </w:p>
    <w:p w14:paraId="70DD3907" w14:textId="47B2A4E3" w:rsidR="002448CE" w:rsidRDefault="002448CE" w:rsidP="00633F02">
      <w:pPr>
        <w:pStyle w:val="Heading1"/>
      </w:pPr>
      <w:bookmarkStart w:id="56" w:name="_Toc167277004"/>
      <w:bookmarkStart w:id="57" w:name="_Toc167279573"/>
      <w:bookmarkStart w:id="58" w:name="_Toc167279773"/>
      <w:bookmarkStart w:id="59" w:name="_Toc167286020"/>
      <w:bookmarkStart w:id="60" w:name="_Toc167286489"/>
      <w:bookmarkStart w:id="61" w:name="_Toc167287819"/>
      <w:bookmarkStart w:id="62" w:name="_Toc167288367"/>
      <w:bookmarkStart w:id="63" w:name="_Toc167288637"/>
      <w:bookmarkStart w:id="64" w:name="_Toc167355224"/>
      <w:bookmarkStart w:id="65" w:name="_Toc167355433"/>
      <w:bookmarkStart w:id="66" w:name="_Toc170830586"/>
      <w:bookmarkStart w:id="67" w:name="_Toc239845550"/>
      <w:bookmarkStart w:id="68" w:name="_Toc240037815"/>
      <w:bookmarkStart w:id="69" w:name="_Toc240038140"/>
      <w:bookmarkStart w:id="70" w:name="_Toc240468141"/>
      <w:bookmarkStart w:id="71" w:name="_Toc240468350"/>
      <w:r w:rsidRPr="00633F02">
        <w:rPr>
          <w:rStyle w:val="CharPartNo"/>
        </w:rPr>
        <w:lastRenderedPageBreak/>
        <w:t>Part 2</w:t>
      </w:r>
      <w:r w:rsidR="006345C1">
        <w:rPr>
          <w:rStyle w:val="CharDivNo"/>
        </w:rPr>
        <w:t xml:space="preserve"> </w:t>
      </w:r>
      <w:r w:rsidR="00EB0921">
        <w:t>—</w:t>
      </w:r>
      <w:r w:rsidR="006345C1" w:rsidRPr="00DD2921">
        <w:rPr>
          <w:rStyle w:val="CharDivText"/>
        </w:rPr>
        <w:t xml:space="preserve"> </w:t>
      </w:r>
      <w:r w:rsidRPr="00633F02">
        <w:rPr>
          <w:rStyle w:val="CharPartText"/>
        </w:rPr>
        <w:t>The National Marine Safety Regulator</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71E1A439" w14:textId="4BD840C8" w:rsidR="002448CE" w:rsidRPr="00D22DD3" w:rsidRDefault="002448CE" w:rsidP="00D22DD3">
      <w:pPr>
        <w:pStyle w:val="Heading5"/>
      </w:pPr>
      <w:bookmarkStart w:id="72" w:name="Elkera_Print_TOC49"/>
      <w:bookmarkStart w:id="73" w:name="id25825399_153b_4039_ad4a_7c82de2f88"/>
      <w:bookmarkStart w:id="74" w:name="_Toc240468351"/>
      <w:r w:rsidRPr="00775772">
        <w:rPr>
          <w:rStyle w:val="CharSectno"/>
        </w:rPr>
        <w:t>9</w:t>
      </w:r>
      <w:r w:rsidR="00633F02" w:rsidRPr="00D22DD3">
        <w:tab/>
      </w:r>
      <w:r w:rsidRPr="00D22DD3">
        <w:t>The National Marine Safety Regulator</w:t>
      </w:r>
      <w:bookmarkEnd w:id="72"/>
      <w:bookmarkEnd w:id="73"/>
      <w:bookmarkEnd w:id="74"/>
    </w:p>
    <w:p w14:paraId="78660116" w14:textId="6C18179A" w:rsidR="002448CE" w:rsidRPr="00BD7EB9" w:rsidRDefault="001011DE" w:rsidP="0023293F">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 xml:space="preserve">The Australian Maritime Safety Authority is the </w:t>
      </w:r>
      <w:r w:rsidR="002448CE" w:rsidRPr="00F06838">
        <w:rPr>
          <w:rStyle w:val="CharDefText"/>
          <w:bCs/>
          <w:iCs/>
          <w:snapToGrid w:val="0"/>
        </w:rPr>
        <w:t>National Marine Safety Regulator</w:t>
      </w:r>
      <w:r w:rsidR="002448CE" w:rsidRPr="00BD7EB9">
        <w:rPr>
          <w:color w:val="000000"/>
          <w:szCs w:val="23"/>
        </w:rPr>
        <w:t xml:space="preserve"> (referred to in this Act as the </w:t>
      </w:r>
      <w:r w:rsidR="002448CE" w:rsidRPr="00BD7EB9">
        <w:rPr>
          <w:b/>
          <w:bCs/>
          <w:i/>
          <w:iCs/>
          <w:color w:val="000000"/>
          <w:szCs w:val="23"/>
        </w:rPr>
        <w:t>National Regulator</w:t>
      </w:r>
      <w:r w:rsidR="002448CE" w:rsidRPr="00BD7EB9">
        <w:rPr>
          <w:color w:val="000000"/>
          <w:szCs w:val="23"/>
        </w:rPr>
        <w:t>).</w:t>
      </w:r>
    </w:p>
    <w:p w14:paraId="7C4495DC" w14:textId="0C2003D8" w:rsidR="002448CE" w:rsidRPr="00A71192" w:rsidRDefault="00A71192" w:rsidP="00A71192">
      <w:pPr>
        <w:pStyle w:val="PermNoteHeading"/>
        <w:rPr>
          <w:b/>
          <w:bCs/>
        </w:rPr>
      </w:pPr>
      <w:r>
        <w:rPr>
          <w:b/>
          <w:bCs/>
        </w:rPr>
        <w:tab/>
      </w:r>
      <w:r w:rsidR="002448CE" w:rsidRPr="00A71192">
        <w:rPr>
          <w:b/>
          <w:bCs/>
        </w:rPr>
        <w:t>Note</w:t>
      </w:r>
      <w:r w:rsidR="00EB0921">
        <w:rPr>
          <w:b/>
          <w:bCs/>
        </w:rPr>
        <w:t xml:space="preserve"> — </w:t>
      </w:r>
    </w:p>
    <w:p w14:paraId="6E361646" w14:textId="7D901995" w:rsidR="002448CE" w:rsidRDefault="00A71192" w:rsidP="00A71192">
      <w:pPr>
        <w:pStyle w:val="PermNoteText"/>
      </w:pPr>
      <w:r>
        <w:tab/>
      </w:r>
      <w:r>
        <w:tab/>
      </w:r>
      <w:r w:rsidR="002448CE">
        <w:t xml:space="preserve">The Australian Maritime Safety Authority is established by the </w:t>
      </w:r>
      <w:r w:rsidR="002448CE">
        <w:rPr>
          <w:i/>
          <w:iCs/>
        </w:rPr>
        <w:t>Australian Maritime Safety Authority Act 1990</w:t>
      </w:r>
      <w:r w:rsidR="002448CE">
        <w:t xml:space="preserve"> of the Commonwealth. Section 10 of that Act sets out the general powers of the Authority.</w:t>
      </w:r>
    </w:p>
    <w:p w14:paraId="2C01774A" w14:textId="3A545FB5" w:rsidR="002448CE" w:rsidRPr="00D22DD3" w:rsidRDefault="002448CE" w:rsidP="00D22DD3">
      <w:pPr>
        <w:pStyle w:val="Heading5"/>
      </w:pPr>
      <w:bookmarkStart w:id="75" w:name="Elkera_Print_TOC50"/>
      <w:bookmarkStart w:id="76" w:name="Elkera_Print_BK50"/>
      <w:bookmarkStart w:id="77" w:name="_Toc240468352"/>
      <w:r w:rsidRPr="00775772">
        <w:rPr>
          <w:rStyle w:val="CharSectno"/>
        </w:rPr>
        <w:t>10</w:t>
      </w:r>
      <w:r w:rsidR="00633F02" w:rsidRPr="00D22DD3">
        <w:tab/>
      </w:r>
      <w:r w:rsidRPr="00D22DD3">
        <w:t>Functions of the National Regulator</w:t>
      </w:r>
      <w:bookmarkEnd w:id="75"/>
      <w:bookmarkEnd w:id="76"/>
      <w:bookmarkEnd w:id="77"/>
    </w:p>
    <w:p w14:paraId="4F4A0F19" w14:textId="3DFD490E" w:rsidR="002448CE" w:rsidRPr="00BD7EB9" w:rsidRDefault="003F7C5D" w:rsidP="0023293F">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The National Regulator has the following functions</w:t>
      </w:r>
      <w:r w:rsidR="00EB0921">
        <w:rPr>
          <w:color w:val="000000"/>
          <w:szCs w:val="23"/>
        </w:rPr>
        <w:t xml:space="preserve"> — </w:t>
      </w:r>
    </w:p>
    <w:p w14:paraId="67321B47" w14:textId="60FEFAF4" w:rsidR="002448CE" w:rsidRPr="004B0BD2" w:rsidRDefault="002448CE" w:rsidP="004B0BD2">
      <w:pPr>
        <w:pStyle w:val="Indenta"/>
      </w:pPr>
      <w:r w:rsidRPr="004B0BD2">
        <w:tab/>
        <w:t>(a)</w:t>
      </w:r>
      <w:r w:rsidRPr="004B0BD2">
        <w:tab/>
        <w:t xml:space="preserve">to make and maintain Marine Orders made under </w:t>
      </w:r>
      <w:hyperlink w:anchor="id41d992e4_397b_4239_9294_9147f404cc" w:history="1">
        <w:r w:rsidRPr="004B0BD2">
          <w:t>section 163</w:t>
        </w:r>
      </w:hyperlink>
      <w:r w:rsidRPr="004B0BD2">
        <w:t>;</w:t>
      </w:r>
    </w:p>
    <w:p w14:paraId="084D73E6" w14:textId="77777777" w:rsidR="002448CE" w:rsidRPr="004B0BD2" w:rsidRDefault="002448CE" w:rsidP="004B0BD2">
      <w:pPr>
        <w:pStyle w:val="Indenta"/>
      </w:pPr>
      <w:r w:rsidRPr="004B0BD2">
        <w:tab/>
        <w:t>(b)</w:t>
      </w:r>
      <w:r w:rsidRPr="004B0BD2">
        <w:tab/>
        <w:t>to develop and maintain national standards, guidelines and codes of practice relating to marine safety;</w:t>
      </w:r>
    </w:p>
    <w:p w14:paraId="1E63F0C2" w14:textId="77777777" w:rsidR="002448CE" w:rsidRPr="004B0BD2" w:rsidRDefault="002448CE" w:rsidP="004B0BD2">
      <w:pPr>
        <w:pStyle w:val="Indenta"/>
      </w:pPr>
      <w:r w:rsidRPr="004B0BD2">
        <w:tab/>
        <w:t>(c)</w:t>
      </w:r>
      <w:r w:rsidRPr="004B0BD2">
        <w:tab/>
        <w:t>to issue unique identifiers and certificates for the purposes of this Law and perform other functions in relation to such identifiers and certificates;</w:t>
      </w:r>
    </w:p>
    <w:p w14:paraId="0BFBA4C0" w14:textId="77777777" w:rsidR="002B51E1" w:rsidRPr="0072000A" w:rsidRDefault="002B51E1" w:rsidP="002B51E1">
      <w:pPr>
        <w:pStyle w:val="Indenta"/>
      </w:pPr>
      <w:r w:rsidRPr="0072000A">
        <w:tab/>
        <w:t>(ca)</w:t>
      </w:r>
      <w:r w:rsidRPr="0072000A">
        <w:tab/>
        <w:t>to survey vessels and deal with matters relating to the survey of vessels by accredited surveyors;</w:t>
      </w:r>
    </w:p>
    <w:p w14:paraId="7B1810C6" w14:textId="77777777" w:rsidR="002448CE" w:rsidRPr="004B0BD2" w:rsidRDefault="002448CE" w:rsidP="004B0BD2">
      <w:pPr>
        <w:pStyle w:val="Indenta"/>
      </w:pPr>
      <w:r w:rsidRPr="004B0BD2">
        <w:tab/>
        <w:t>(d)</w:t>
      </w:r>
      <w:r w:rsidRPr="004B0BD2">
        <w:tab/>
        <w:t>to accredit persons and approve training organisations for the purposes of this Law;</w:t>
      </w:r>
    </w:p>
    <w:p w14:paraId="65487503" w14:textId="77777777" w:rsidR="002448CE" w:rsidRPr="004B0BD2" w:rsidRDefault="002448CE" w:rsidP="004B0BD2">
      <w:pPr>
        <w:pStyle w:val="Indenta"/>
      </w:pPr>
      <w:r w:rsidRPr="004B0BD2">
        <w:tab/>
        <w:t>(e)</w:t>
      </w:r>
      <w:r w:rsidRPr="004B0BD2">
        <w:tab/>
        <w:t>to undertake investigation, monitoring and enforcement activities under or for the purposes of this Law;</w:t>
      </w:r>
    </w:p>
    <w:p w14:paraId="27BDE250" w14:textId="77777777" w:rsidR="002448CE" w:rsidRPr="004B0BD2" w:rsidRDefault="002448CE" w:rsidP="004B0BD2">
      <w:pPr>
        <w:pStyle w:val="Indenta"/>
      </w:pPr>
      <w:r w:rsidRPr="004B0BD2">
        <w:tab/>
        <w:t>(f)</w:t>
      </w:r>
      <w:r w:rsidRPr="004B0BD2">
        <w:tab/>
        <w:t>to consult appropriate authorities of the States and Territories, and other persons, associations and organisations, on matters related to the activities of the National Regulator;</w:t>
      </w:r>
    </w:p>
    <w:p w14:paraId="3A9FD1F5" w14:textId="106C9235" w:rsidR="002448CE" w:rsidRPr="004B0BD2" w:rsidRDefault="002448CE" w:rsidP="004B0BD2">
      <w:pPr>
        <w:pStyle w:val="Indenta"/>
      </w:pPr>
      <w:r w:rsidRPr="004B0BD2">
        <w:tab/>
        <w:t>(g)</w:t>
      </w:r>
      <w:r w:rsidRPr="004B0BD2">
        <w:tab/>
        <w:t>to collect and distribute information, and provide advice, to</w:t>
      </w:r>
      <w:r w:rsidR="00EB0921">
        <w:t xml:space="preserve"> — </w:t>
      </w:r>
    </w:p>
    <w:p w14:paraId="20467501" w14:textId="77777777" w:rsidR="002448CE" w:rsidRDefault="002448CE" w:rsidP="00A71192">
      <w:pPr>
        <w:pStyle w:val="Indenti"/>
      </w:pPr>
      <w:r>
        <w:tab/>
        <w:t>(i)</w:t>
      </w:r>
      <w:r>
        <w:tab/>
        <w:t>the Commonwealth Minister; and</w:t>
      </w:r>
    </w:p>
    <w:p w14:paraId="4A036867" w14:textId="77777777" w:rsidR="002448CE" w:rsidRDefault="002448CE" w:rsidP="00A71192">
      <w:pPr>
        <w:pStyle w:val="Indenti"/>
      </w:pPr>
      <w:r>
        <w:lastRenderedPageBreak/>
        <w:tab/>
        <w:t>(ii)</w:t>
      </w:r>
      <w:r>
        <w:tab/>
        <w:t>the States and Territories; and</w:t>
      </w:r>
    </w:p>
    <w:p w14:paraId="7FC9045E" w14:textId="77777777" w:rsidR="002448CE" w:rsidRDefault="002448CE" w:rsidP="00A71192">
      <w:pPr>
        <w:pStyle w:val="Indenti"/>
      </w:pPr>
      <w:r>
        <w:tab/>
        <w:t>(iii)</w:t>
      </w:r>
      <w:r>
        <w:tab/>
        <w:t>the public,</w:t>
      </w:r>
    </w:p>
    <w:p w14:paraId="5DB978E4" w14:textId="67FA3619" w:rsidR="002448CE" w:rsidRPr="00A71192" w:rsidRDefault="00A71192" w:rsidP="00A71192">
      <w:pPr>
        <w:pStyle w:val="Indenta"/>
      </w:pPr>
      <w:r>
        <w:tab/>
      </w:r>
      <w:r>
        <w:tab/>
      </w:r>
      <w:r w:rsidR="002448CE" w:rsidRPr="00A71192">
        <w:t>on matters related to the activities of the National Regulator and the operation of this Law;</w:t>
      </w:r>
    </w:p>
    <w:p w14:paraId="2F5FAEA7" w14:textId="77777777" w:rsidR="002448CE" w:rsidRPr="004B0BD2" w:rsidRDefault="002448CE" w:rsidP="004B0BD2">
      <w:pPr>
        <w:pStyle w:val="Indenta"/>
      </w:pPr>
      <w:r w:rsidRPr="004B0BD2">
        <w:tab/>
        <w:t>(h)</w:t>
      </w:r>
      <w:r w:rsidRPr="004B0BD2">
        <w:tab/>
        <w:t>to develop or commission education programs relating to marine safety;</w:t>
      </w:r>
    </w:p>
    <w:p w14:paraId="04BBFEC2" w14:textId="77777777" w:rsidR="002448CE" w:rsidRPr="004B0BD2" w:rsidRDefault="002448CE" w:rsidP="004B0BD2">
      <w:pPr>
        <w:pStyle w:val="Indenta"/>
      </w:pPr>
      <w:r w:rsidRPr="004B0BD2">
        <w:tab/>
        <w:t>(i)</w:t>
      </w:r>
      <w:r w:rsidRPr="004B0BD2">
        <w:tab/>
        <w:t>to collect, analyse and disseminate data relating to marine safety;</w:t>
      </w:r>
    </w:p>
    <w:p w14:paraId="3B2913E5" w14:textId="77777777" w:rsidR="002448CE" w:rsidRPr="004B0BD2" w:rsidRDefault="002448CE" w:rsidP="004B0BD2">
      <w:pPr>
        <w:pStyle w:val="Indenta"/>
      </w:pPr>
      <w:r w:rsidRPr="004B0BD2">
        <w:tab/>
        <w:t>(j)</w:t>
      </w:r>
      <w:r w:rsidRPr="004B0BD2">
        <w:tab/>
        <w:t>such other functions as are conferred on the National Regulator by this Law or any other law (including a law of the Commonwealth, a State or the Northern Territory);</w:t>
      </w:r>
    </w:p>
    <w:p w14:paraId="31ED139B" w14:textId="77777777" w:rsidR="002448CE" w:rsidRPr="004B0BD2" w:rsidRDefault="002448CE" w:rsidP="004B0BD2">
      <w:pPr>
        <w:pStyle w:val="Indenta"/>
      </w:pPr>
      <w:r w:rsidRPr="004B0BD2">
        <w:tab/>
        <w:t>(k)</w:t>
      </w:r>
      <w:r w:rsidRPr="004B0BD2">
        <w:tab/>
        <w:t>to perform functions incidental to any of the previously described functions.</w:t>
      </w:r>
    </w:p>
    <w:p w14:paraId="6F15EBDC" w14:textId="59522EF3" w:rsidR="002448CE" w:rsidRPr="00D22DD3" w:rsidRDefault="002448CE" w:rsidP="00AE0A4A">
      <w:pPr>
        <w:pStyle w:val="Heading5"/>
      </w:pPr>
      <w:bookmarkStart w:id="78" w:name="Elkera_Print_TOC51"/>
      <w:bookmarkStart w:id="79" w:name="Elkera_Print_BK51"/>
      <w:bookmarkStart w:id="80" w:name="_Toc240468353"/>
      <w:r w:rsidRPr="00871D97">
        <w:rPr>
          <w:rStyle w:val="CharSectno"/>
        </w:rPr>
        <w:t>11</w:t>
      </w:r>
      <w:r w:rsidR="00633F02" w:rsidRPr="00AE0A4A">
        <w:tab/>
      </w:r>
      <w:r w:rsidRPr="00AE0A4A">
        <w:t>Delegation</w:t>
      </w:r>
      <w:bookmarkEnd w:id="78"/>
      <w:bookmarkEnd w:id="79"/>
      <w:bookmarkEnd w:id="80"/>
    </w:p>
    <w:p w14:paraId="37064CDC" w14:textId="4A86E2AC" w:rsidR="002448CE" w:rsidRPr="00BD7EB9" w:rsidRDefault="002448CE" w:rsidP="0023293F">
      <w:pPr>
        <w:pStyle w:val="Subsection"/>
        <w:rPr>
          <w:color w:val="000000"/>
          <w:szCs w:val="23"/>
        </w:rPr>
      </w:pPr>
      <w:bookmarkStart w:id="81" w:name="id25b5e9db_8e8a_4a5c_81a5_e75bc8ed55"/>
      <w:r w:rsidRPr="00BD7EB9">
        <w:rPr>
          <w:color w:val="000000"/>
          <w:szCs w:val="23"/>
        </w:rPr>
        <w:tab/>
        <w:t>(1)</w:t>
      </w:r>
      <w:r w:rsidRPr="00BD7EB9">
        <w:rPr>
          <w:color w:val="000000"/>
          <w:szCs w:val="23"/>
        </w:rPr>
        <w:tab/>
        <w:t xml:space="preserve">The National Regulator may, by writing, delegate one or more of the </w:t>
      </w:r>
      <w:r w:rsidRPr="0023293F">
        <w:t>National</w:t>
      </w:r>
      <w:r w:rsidRPr="00BD7EB9">
        <w:rPr>
          <w:color w:val="000000"/>
          <w:szCs w:val="23"/>
        </w:rPr>
        <w:t xml:space="preserve"> Regulator’s powers or functions under this Law to one or more of the following</w:t>
      </w:r>
      <w:r w:rsidR="00EB0921">
        <w:rPr>
          <w:color w:val="000000"/>
          <w:szCs w:val="23"/>
        </w:rPr>
        <w:t xml:space="preserve"> — </w:t>
      </w:r>
      <w:bookmarkEnd w:id="81"/>
    </w:p>
    <w:p w14:paraId="07BF6A2B" w14:textId="77777777" w:rsidR="002448CE" w:rsidRPr="004B0BD2" w:rsidRDefault="002448CE" w:rsidP="004B0BD2">
      <w:pPr>
        <w:pStyle w:val="Indenta"/>
      </w:pPr>
      <w:r w:rsidRPr="004B0BD2">
        <w:tab/>
        <w:t>(a)</w:t>
      </w:r>
      <w:r w:rsidRPr="004B0BD2">
        <w:tab/>
        <w:t>an officer or employee of an agency of the Commonwealth;</w:t>
      </w:r>
    </w:p>
    <w:p w14:paraId="5558A9B8" w14:textId="77777777" w:rsidR="002448CE" w:rsidRPr="004B0BD2" w:rsidRDefault="002448CE" w:rsidP="004B0BD2">
      <w:pPr>
        <w:pStyle w:val="Indenta"/>
      </w:pPr>
      <w:r w:rsidRPr="004B0BD2">
        <w:tab/>
        <w:t>(b)</w:t>
      </w:r>
      <w:r w:rsidRPr="004B0BD2">
        <w:tab/>
        <w:t>an officer or employee of an agency of a State or the Northern Territory.</w:t>
      </w:r>
    </w:p>
    <w:p w14:paraId="4573D73A" w14:textId="77777777" w:rsidR="002448CE" w:rsidRPr="00BD7EB9" w:rsidRDefault="002448CE" w:rsidP="0023293F">
      <w:pPr>
        <w:pStyle w:val="Subsection"/>
        <w:rPr>
          <w:color w:val="000000"/>
          <w:szCs w:val="23"/>
        </w:rPr>
      </w:pPr>
      <w:r w:rsidRPr="00BD7EB9">
        <w:rPr>
          <w:color w:val="000000"/>
          <w:szCs w:val="23"/>
        </w:rPr>
        <w:tab/>
        <w:t>(2)</w:t>
      </w:r>
      <w:r w:rsidRPr="00BD7EB9">
        <w:rPr>
          <w:color w:val="000000"/>
          <w:szCs w:val="23"/>
        </w:rPr>
        <w:tab/>
        <w:t xml:space="preserve">A </w:t>
      </w:r>
      <w:r w:rsidRPr="0023293F">
        <w:t>delegate</w:t>
      </w:r>
      <w:r w:rsidRPr="00BD7EB9">
        <w:rPr>
          <w:color w:val="000000"/>
          <w:szCs w:val="23"/>
        </w:rPr>
        <w:t xml:space="preserve"> of the National Regulator is subject to the National Regulator’s directions in the exercise of delegated powers and the performance of delegated functions.</w:t>
      </w:r>
    </w:p>
    <w:p w14:paraId="790B3EC0" w14:textId="6C3DE154" w:rsidR="00236359" w:rsidRPr="00236359" w:rsidRDefault="002448CE" w:rsidP="00236359">
      <w:pPr>
        <w:pStyle w:val="Subsection"/>
        <w:rPr>
          <w:color w:val="000000"/>
          <w:szCs w:val="23"/>
        </w:rPr>
      </w:pPr>
      <w:bookmarkStart w:id="82" w:name="id13a49b80_cd38_4125_98bf_1303fc54c1"/>
      <w:r w:rsidRPr="00BD7EB9">
        <w:rPr>
          <w:color w:val="000000"/>
          <w:szCs w:val="23"/>
        </w:rPr>
        <w:tab/>
        <w:t>(3)</w:t>
      </w:r>
      <w:r w:rsidRPr="00BD7EB9">
        <w:rPr>
          <w:color w:val="000000"/>
          <w:szCs w:val="23"/>
        </w:rPr>
        <w:tab/>
      </w:r>
      <w:bookmarkEnd w:id="82"/>
      <w:r w:rsidR="00236359" w:rsidRPr="00236359">
        <w:rPr>
          <w:color w:val="000000"/>
          <w:szCs w:val="23"/>
        </w:rPr>
        <w:t xml:space="preserve">A person (the </w:t>
      </w:r>
      <w:r w:rsidR="00236359" w:rsidRPr="00236359">
        <w:rPr>
          <w:rStyle w:val="CharDefText"/>
        </w:rPr>
        <w:t>delegate</w:t>
      </w:r>
      <w:r w:rsidR="00236359" w:rsidRPr="00236359">
        <w:rPr>
          <w:color w:val="000000"/>
          <w:szCs w:val="23"/>
        </w:rPr>
        <w:t>) to whom a power or function is delegated under subsection (1) may, by writing, sub</w:t>
      </w:r>
      <w:r w:rsidR="00236359" w:rsidRPr="00236359">
        <w:rPr>
          <w:color w:val="000000"/>
          <w:szCs w:val="23"/>
        </w:rPr>
        <w:noBreakHyphen/>
        <w:t xml:space="preserve">delegate that power or function to an officer or employee (the </w:t>
      </w:r>
      <w:r w:rsidR="00236359" w:rsidRPr="00236359">
        <w:rPr>
          <w:rStyle w:val="CharDefText"/>
        </w:rPr>
        <w:t>sub</w:t>
      </w:r>
      <w:r w:rsidR="00236359" w:rsidRPr="00236359">
        <w:rPr>
          <w:rStyle w:val="CharDefText"/>
        </w:rPr>
        <w:noBreakHyphen/>
        <w:t>delegate</w:t>
      </w:r>
      <w:r w:rsidR="00236359" w:rsidRPr="00236359">
        <w:rPr>
          <w:color w:val="000000"/>
          <w:szCs w:val="23"/>
        </w:rPr>
        <w:t>) of</w:t>
      </w:r>
      <w:r w:rsidR="00EB0921">
        <w:rPr>
          <w:color w:val="000000"/>
          <w:szCs w:val="23"/>
        </w:rPr>
        <w:t xml:space="preserve"> — </w:t>
      </w:r>
    </w:p>
    <w:p w14:paraId="3F733FBD" w14:textId="001CAA2D" w:rsidR="00236359" w:rsidRPr="0072000A" w:rsidRDefault="00236359" w:rsidP="00236359">
      <w:pPr>
        <w:pStyle w:val="Indenta"/>
      </w:pPr>
      <w:r w:rsidRPr="0072000A">
        <w:tab/>
        <w:t>(a)</w:t>
      </w:r>
      <w:r w:rsidRPr="0072000A">
        <w:tab/>
        <w:t>if the delegate is an officer or employee of an agency of the Commonwealth</w:t>
      </w:r>
      <w:r w:rsidR="00EB0921">
        <w:t xml:space="preserve"> — </w:t>
      </w:r>
      <w:r w:rsidRPr="0072000A">
        <w:t>that agency; or</w:t>
      </w:r>
    </w:p>
    <w:p w14:paraId="43611665" w14:textId="677694CF" w:rsidR="00236359" w:rsidRPr="0072000A" w:rsidRDefault="00236359" w:rsidP="00236359">
      <w:pPr>
        <w:pStyle w:val="Indenta"/>
      </w:pPr>
      <w:r w:rsidRPr="0072000A">
        <w:lastRenderedPageBreak/>
        <w:tab/>
        <w:t>(b)</w:t>
      </w:r>
      <w:r w:rsidRPr="0072000A">
        <w:tab/>
        <w:t>if the delegate is an officer or employee of an agency of a State</w:t>
      </w:r>
      <w:r w:rsidR="00EB0921">
        <w:t xml:space="preserve"> — </w:t>
      </w:r>
      <w:r w:rsidRPr="0072000A">
        <w:t>an agency of that State; or</w:t>
      </w:r>
    </w:p>
    <w:p w14:paraId="7EA4E745" w14:textId="35618FA9" w:rsidR="00236359" w:rsidRPr="0072000A" w:rsidRDefault="00236359" w:rsidP="00236359">
      <w:pPr>
        <w:pStyle w:val="Indenta"/>
      </w:pPr>
      <w:r w:rsidRPr="0072000A">
        <w:tab/>
        <w:t>(c)</w:t>
      </w:r>
      <w:r w:rsidRPr="0072000A">
        <w:tab/>
        <w:t>if the delegate is an officer or employee of an agency of the Northern Territory</w:t>
      </w:r>
      <w:r w:rsidR="00EB0921">
        <w:t xml:space="preserve"> — </w:t>
      </w:r>
      <w:r w:rsidRPr="0072000A">
        <w:t>an agency of the Northern Territory.</w:t>
      </w:r>
    </w:p>
    <w:p w14:paraId="1C7DFE30" w14:textId="77777777" w:rsidR="002448CE" w:rsidRPr="00BD7EB9" w:rsidRDefault="002448CE" w:rsidP="0023293F">
      <w:pPr>
        <w:pStyle w:val="Subsection"/>
        <w:rPr>
          <w:color w:val="000000"/>
          <w:szCs w:val="23"/>
        </w:rPr>
      </w:pPr>
      <w:r w:rsidRPr="00BD7EB9">
        <w:rPr>
          <w:color w:val="000000"/>
          <w:szCs w:val="23"/>
        </w:rPr>
        <w:tab/>
        <w:t>(4)</w:t>
      </w:r>
      <w:r w:rsidRPr="00BD7EB9">
        <w:rPr>
          <w:color w:val="000000"/>
          <w:szCs w:val="23"/>
        </w:rPr>
        <w:tab/>
        <w:t>A sub</w:t>
      </w:r>
      <w:r w:rsidRPr="00BD7EB9">
        <w:rPr>
          <w:color w:val="000000"/>
          <w:szCs w:val="23"/>
        </w:rPr>
        <w:noBreakHyphen/>
        <w:t xml:space="preserve">delegate is subject to the directions of the delegate in the </w:t>
      </w:r>
      <w:r w:rsidRPr="0023293F">
        <w:t>exercise</w:t>
      </w:r>
      <w:r w:rsidRPr="00BD7EB9">
        <w:rPr>
          <w:color w:val="000000"/>
          <w:szCs w:val="23"/>
        </w:rPr>
        <w:t xml:space="preserve"> of delegated powers and the performance of delegated functions.</w:t>
      </w:r>
    </w:p>
    <w:p w14:paraId="288D3B06" w14:textId="4225233B" w:rsidR="002448CE" w:rsidRPr="00BD7EB9" w:rsidRDefault="002448CE" w:rsidP="004B0BD2">
      <w:pPr>
        <w:pStyle w:val="Subsection"/>
        <w:rPr>
          <w:color w:val="000000"/>
          <w:szCs w:val="23"/>
        </w:rPr>
      </w:pPr>
      <w:r w:rsidRPr="00BD7EB9">
        <w:rPr>
          <w:color w:val="000000"/>
          <w:szCs w:val="23"/>
        </w:rPr>
        <w:tab/>
        <w:t>(5)</w:t>
      </w:r>
      <w:r w:rsidRPr="00BD7EB9">
        <w:rPr>
          <w:color w:val="000000"/>
          <w:szCs w:val="23"/>
        </w:rPr>
        <w:tab/>
        <w:t>If the delegate is subject to a direction by the National Regulator in relation to the performance of the function or the exercise of the power sub</w:t>
      </w:r>
      <w:r w:rsidRPr="00BD7EB9">
        <w:rPr>
          <w:color w:val="000000"/>
          <w:szCs w:val="23"/>
        </w:rPr>
        <w:noBreakHyphen/>
        <w:t xml:space="preserve">delegated under </w:t>
      </w:r>
      <w:hyperlink w:anchor="id13a49b80_cd38_4125_98bf_1303fc54c1" w:history="1">
        <w:r w:rsidRPr="00BD7EB9">
          <w:rPr>
            <w:color w:val="000000"/>
            <w:szCs w:val="23"/>
          </w:rPr>
          <w:t>subsection (3)</w:t>
        </w:r>
      </w:hyperlink>
      <w:r w:rsidRPr="00BD7EB9">
        <w:rPr>
          <w:color w:val="000000"/>
          <w:szCs w:val="23"/>
        </w:rPr>
        <w:t>, the delegate must give a corresponding direction to the sub</w:t>
      </w:r>
      <w:r w:rsidRPr="00BD7EB9">
        <w:rPr>
          <w:color w:val="000000"/>
          <w:szCs w:val="23"/>
        </w:rPr>
        <w:noBreakHyphen/>
        <w:t>delegate.</w:t>
      </w:r>
    </w:p>
    <w:p w14:paraId="4D1E28E0" w14:textId="77777777" w:rsidR="002448CE" w:rsidRPr="00BD7EB9" w:rsidRDefault="002448CE" w:rsidP="004B0BD2">
      <w:pPr>
        <w:pStyle w:val="Subsection"/>
        <w:rPr>
          <w:color w:val="000000"/>
          <w:szCs w:val="23"/>
        </w:rPr>
      </w:pPr>
      <w:r w:rsidRPr="00BD7EB9">
        <w:rPr>
          <w:color w:val="000000"/>
          <w:szCs w:val="23"/>
        </w:rPr>
        <w:tab/>
        <w:t>(6)</w:t>
      </w:r>
      <w:r w:rsidRPr="00BD7EB9">
        <w:rPr>
          <w:color w:val="000000"/>
          <w:szCs w:val="23"/>
        </w:rPr>
        <w:tab/>
        <w:t xml:space="preserve">Sections 34AA, 34AB and 34A of the </w:t>
      </w:r>
      <w:r w:rsidRPr="00BD7EB9">
        <w:rPr>
          <w:i/>
          <w:iCs/>
          <w:color w:val="000000"/>
          <w:szCs w:val="23"/>
        </w:rPr>
        <w:t>Acts Interpretation Act 1901</w:t>
      </w:r>
      <w:r w:rsidRPr="00BD7EB9">
        <w:rPr>
          <w:color w:val="000000"/>
          <w:szCs w:val="23"/>
        </w:rPr>
        <w:t xml:space="preserve"> of the Commonwealth apply to a sub delegation in the same way as they apply to a delegation.</w:t>
      </w:r>
    </w:p>
    <w:p w14:paraId="1912EF18" w14:textId="2041227C" w:rsidR="002448CE" w:rsidRPr="00BD7EB9" w:rsidRDefault="002448CE" w:rsidP="004B0BD2">
      <w:pPr>
        <w:pStyle w:val="Subsection"/>
        <w:rPr>
          <w:color w:val="000000"/>
          <w:szCs w:val="23"/>
        </w:rPr>
      </w:pPr>
      <w:r w:rsidRPr="00BD7EB9">
        <w:rPr>
          <w:color w:val="000000"/>
          <w:szCs w:val="23"/>
        </w:rPr>
        <w:tab/>
        <w:t>(7)</w:t>
      </w:r>
      <w:r w:rsidRPr="00BD7EB9">
        <w:rPr>
          <w:color w:val="000000"/>
          <w:szCs w:val="23"/>
        </w:rPr>
        <w:tab/>
        <w:t xml:space="preserve">The National Regulator must not delegate a power or function under </w:t>
      </w:r>
      <w:hyperlink w:anchor="id25b5e9db_8e8a_4a5c_81a5_e75bc8ed55" w:history="1">
        <w:r w:rsidRPr="00BD7EB9">
          <w:rPr>
            <w:color w:val="000000"/>
            <w:szCs w:val="23"/>
          </w:rPr>
          <w:t>subsection (1)</w:t>
        </w:r>
      </w:hyperlink>
      <w:r w:rsidRPr="00BD7EB9">
        <w:rPr>
          <w:color w:val="000000"/>
          <w:szCs w:val="23"/>
        </w:rPr>
        <w:t xml:space="preserve"> to an officer or employee of an agency of a State or the Northern Territory without the agreement of the State or the Northern Territory, as the case requires.</w:t>
      </w:r>
    </w:p>
    <w:p w14:paraId="066B3DC5" w14:textId="7D1312EB" w:rsidR="002448CE" w:rsidRDefault="002448CE" w:rsidP="00EB3CA2">
      <w:pPr>
        <w:pStyle w:val="Heading2"/>
      </w:pPr>
      <w:bookmarkStart w:id="83" w:name="_Toc167277008"/>
      <w:bookmarkStart w:id="84" w:name="_Toc167279577"/>
      <w:bookmarkStart w:id="85" w:name="_Toc167279777"/>
      <w:bookmarkStart w:id="86" w:name="_Toc167286024"/>
      <w:bookmarkStart w:id="87" w:name="_Toc167286493"/>
      <w:bookmarkStart w:id="88" w:name="_Toc167287823"/>
      <w:bookmarkStart w:id="89" w:name="_Toc167288371"/>
      <w:bookmarkStart w:id="90" w:name="_Toc167288641"/>
      <w:bookmarkStart w:id="91" w:name="_Toc167355228"/>
      <w:bookmarkStart w:id="92" w:name="_Toc167355437"/>
      <w:bookmarkStart w:id="93" w:name="_Toc170830590"/>
      <w:bookmarkStart w:id="94" w:name="_Toc239845554"/>
      <w:bookmarkStart w:id="95" w:name="_Toc240037819"/>
      <w:bookmarkStart w:id="96" w:name="_Toc240038144"/>
      <w:bookmarkStart w:id="97" w:name="_Toc240468145"/>
      <w:bookmarkStart w:id="98" w:name="_Toc240468354"/>
      <w:r w:rsidRPr="00633F02">
        <w:rPr>
          <w:rStyle w:val="CharPartNo"/>
        </w:rPr>
        <w:lastRenderedPageBreak/>
        <w:t>Part 3</w:t>
      </w:r>
      <w:r w:rsidR="006345C1">
        <w:t xml:space="preserve"> </w:t>
      </w:r>
      <w:r w:rsidR="00EB0921">
        <w:t>—</w:t>
      </w:r>
      <w:r w:rsidR="006345C1">
        <w:t xml:space="preserve"> </w:t>
      </w:r>
      <w:r w:rsidRPr="00A71192">
        <w:rPr>
          <w:rStyle w:val="CharPartText"/>
        </w:rPr>
        <w:t>General safety duties relating to domestic commercial vessels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5B2D5E12" w14:textId="3A9CEADD" w:rsidR="002448CE" w:rsidRDefault="002448CE" w:rsidP="00EB3CA2">
      <w:pPr>
        <w:pStyle w:val="Heading3"/>
      </w:pPr>
      <w:bookmarkStart w:id="99" w:name="_Toc167279578"/>
      <w:bookmarkStart w:id="100" w:name="_Toc167279778"/>
      <w:bookmarkStart w:id="101" w:name="_Toc167286025"/>
      <w:bookmarkStart w:id="102" w:name="_Toc167286494"/>
      <w:bookmarkStart w:id="103" w:name="_Toc167287824"/>
      <w:bookmarkStart w:id="104" w:name="_Toc167288372"/>
      <w:bookmarkStart w:id="105" w:name="_Toc167288642"/>
      <w:bookmarkStart w:id="106" w:name="_Toc167355229"/>
      <w:bookmarkStart w:id="107" w:name="_Toc167355438"/>
      <w:bookmarkStart w:id="108" w:name="_Toc170830591"/>
      <w:bookmarkStart w:id="109" w:name="_Toc239845555"/>
      <w:bookmarkStart w:id="110" w:name="_Toc240037820"/>
      <w:bookmarkStart w:id="111" w:name="_Toc240038145"/>
      <w:bookmarkStart w:id="112" w:name="_Toc240468146"/>
      <w:bookmarkStart w:id="113" w:name="_Toc240468355"/>
      <w:r w:rsidRPr="00CC6448">
        <w:rPr>
          <w:rStyle w:val="CharDivNo"/>
        </w:rPr>
        <w:t>Division 1</w:t>
      </w:r>
      <w:r w:rsidR="006345C1">
        <w:t xml:space="preserve"> </w:t>
      </w:r>
      <w:r w:rsidR="00EB0921">
        <w:t>—</w:t>
      </w:r>
      <w:r w:rsidR="006345C1">
        <w:t xml:space="preserve"> </w:t>
      </w:r>
      <w:r w:rsidRPr="00CC6448">
        <w:rPr>
          <w:rStyle w:val="CharDivText"/>
        </w:rPr>
        <w:t>Duties of owners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767EB885" w14:textId="3BBB0A21" w:rsidR="002448CE" w:rsidRPr="00AE0A4A" w:rsidRDefault="002448CE" w:rsidP="00AE0A4A">
      <w:pPr>
        <w:pStyle w:val="Heading5"/>
      </w:pPr>
      <w:bookmarkStart w:id="114" w:name="Elkera_Print_TOC55"/>
      <w:bookmarkStart w:id="115" w:name="id7154dc38_f7cd_48f5_ae0f_956a79f2f6"/>
      <w:bookmarkStart w:id="116" w:name="_Toc240468356"/>
      <w:r w:rsidRPr="00564546">
        <w:rPr>
          <w:rStyle w:val="CharSectno"/>
        </w:rPr>
        <w:t>12</w:t>
      </w:r>
      <w:r w:rsidR="00633F02" w:rsidRPr="00AE0A4A">
        <w:tab/>
      </w:r>
      <w:r w:rsidRPr="00AE0A4A">
        <w:t>Duty of owners of domestic commercial vessels to ensure safety of vessels, marine safety equipment and operations</w:t>
      </w:r>
      <w:bookmarkEnd w:id="114"/>
      <w:bookmarkEnd w:id="115"/>
      <w:bookmarkEnd w:id="116"/>
    </w:p>
    <w:p w14:paraId="7679BA4D" w14:textId="433B1FF3" w:rsidR="002448CE" w:rsidRPr="00BD7EB9" w:rsidRDefault="002448CE" w:rsidP="004B0BD2">
      <w:pPr>
        <w:pStyle w:val="Subsection"/>
        <w:rPr>
          <w:color w:val="000000"/>
          <w:szCs w:val="23"/>
        </w:rPr>
      </w:pPr>
      <w:bookmarkStart w:id="117" w:name="id40a80e2e_3b0e_423d_950e_c0e0cc444a"/>
      <w:r w:rsidRPr="00BD7EB9">
        <w:rPr>
          <w:color w:val="000000"/>
          <w:szCs w:val="23"/>
        </w:rPr>
        <w:tab/>
        <w:t>(1)</w:t>
      </w:r>
      <w:r w:rsidRPr="00BD7EB9">
        <w:rPr>
          <w:color w:val="000000"/>
          <w:szCs w:val="23"/>
        </w:rPr>
        <w:tab/>
        <w:t>An owner of a domestic commercial vessel must, so far as reasonably practicable, ensure the safety of</w:t>
      </w:r>
      <w:r w:rsidR="00EB0921">
        <w:rPr>
          <w:color w:val="000000"/>
          <w:szCs w:val="23"/>
        </w:rPr>
        <w:t xml:space="preserve"> — </w:t>
      </w:r>
      <w:bookmarkEnd w:id="117"/>
    </w:p>
    <w:p w14:paraId="36ED2312" w14:textId="77777777" w:rsidR="002448CE" w:rsidRDefault="002448CE" w:rsidP="008B6FB7">
      <w:pPr>
        <w:pStyle w:val="Indenta"/>
      </w:pPr>
      <w:r>
        <w:tab/>
        <w:t>(a)</w:t>
      </w:r>
      <w:r>
        <w:tab/>
        <w:t>the vessel; and</w:t>
      </w:r>
    </w:p>
    <w:p w14:paraId="42673032" w14:textId="77777777" w:rsidR="002448CE" w:rsidRDefault="002448CE" w:rsidP="008B6FB7">
      <w:pPr>
        <w:pStyle w:val="Indenta"/>
      </w:pPr>
      <w:r>
        <w:tab/>
        <w:t>(b)</w:t>
      </w:r>
      <w:r>
        <w:tab/>
        <w:t>marine safety equipment that relates to the vessel; and</w:t>
      </w:r>
    </w:p>
    <w:p w14:paraId="0BB0D305" w14:textId="77777777" w:rsidR="002448CE" w:rsidRDefault="002448CE" w:rsidP="008B6FB7">
      <w:pPr>
        <w:pStyle w:val="Indenta"/>
      </w:pPr>
      <w:r>
        <w:tab/>
        <w:t>(c)</w:t>
      </w:r>
      <w:r>
        <w:tab/>
        <w:t>the operation of the vessel.</w:t>
      </w:r>
    </w:p>
    <w:p w14:paraId="199C2D07" w14:textId="63F5631F" w:rsidR="002448CE" w:rsidRPr="00BD7EB9" w:rsidRDefault="002448CE" w:rsidP="004B0BD2">
      <w:pPr>
        <w:pStyle w:val="Subsection"/>
        <w:rPr>
          <w:color w:val="000000"/>
          <w:szCs w:val="23"/>
        </w:rPr>
      </w:pPr>
      <w:r w:rsidRPr="00BD7EB9">
        <w:rPr>
          <w:color w:val="000000"/>
          <w:szCs w:val="23"/>
        </w:rPr>
        <w:tab/>
        <w:t>(2)</w:t>
      </w:r>
      <w:r w:rsidRPr="00BD7EB9">
        <w:rPr>
          <w:color w:val="000000"/>
          <w:szCs w:val="23"/>
        </w:rPr>
        <w:tab/>
        <w:t xml:space="preserve">Without limiting </w:t>
      </w:r>
      <w:hyperlink w:anchor="id40a80e2e_3b0e_423d_950e_c0e0cc444a" w:history="1">
        <w:r w:rsidRPr="00BD7EB9">
          <w:rPr>
            <w:color w:val="000000"/>
            <w:szCs w:val="23"/>
          </w:rPr>
          <w:t>subsection (1)</w:t>
        </w:r>
      </w:hyperlink>
      <w:r w:rsidRPr="00BD7EB9">
        <w:rPr>
          <w:color w:val="000000"/>
          <w:szCs w:val="23"/>
        </w:rPr>
        <w:t>, an owner of a domestic commercial vessel contravenes that subsection if</w:t>
      </w:r>
      <w:r w:rsidR="00EB0921">
        <w:rPr>
          <w:color w:val="000000"/>
          <w:szCs w:val="23"/>
        </w:rPr>
        <w:t xml:space="preserve"> — </w:t>
      </w:r>
    </w:p>
    <w:p w14:paraId="17782097" w14:textId="77777777" w:rsidR="002448CE" w:rsidRPr="008B6FB7" w:rsidRDefault="002448CE" w:rsidP="008B6FB7">
      <w:pPr>
        <w:pStyle w:val="Indenta"/>
      </w:pPr>
      <w:r w:rsidRPr="008B6FB7">
        <w:tab/>
        <w:t>(a)</w:t>
      </w:r>
      <w:r w:rsidRPr="008B6FB7">
        <w:tab/>
        <w:t>the owner does not provide or maintain the vessel so that the vessel is, so far as reasonably practicable, safe; or</w:t>
      </w:r>
    </w:p>
    <w:p w14:paraId="7686F96C" w14:textId="77777777" w:rsidR="002448CE" w:rsidRPr="008B6FB7" w:rsidRDefault="002448CE" w:rsidP="008B6FB7">
      <w:pPr>
        <w:pStyle w:val="Indenta"/>
      </w:pPr>
      <w:r w:rsidRPr="008B6FB7">
        <w:tab/>
        <w:t>(b)</w:t>
      </w:r>
      <w:r w:rsidRPr="008B6FB7">
        <w:tab/>
        <w:t>the owner does not implement and maintain a safety management system that ensures that the vessel and the operations of the vessel are, so far as reasonably practicable, safe; or</w:t>
      </w:r>
    </w:p>
    <w:p w14:paraId="331BA9C2" w14:textId="77777777" w:rsidR="002448CE" w:rsidRPr="008B6FB7" w:rsidRDefault="002448CE" w:rsidP="008B6FB7">
      <w:pPr>
        <w:pStyle w:val="Indenta"/>
      </w:pPr>
      <w:r w:rsidRPr="008B6FB7">
        <w:tab/>
        <w:t>(c)</w:t>
      </w:r>
      <w:r w:rsidRPr="008B6FB7">
        <w:tab/>
        <w:t>the owner does not provide, so far as reasonably practicable, such information, instruction, training or supervision to people on board the vessel as is necessary to ensure their safety.</w:t>
      </w:r>
    </w:p>
    <w:p w14:paraId="474C4554" w14:textId="101DE60C" w:rsidR="002448CE" w:rsidRPr="00BD7EB9" w:rsidRDefault="002448CE" w:rsidP="004B0BD2">
      <w:pPr>
        <w:pStyle w:val="Subsection"/>
        <w:rPr>
          <w:color w:val="000000"/>
          <w:szCs w:val="23"/>
        </w:rPr>
      </w:pPr>
      <w:r w:rsidRPr="00BD7EB9">
        <w:rPr>
          <w:color w:val="000000"/>
          <w:szCs w:val="23"/>
        </w:rPr>
        <w:tab/>
        <w:t>(3)</w:t>
      </w:r>
      <w:r w:rsidRPr="00BD7EB9">
        <w:rPr>
          <w:color w:val="000000"/>
          <w:szCs w:val="23"/>
        </w:rPr>
        <w:tab/>
        <w:t xml:space="preserve">Without limiting </w:t>
      </w:r>
      <w:hyperlink w:anchor="id40a80e2e_3b0e_423d_950e_c0e0cc444a" w:history="1">
        <w:r w:rsidRPr="00BD7EB9">
          <w:rPr>
            <w:color w:val="000000"/>
            <w:szCs w:val="23"/>
          </w:rPr>
          <w:t>subsection (1)</w:t>
        </w:r>
      </w:hyperlink>
      <w:r w:rsidRPr="00BD7EB9">
        <w:rPr>
          <w:color w:val="000000"/>
          <w:szCs w:val="23"/>
        </w:rPr>
        <w:t>, an owner of a domestic commercial vessel contravenes that subsection if</w:t>
      </w:r>
      <w:r w:rsidR="00EB0921">
        <w:rPr>
          <w:color w:val="000000"/>
          <w:szCs w:val="23"/>
        </w:rPr>
        <w:t xml:space="preserve"> — </w:t>
      </w:r>
    </w:p>
    <w:p w14:paraId="540C76CA" w14:textId="77777777" w:rsidR="002448CE" w:rsidRPr="00B3148D" w:rsidRDefault="002448CE" w:rsidP="00B3148D">
      <w:pPr>
        <w:pStyle w:val="Indenta"/>
      </w:pPr>
      <w:r w:rsidRPr="00B3148D">
        <w:tab/>
        <w:t>(a)</w:t>
      </w:r>
      <w:r w:rsidRPr="00B3148D">
        <w:tab/>
        <w:t>the owner operates the vessel, or causes or allows the vessel to be operated; and</w:t>
      </w:r>
    </w:p>
    <w:p w14:paraId="7D3603F6" w14:textId="77777777" w:rsidR="002448CE" w:rsidRPr="00B3148D" w:rsidRDefault="002448CE" w:rsidP="00B3148D">
      <w:pPr>
        <w:pStyle w:val="Indenta"/>
      </w:pPr>
      <w:r w:rsidRPr="00B3148D">
        <w:tab/>
        <w:t>(b)</w:t>
      </w:r>
      <w:r w:rsidRPr="00B3148D">
        <w:tab/>
        <w:t>the vessel is an unsafe vessel.</w:t>
      </w:r>
    </w:p>
    <w:p w14:paraId="1C42F9BE" w14:textId="69EBE3EA" w:rsidR="002448CE" w:rsidRPr="00BD7EB9" w:rsidRDefault="002448CE" w:rsidP="004B0BD2">
      <w:pPr>
        <w:pStyle w:val="Subsection"/>
        <w:rPr>
          <w:color w:val="000000"/>
          <w:szCs w:val="23"/>
        </w:rPr>
      </w:pPr>
      <w:r w:rsidRPr="00BD7EB9">
        <w:rPr>
          <w:color w:val="000000"/>
          <w:szCs w:val="23"/>
        </w:rPr>
        <w:tab/>
        <w:t>(4)</w:t>
      </w:r>
      <w:r w:rsidRPr="00BD7EB9">
        <w:rPr>
          <w:color w:val="000000"/>
          <w:szCs w:val="23"/>
        </w:rPr>
        <w:tab/>
        <w:t xml:space="preserve">Without limiting </w:t>
      </w:r>
      <w:hyperlink w:anchor="id40a80e2e_3b0e_423d_950e_c0e0cc444a" w:history="1">
        <w:r w:rsidRPr="00BD7EB9">
          <w:rPr>
            <w:color w:val="000000"/>
            <w:szCs w:val="23"/>
          </w:rPr>
          <w:t>subsection (1)</w:t>
        </w:r>
      </w:hyperlink>
      <w:r w:rsidRPr="00BD7EB9">
        <w:rPr>
          <w:color w:val="000000"/>
          <w:szCs w:val="23"/>
        </w:rPr>
        <w:t xml:space="preserve">, an owner of a domestic commercial vessel contravenes that subsection if the owner prevents or restricts the master of the vessel from making or </w:t>
      </w:r>
      <w:r w:rsidRPr="00BD7EB9">
        <w:rPr>
          <w:color w:val="000000"/>
          <w:szCs w:val="23"/>
        </w:rPr>
        <w:lastRenderedPageBreak/>
        <w:t>implementing a decision that, in the professional opinion of the master, is necessary for the safety of a person or the vessel.</w:t>
      </w:r>
    </w:p>
    <w:p w14:paraId="5073ADC9" w14:textId="5B803961" w:rsidR="002448CE" w:rsidRPr="00AE0A4A" w:rsidRDefault="002448CE" w:rsidP="00AE0A4A">
      <w:pPr>
        <w:pStyle w:val="Heading5"/>
      </w:pPr>
      <w:bookmarkStart w:id="118" w:name="Elkera_Print_TOC56"/>
      <w:bookmarkStart w:id="119" w:name="Elkera_Print_BK56"/>
      <w:bookmarkStart w:id="120" w:name="_Toc240468357"/>
      <w:r w:rsidRPr="00564546">
        <w:rPr>
          <w:rStyle w:val="CharSectno"/>
        </w:rPr>
        <w:t>13</w:t>
      </w:r>
      <w:r w:rsidR="0006004C">
        <w:tab/>
      </w:r>
      <w:r w:rsidRPr="00AE0A4A">
        <w:t xml:space="preserve">Offences relating to contraventions of </w:t>
      </w:r>
      <w:r w:rsidRPr="00A71192">
        <w:t>section 12</w:t>
      </w:r>
      <w:bookmarkEnd w:id="118"/>
      <w:bookmarkEnd w:id="119"/>
      <w:bookmarkEnd w:id="120"/>
    </w:p>
    <w:p w14:paraId="00DEE7F7" w14:textId="30D2B5D3" w:rsidR="002448CE" w:rsidRPr="00BD7EB9" w:rsidRDefault="002448CE" w:rsidP="004B0BD2">
      <w:pPr>
        <w:pStyle w:val="Subsection"/>
        <w:rPr>
          <w:color w:val="000000"/>
          <w:szCs w:val="23"/>
        </w:rPr>
      </w:pPr>
      <w:r w:rsidRPr="00BD7EB9">
        <w:rPr>
          <w:color w:val="000000"/>
          <w:szCs w:val="23"/>
        </w:rPr>
        <w:tab/>
        <w:t>(1)</w:t>
      </w:r>
      <w:r w:rsidRPr="00BD7EB9">
        <w:rPr>
          <w:color w:val="000000"/>
          <w:szCs w:val="23"/>
        </w:rPr>
        <w:tab/>
        <w:t>A person commits an offence if</w:t>
      </w:r>
      <w:r w:rsidR="00EB0921">
        <w:rPr>
          <w:color w:val="000000"/>
          <w:szCs w:val="23"/>
        </w:rPr>
        <w:t xml:space="preserve"> — </w:t>
      </w:r>
    </w:p>
    <w:p w14:paraId="0275B072" w14:textId="77777777" w:rsidR="002448CE" w:rsidRPr="007770AD" w:rsidRDefault="002448CE" w:rsidP="007770AD">
      <w:pPr>
        <w:pStyle w:val="Indenta"/>
      </w:pPr>
      <w:r w:rsidRPr="007770AD">
        <w:tab/>
        <w:t>(a)</w:t>
      </w:r>
      <w:r w:rsidRPr="007770AD">
        <w:tab/>
        <w:t>the person does an act or omits to do an act; and</w:t>
      </w:r>
    </w:p>
    <w:p w14:paraId="77FEC45A" w14:textId="475F8505" w:rsidR="002448CE" w:rsidRPr="007770AD" w:rsidRDefault="002448CE" w:rsidP="007770AD">
      <w:pPr>
        <w:pStyle w:val="Indenta"/>
      </w:pPr>
      <w:r w:rsidRPr="007770AD">
        <w:tab/>
        <w:t>(b)</w:t>
      </w:r>
      <w:r w:rsidRPr="007770AD">
        <w:tab/>
        <w:t xml:space="preserve">the act or omission contravenes </w:t>
      </w:r>
      <w:hyperlink w:anchor="id40a80e2e_3b0e_423d_950e_c0e0cc444a" w:history="1">
        <w:r w:rsidRPr="007770AD">
          <w:t>section 12(1)</w:t>
        </w:r>
      </w:hyperlink>
      <w:r w:rsidRPr="007770AD">
        <w:t>; and</w:t>
      </w:r>
    </w:p>
    <w:p w14:paraId="03BFAC37" w14:textId="77777777" w:rsidR="002448CE" w:rsidRPr="007770AD" w:rsidRDefault="002448CE" w:rsidP="007770AD">
      <w:pPr>
        <w:pStyle w:val="Indenta"/>
      </w:pPr>
      <w:r w:rsidRPr="007770AD">
        <w:tab/>
        <w:t>(c)</w:t>
      </w:r>
      <w:r w:rsidRPr="007770AD">
        <w:tab/>
        <w:t>the person intends the act or omission to be a risk to the safety of a person or the domestic commercial vessel concerned.</w:t>
      </w:r>
    </w:p>
    <w:p w14:paraId="6B3E7A57" w14:textId="4103632A" w:rsidR="002448CE" w:rsidRPr="00BD7EB9" w:rsidRDefault="00B3148D" w:rsidP="00B3148D">
      <w:pPr>
        <w:pStyle w:val="Penstart"/>
      </w:pPr>
      <w:r>
        <w:tab/>
      </w:r>
      <w:r w:rsidR="002448CE" w:rsidRPr="00BD7EB9">
        <w:t>Penalty</w:t>
      </w:r>
      <w:r w:rsidR="00EB0921">
        <w:t> —</w:t>
      </w:r>
      <w:r w:rsidR="006345C1">
        <w:t xml:space="preserve"> </w:t>
      </w:r>
      <w:r w:rsidR="002448CE" w:rsidRPr="00BD7EB9">
        <w:t>Imprisonment for 2 years or 1,800 penalty units, or both.</w:t>
      </w:r>
    </w:p>
    <w:p w14:paraId="56E85CEE" w14:textId="037ED014" w:rsidR="002448CE" w:rsidRPr="00BD7EB9" w:rsidRDefault="002448CE" w:rsidP="004B0BD2">
      <w:pPr>
        <w:pStyle w:val="Subsection"/>
        <w:rPr>
          <w:color w:val="000000"/>
          <w:szCs w:val="23"/>
        </w:rPr>
      </w:pPr>
      <w:r w:rsidRPr="00BD7EB9">
        <w:rPr>
          <w:color w:val="000000"/>
          <w:szCs w:val="23"/>
        </w:rPr>
        <w:tab/>
        <w:t>(2)</w:t>
      </w:r>
      <w:r w:rsidRPr="00BD7EB9">
        <w:rPr>
          <w:color w:val="000000"/>
          <w:szCs w:val="23"/>
        </w:rPr>
        <w:tab/>
        <w:t>A person commits an offence if</w:t>
      </w:r>
      <w:r w:rsidR="00EB0921">
        <w:rPr>
          <w:color w:val="000000"/>
          <w:szCs w:val="23"/>
        </w:rPr>
        <w:t xml:space="preserve"> — </w:t>
      </w:r>
    </w:p>
    <w:p w14:paraId="2B420415" w14:textId="77777777" w:rsidR="002448CE" w:rsidRPr="007770AD" w:rsidRDefault="002448CE" w:rsidP="007770AD">
      <w:pPr>
        <w:pStyle w:val="Indenta"/>
      </w:pPr>
      <w:r w:rsidRPr="007770AD">
        <w:tab/>
        <w:t>(a)</w:t>
      </w:r>
      <w:r w:rsidRPr="007770AD">
        <w:tab/>
        <w:t>the person does an act or omits to do an act; and</w:t>
      </w:r>
    </w:p>
    <w:p w14:paraId="1EA36981" w14:textId="3DBDC38C" w:rsidR="002448CE" w:rsidRPr="007770AD" w:rsidRDefault="002448CE" w:rsidP="007770AD">
      <w:pPr>
        <w:pStyle w:val="Indenta"/>
      </w:pPr>
      <w:r w:rsidRPr="007770AD">
        <w:tab/>
        <w:t>(b)</w:t>
      </w:r>
      <w:r w:rsidRPr="007770AD">
        <w:tab/>
        <w:t xml:space="preserve">the act or omission contravenes </w:t>
      </w:r>
      <w:hyperlink w:anchor="id40a80e2e_3b0e_423d_950e_c0e0cc444a" w:history="1">
        <w:r w:rsidRPr="007770AD">
          <w:t>section 12(1)</w:t>
        </w:r>
      </w:hyperlink>
      <w:r w:rsidRPr="007770AD">
        <w:t>; and</w:t>
      </w:r>
    </w:p>
    <w:p w14:paraId="7E134576" w14:textId="77777777" w:rsidR="002448CE" w:rsidRPr="007770AD" w:rsidRDefault="002448CE" w:rsidP="007770AD">
      <w:pPr>
        <w:pStyle w:val="Indenta"/>
      </w:pPr>
      <w:r w:rsidRPr="007770AD">
        <w:tab/>
        <w:t>(c)</w:t>
      </w:r>
      <w:r w:rsidRPr="007770AD">
        <w:tab/>
        <w:t>the person is reckless as to whether the act or omission is a risk to the safety of a person or the domestic commercial vessel concerned.</w:t>
      </w:r>
    </w:p>
    <w:p w14:paraId="445CCAA2" w14:textId="2E268094" w:rsidR="002448CE" w:rsidRPr="00B3148D" w:rsidRDefault="00B3148D" w:rsidP="00B3148D">
      <w:pPr>
        <w:pStyle w:val="Penstart"/>
      </w:pPr>
      <w:r>
        <w:tab/>
      </w:r>
      <w:r w:rsidR="002448CE" w:rsidRPr="00B3148D">
        <w:t>Penalty</w:t>
      </w:r>
      <w:r w:rsidR="00EB0921">
        <w:t> —</w:t>
      </w:r>
      <w:r w:rsidR="006345C1">
        <w:t xml:space="preserve"> </w:t>
      </w:r>
      <w:r w:rsidR="002448CE" w:rsidRPr="00B3148D">
        <w:t>200 penalty units.</w:t>
      </w:r>
    </w:p>
    <w:p w14:paraId="36D691FA" w14:textId="544A4F19" w:rsidR="002448CE" w:rsidRPr="00BD7EB9" w:rsidRDefault="002448CE" w:rsidP="00A71192">
      <w:pPr>
        <w:pStyle w:val="Subsection"/>
        <w:keepNext/>
        <w:rPr>
          <w:color w:val="000000"/>
          <w:szCs w:val="23"/>
        </w:rPr>
      </w:pPr>
      <w:r w:rsidRPr="00BD7EB9">
        <w:rPr>
          <w:color w:val="000000"/>
          <w:szCs w:val="23"/>
        </w:rPr>
        <w:tab/>
        <w:t>(3)</w:t>
      </w:r>
      <w:r w:rsidRPr="00BD7EB9">
        <w:rPr>
          <w:color w:val="000000"/>
          <w:szCs w:val="23"/>
        </w:rPr>
        <w:tab/>
        <w:t>A person commits an offence if</w:t>
      </w:r>
      <w:r w:rsidR="00EB0921">
        <w:rPr>
          <w:color w:val="000000"/>
          <w:szCs w:val="23"/>
        </w:rPr>
        <w:t xml:space="preserve"> — </w:t>
      </w:r>
    </w:p>
    <w:p w14:paraId="60AAF797" w14:textId="77777777" w:rsidR="002448CE" w:rsidRPr="007770AD" w:rsidRDefault="002448CE" w:rsidP="007770AD">
      <w:pPr>
        <w:pStyle w:val="Indenta"/>
      </w:pPr>
      <w:r w:rsidRPr="007770AD">
        <w:tab/>
        <w:t>(a)</w:t>
      </w:r>
      <w:r w:rsidRPr="007770AD">
        <w:tab/>
        <w:t>the person does an act or omits to do an act; and</w:t>
      </w:r>
    </w:p>
    <w:p w14:paraId="19E9388B" w14:textId="0DE42C6D" w:rsidR="002448CE" w:rsidRPr="007770AD" w:rsidRDefault="002448CE" w:rsidP="007770AD">
      <w:pPr>
        <w:pStyle w:val="Indenta"/>
      </w:pPr>
      <w:r w:rsidRPr="007770AD">
        <w:tab/>
        <w:t>(b)</w:t>
      </w:r>
      <w:r w:rsidRPr="007770AD">
        <w:tab/>
        <w:t xml:space="preserve">the act or omission contravenes </w:t>
      </w:r>
      <w:hyperlink w:anchor="id40a80e2e_3b0e_423d_950e_c0e0cc444a" w:history="1">
        <w:r w:rsidRPr="007770AD">
          <w:t>section 12(1)</w:t>
        </w:r>
      </w:hyperlink>
      <w:r w:rsidRPr="007770AD">
        <w:t>; and</w:t>
      </w:r>
    </w:p>
    <w:p w14:paraId="232AFA6C" w14:textId="77777777" w:rsidR="002448CE" w:rsidRPr="007770AD" w:rsidRDefault="002448CE" w:rsidP="007770AD">
      <w:pPr>
        <w:pStyle w:val="Indenta"/>
      </w:pPr>
      <w:r w:rsidRPr="007770AD">
        <w:tab/>
        <w:t>(c)</w:t>
      </w:r>
      <w:r w:rsidRPr="007770AD">
        <w:tab/>
        <w:t>the person is negligent as to whether the act or omission is a risk to the safety of a person or the domestic commercial vessel concerned.</w:t>
      </w:r>
    </w:p>
    <w:p w14:paraId="42D5D77A" w14:textId="512987EC" w:rsidR="002448CE" w:rsidRPr="00B3148D" w:rsidRDefault="00B3148D" w:rsidP="00B3148D">
      <w:pPr>
        <w:pStyle w:val="Penstart"/>
      </w:pPr>
      <w:r>
        <w:tab/>
      </w:r>
      <w:r w:rsidR="002448CE" w:rsidRPr="00B3148D">
        <w:t>Penalty</w:t>
      </w:r>
      <w:r w:rsidR="00EB0921">
        <w:t> —</w:t>
      </w:r>
      <w:r w:rsidR="006345C1">
        <w:t xml:space="preserve"> </w:t>
      </w:r>
      <w:r w:rsidR="002448CE" w:rsidRPr="00B3148D">
        <w:t>120 penalty units.</w:t>
      </w:r>
    </w:p>
    <w:p w14:paraId="20B83FC9" w14:textId="62BA4B2C" w:rsidR="002448CE" w:rsidRPr="00BD7EB9" w:rsidRDefault="002448CE" w:rsidP="004B0BD2">
      <w:pPr>
        <w:pStyle w:val="Subsection"/>
        <w:rPr>
          <w:color w:val="000000"/>
          <w:szCs w:val="23"/>
        </w:rPr>
      </w:pPr>
      <w:bookmarkStart w:id="121" w:name="idf1305252_dcc0_4d3d_88b0_e5f63a457e"/>
      <w:r w:rsidRPr="00BD7EB9">
        <w:rPr>
          <w:color w:val="000000"/>
          <w:szCs w:val="23"/>
        </w:rPr>
        <w:tab/>
        <w:t>(4)</w:t>
      </w:r>
      <w:r w:rsidRPr="00BD7EB9">
        <w:rPr>
          <w:color w:val="000000"/>
          <w:szCs w:val="23"/>
        </w:rPr>
        <w:tab/>
        <w:t>A person commits an offence if</w:t>
      </w:r>
      <w:r w:rsidR="00EB0921">
        <w:rPr>
          <w:color w:val="000000"/>
          <w:szCs w:val="23"/>
        </w:rPr>
        <w:t xml:space="preserve"> — </w:t>
      </w:r>
      <w:bookmarkEnd w:id="121"/>
    </w:p>
    <w:p w14:paraId="5773BB0A" w14:textId="77777777" w:rsidR="002448CE" w:rsidRPr="007770AD" w:rsidRDefault="002448CE" w:rsidP="007770AD">
      <w:pPr>
        <w:pStyle w:val="Indenta"/>
      </w:pPr>
      <w:r w:rsidRPr="007770AD">
        <w:tab/>
        <w:t>(a)</w:t>
      </w:r>
      <w:r w:rsidRPr="007770AD">
        <w:tab/>
        <w:t>the person does an act or omits to do an act; and</w:t>
      </w:r>
    </w:p>
    <w:p w14:paraId="0DDB513E" w14:textId="7294D297" w:rsidR="002448CE" w:rsidRPr="007770AD" w:rsidRDefault="002448CE" w:rsidP="007770AD">
      <w:pPr>
        <w:pStyle w:val="Indenta"/>
      </w:pPr>
      <w:r w:rsidRPr="007770AD">
        <w:tab/>
        <w:t>(b)</w:t>
      </w:r>
      <w:r w:rsidRPr="007770AD">
        <w:tab/>
        <w:t xml:space="preserve">the act or omission contravenes </w:t>
      </w:r>
      <w:hyperlink w:anchor="id40a80e2e_3b0e_423d_950e_c0e0cc444a" w:history="1">
        <w:r w:rsidRPr="007770AD">
          <w:t>section 12(1)</w:t>
        </w:r>
      </w:hyperlink>
      <w:r w:rsidRPr="007770AD">
        <w:t>.</w:t>
      </w:r>
    </w:p>
    <w:p w14:paraId="31C86C80" w14:textId="3F6FEF11" w:rsidR="002448CE" w:rsidRPr="00BD7EB9" w:rsidRDefault="00B3148D" w:rsidP="00B3148D">
      <w:pPr>
        <w:pStyle w:val="Penstart"/>
      </w:pPr>
      <w:r>
        <w:tab/>
      </w:r>
      <w:r w:rsidR="002448CE" w:rsidRPr="00BD7EB9">
        <w:t>Penalty</w:t>
      </w:r>
      <w:r w:rsidR="00EB0921">
        <w:t> —</w:t>
      </w:r>
      <w:r w:rsidR="006345C1">
        <w:t xml:space="preserve"> </w:t>
      </w:r>
      <w:r w:rsidR="002448CE" w:rsidRPr="00BD7EB9">
        <w:t>60 penalty units.</w:t>
      </w:r>
    </w:p>
    <w:p w14:paraId="70F72E15" w14:textId="456A68F4" w:rsidR="002448CE" w:rsidRPr="00BD7EB9" w:rsidRDefault="002448CE" w:rsidP="004B0BD2">
      <w:pPr>
        <w:pStyle w:val="Subsection"/>
        <w:rPr>
          <w:color w:val="000000"/>
          <w:szCs w:val="23"/>
        </w:rPr>
      </w:pPr>
      <w:r w:rsidRPr="00BD7EB9">
        <w:rPr>
          <w:color w:val="000000"/>
          <w:szCs w:val="23"/>
        </w:rPr>
        <w:lastRenderedPageBreak/>
        <w:tab/>
        <w:t>(5)</w:t>
      </w:r>
      <w:r w:rsidRPr="00BD7EB9">
        <w:rPr>
          <w:color w:val="000000"/>
          <w:szCs w:val="23"/>
        </w:rPr>
        <w:tab/>
        <w:t xml:space="preserve">An offence against </w:t>
      </w:r>
      <w:hyperlink w:anchor="idf1305252_dcc0_4d3d_88b0_e5f63a457e" w:history="1">
        <w:r w:rsidRPr="00BD7EB9">
          <w:rPr>
            <w:color w:val="000000"/>
            <w:szCs w:val="23"/>
          </w:rPr>
          <w:t>subsection (4)</w:t>
        </w:r>
      </w:hyperlink>
      <w:r w:rsidRPr="00BD7EB9">
        <w:rPr>
          <w:color w:val="000000"/>
          <w:szCs w:val="23"/>
        </w:rPr>
        <w:t xml:space="preserve"> is an offence of strict liability.</w:t>
      </w:r>
    </w:p>
    <w:p w14:paraId="55AFD5B0" w14:textId="5863EC47" w:rsidR="002448CE" w:rsidRPr="00B3148D" w:rsidRDefault="00B3148D" w:rsidP="00B3148D">
      <w:pPr>
        <w:pStyle w:val="PermNoteHeading"/>
        <w:rPr>
          <w:b/>
          <w:bCs/>
        </w:rPr>
      </w:pPr>
      <w:r>
        <w:rPr>
          <w:b/>
          <w:bCs/>
        </w:rPr>
        <w:tab/>
      </w:r>
      <w:r w:rsidR="002448CE" w:rsidRPr="00B3148D">
        <w:rPr>
          <w:b/>
          <w:bCs/>
        </w:rPr>
        <w:t>Note</w:t>
      </w:r>
      <w:r w:rsidR="00EB0921">
        <w:rPr>
          <w:b/>
          <w:bCs/>
        </w:rPr>
        <w:t xml:space="preserve"> — </w:t>
      </w:r>
    </w:p>
    <w:p w14:paraId="55A596BB" w14:textId="51812BD7" w:rsidR="002448CE" w:rsidRDefault="00B3148D" w:rsidP="003E7B84">
      <w:pPr>
        <w:pStyle w:val="PermNoteText"/>
      </w:pPr>
      <w:r>
        <w:tab/>
      </w:r>
      <w:r>
        <w:tab/>
      </w:r>
      <w:r w:rsidR="002448CE">
        <w:t xml:space="preserve">For strict liability, see section 6.1 of the </w:t>
      </w:r>
      <w:r w:rsidR="003E7B84" w:rsidRPr="003E7B84">
        <w:rPr>
          <w:i/>
          <w:iCs/>
        </w:rPr>
        <w:t>Criminal Code</w:t>
      </w:r>
      <w:r w:rsidR="002448CE">
        <w:t>.</w:t>
      </w:r>
    </w:p>
    <w:p w14:paraId="4C945CF3" w14:textId="1CD9A559" w:rsidR="002448CE" w:rsidRDefault="002448CE" w:rsidP="00AE0A4A">
      <w:pPr>
        <w:pStyle w:val="Heading3"/>
      </w:pPr>
      <w:bookmarkStart w:id="122" w:name="_Toc167277011"/>
      <w:bookmarkStart w:id="123" w:name="_Toc167279581"/>
      <w:bookmarkStart w:id="124" w:name="_Toc167279781"/>
      <w:bookmarkStart w:id="125" w:name="_Toc167286028"/>
      <w:bookmarkStart w:id="126" w:name="_Toc167286497"/>
      <w:bookmarkStart w:id="127" w:name="_Toc167287827"/>
      <w:bookmarkStart w:id="128" w:name="_Toc167288375"/>
      <w:bookmarkStart w:id="129" w:name="_Toc167288645"/>
      <w:bookmarkStart w:id="130" w:name="_Toc167355232"/>
      <w:bookmarkStart w:id="131" w:name="_Toc167355441"/>
      <w:bookmarkStart w:id="132" w:name="_Toc170830594"/>
      <w:bookmarkStart w:id="133" w:name="_Toc239845558"/>
      <w:bookmarkStart w:id="134" w:name="_Toc240037823"/>
      <w:bookmarkStart w:id="135" w:name="_Toc240038148"/>
      <w:bookmarkStart w:id="136" w:name="_Toc240468149"/>
      <w:bookmarkStart w:id="137" w:name="_Toc240468358"/>
      <w:r w:rsidRPr="00AE0A4A">
        <w:rPr>
          <w:rStyle w:val="CharDivNo"/>
        </w:rPr>
        <w:t>Division 2</w:t>
      </w:r>
      <w:r w:rsidR="006345C1">
        <w:t xml:space="preserve"> </w:t>
      </w:r>
      <w:r w:rsidR="00EB0921">
        <w:t>—</w:t>
      </w:r>
      <w:r w:rsidR="006345C1">
        <w:t xml:space="preserve"> </w:t>
      </w:r>
      <w:r w:rsidRPr="00AE0A4A">
        <w:rPr>
          <w:rStyle w:val="CharDivText"/>
        </w:rPr>
        <w:t>Duties of designers, builders, suppliers etc</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72BEA805" w14:textId="34F1F357" w:rsidR="002448CE" w:rsidRPr="00AE0A4A" w:rsidRDefault="002448CE" w:rsidP="00AE0A4A">
      <w:pPr>
        <w:pStyle w:val="Heading5"/>
      </w:pPr>
      <w:bookmarkStart w:id="138" w:name="Elkera_Print_TOC59"/>
      <w:bookmarkStart w:id="139" w:name="id3b6588d9_fb94_4f72_b9fa_1a6c7ad6c1"/>
      <w:bookmarkStart w:id="140" w:name="_Toc240468359"/>
      <w:r w:rsidRPr="00564546">
        <w:rPr>
          <w:rStyle w:val="CharSectno"/>
        </w:rPr>
        <w:t>14</w:t>
      </w:r>
      <w:r w:rsidR="0006004C">
        <w:tab/>
      </w:r>
      <w:r w:rsidRPr="00AE0A4A">
        <w:t>Duty relating to design, manufacture etc of domestic commercial vessels</w:t>
      </w:r>
      <w:bookmarkEnd w:id="138"/>
      <w:bookmarkEnd w:id="139"/>
      <w:bookmarkEnd w:id="140"/>
    </w:p>
    <w:p w14:paraId="1740CE8A" w14:textId="74691ED7" w:rsidR="002448CE" w:rsidRPr="00BD7EB9" w:rsidRDefault="003F7C5D" w:rsidP="004B0BD2">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A person who designs, commissions, constructs, manufactures, supplies, maintains, repairs or modifies a domestic commercial vessel, or marine safety equipment that relates to such a vessel, must</w:t>
      </w:r>
      <w:r w:rsidR="00EB0921">
        <w:rPr>
          <w:color w:val="000000"/>
          <w:szCs w:val="23"/>
        </w:rPr>
        <w:t xml:space="preserve"> — </w:t>
      </w:r>
    </w:p>
    <w:p w14:paraId="2C404E63" w14:textId="77777777" w:rsidR="002448CE" w:rsidRPr="00B3148D" w:rsidRDefault="002448CE" w:rsidP="007770AD">
      <w:pPr>
        <w:pStyle w:val="Indenta"/>
      </w:pPr>
      <w:bookmarkStart w:id="141" w:name="idc1201d60_03db_4147_a65f_2799205470"/>
      <w:r w:rsidRPr="00B3148D">
        <w:tab/>
        <w:t>(a)</w:t>
      </w:r>
      <w:r w:rsidRPr="00B3148D">
        <w:tab/>
        <w:t xml:space="preserve">ensure, so far as reasonably practicable, that the vessel or </w:t>
      </w:r>
      <w:r w:rsidRPr="007770AD">
        <w:t>equipment</w:t>
      </w:r>
      <w:r w:rsidRPr="00B3148D">
        <w:t xml:space="preserve"> is safe if used for a purpose for which it was designed, commissioned, constructed, manufactured, supplied, maintained, repaired or modified, as the case may be; and</w:t>
      </w:r>
      <w:bookmarkEnd w:id="141"/>
    </w:p>
    <w:p w14:paraId="3A0C0608" w14:textId="13177ECC" w:rsidR="002448CE" w:rsidRPr="00B3148D" w:rsidRDefault="002448CE" w:rsidP="007770AD">
      <w:pPr>
        <w:pStyle w:val="Indenta"/>
      </w:pPr>
      <w:bookmarkStart w:id="142" w:name="id71ff0560_6d47_47e2_88f7_44990e913a"/>
      <w:r w:rsidRPr="00B3148D">
        <w:tab/>
        <w:t>(b)</w:t>
      </w:r>
      <w:r w:rsidRPr="00B3148D">
        <w:tab/>
        <w:t>either</w:t>
      </w:r>
      <w:r w:rsidR="00EB0921">
        <w:t xml:space="preserve"> — </w:t>
      </w:r>
      <w:bookmarkEnd w:id="142"/>
    </w:p>
    <w:p w14:paraId="7A50211E" w14:textId="7A058023" w:rsidR="002448CE" w:rsidRPr="00BD7EB9" w:rsidRDefault="002448CE" w:rsidP="00B3148D">
      <w:pPr>
        <w:pStyle w:val="Indenti"/>
      </w:pPr>
      <w:r w:rsidRPr="00BD7EB9">
        <w:tab/>
        <w:t>(i)</w:t>
      </w:r>
      <w:r w:rsidRPr="00BD7EB9">
        <w:tab/>
        <w:t xml:space="preserve">carry out, or arrange the carrying out of, such testing and examination as may be necessary for compliance with </w:t>
      </w:r>
      <w:hyperlink w:anchor="idc1201d60_03db_4147_a65f_2799205470" w:history="1">
        <w:r w:rsidRPr="00BD7EB9">
          <w:t>paragraph (a)</w:t>
        </w:r>
      </w:hyperlink>
      <w:r w:rsidRPr="00BD7EB9">
        <w:t>; or</w:t>
      </w:r>
    </w:p>
    <w:p w14:paraId="6F136F49" w14:textId="77777777" w:rsidR="002448CE" w:rsidRPr="00BD7EB9" w:rsidRDefault="002448CE" w:rsidP="00B3148D">
      <w:pPr>
        <w:pStyle w:val="Indenti"/>
      </w:pPr>
      <w:r w:rsidRPr="00BD7EB9">
        <w:tab/>
        <w:t>(ii)</w:t>
      </w:r>
      <w:r w:rsidRPr="00BD7EB9">
        <w:tab/>
        <w:t>ensure that such testing and examination has been carried out; and</w:t>
      </w:r>
    </w:p>
    <w:p w14:paraId="57A1393B" w14:textId="4134A143" w:rsidR="002448CE" w:rsidRPr="00B3148D" w:rsidRDefault="002448CE" w:rsidP="007770AD">
      <w:pPr>
        <w:pStyle w:val="Indenta"/>
      </w:pPr>
      <w:r w:rsidRPr="00B3148D">
        <w:tab/>
        <w:t>(c)</w:t>
      </w:r>
      <w:r w:rsidRPr="00B3148D">
        <w:tab/>
      </w:r>
      <w:r w:rsidRPr="007770AD">
        <w:t>take</w:t>
      </w:r>
      <w:r w:rsidRPr="00B3148D">
        <w:t xml:space="preserve"> such action as is necessary to ensure that there will be available, in connection with the use of the vessel or equipment, adequate information about</w:t>
      </w:r>
      <w:r w:rsidR="00EB0921">
        <w:t xml:space="preserve"> — </w:t>
      </w:r>
    </w:p>
    <w:p w14:paraId="5F1D740F" w14:textId="77777777" w:rsidR="002448CE" w:rsidRPr="00B3148D" w:rsidRDefault="002448CE" w:rsidP="00B3148D">
      <w:pPr>
        <w:pStyle w:val="Indenti"/>
      </w:pPr>
      <w:r w:rsidRPr="00B3148D">
        <w:tab/>
        <w:t>(i)</w:t>
      </w:r>
      <w:r w:rsidRPr="00B3148D">
        <w:tab/>
        <w:t>the use for which the vessel or equipment was designed, commissioned, constructed, manufactured, supplied, maintained, repaired or modified, as the case may be; and</w:t>
      </w:r>
    </w:p>
    <w:p w14:paraId="07FA454F" w14:textId="00F91006" w:rsidR="002448CE" w:rsidRPr="00B3148D" w:rsidRDefault="002448CE" w:rsidP="00B3148D">
      <w:pPr>
        <w:pStyle w:val="Indenti"/>
      </w:pPr>
      <w:r w:rsidRPr="00B3148D">
        <w:tab/>
        <w:t>(ii)</w:t>
      </w:r>
      <w:r w:rsidRPr="00B3148D">
        <w:tab/>
        <w:t xml:space="preserve">the results of any testing or examination referred to in </w:t>
      </w:r>
      <w:hyperlink w:anchor="id71ff0560_6d47_47e2_88f7_44990e913a" w:history="1">
        <w:r w:rsidRPr="00B3148D">
          <w:t>paragraph (b)</w:t>
        </w:r>
      </w:hyperlink>
      <w:r w:rsidRPr="00B3148D">
        <w:t>; and</w:t>
      </w:r>
    </w:p>
    <w:p w14:paraId="2741A3B8" w14:textId="77777777" w:rsidR="002448CE" w:rsidRPr="00B3148D" w:rsidRDefault="002448CE" w:rsidP="00B3148D">
      <w:pPr>
        <w:pStyle w:val="Indenti"/>
      </w:pPr>
      <w:r w:rsidRPr="00B3148D">
        <w:tab/>
        <w:t>(iii)</w:t>
      </w:r>
      <w:r w:rsidRPr="00B3148D">
        <w:tab/>
        <w:t xml:space="preserve">any conditions necessary to ensure the vessel or equipment is safe if it is used for a purpose for </w:t>
      </w:r>
      <w:r w:rsidRPr="00B3148D">
        <w:lastRenderedPageBreak/>
        <w:t>which it was designed, commissioned, constructed, manufactured, supplied, maintained, repaired or modified, as the case may be.</w:t>
      </w:r>
    </w:p>
    <w:p w14:paraId="1C329047" w14:textId="0A5AAA7D" w:rsidR="002448CE" w:rsidRPr="00AE0A4A" w:rsidRDefault="002448CE" w:rsidP="00655DE9">
      <w:pPr>
        <w:pStyle w:val="Heading5"/>
      </w:pPr>
      <w:bookmarkStart w:id="143" w:name="_Toc240468360"/>
      <w:bookmarkStart w:id="144" w:name="Elkera_Print_TOC60"/>
      <w:bookmarkStart w:id="145" w:name="Elkera_Print_BK60"/>
      <w:r w:rsidRPr="00564546">
        <w:rPr>
          <w:rStyle w:val="CharSectno"/>
        </w:rPr>
        <w:t>15</w:t>
      </w:r>
      <w:r w:rsidR="0006004C">
        <w:tab/>
      </w:r>
      <w:r w:rsidRPr="00AE0A4A">
        <w:t xml:space="preserve">Offences relating to contraventions of </w:t>
      </w:r>
      <w:hyperlink w:anchor="id3b6588d9_fb94_4f72_b9fa_1a6c7ad6c1" w:history="1">
        <w:r w:rsidRPr="00D22DD3">
          <w:t>section 14</w:t>
        </w:r>
        <w:bookmarkEnd w:id="143"/>
      </w:hyperlink>
      <w:bookmarkEnd w:id="144"/>
      <w:bookmarkEnd w:id="145"/>
    </w:p>
    <w:p w14:paraId="5AD5C3BD" w14:textId="057A273B" w:rsidR="002448CE" w:rsidRPr="00BD7EB9" w:rsidRDefault="002448CE" w:rsidP="004B0BD2">
      <w:pPr>
        <w:pStyle w:val="Subsection"/>
        <w:rPr>
          <w:color w:val="000000"/>
          <w:szCs w:val="23"/>
        </w:rPr>
      </w:pPr>
      <w:r w:rsidRPr="00BD7EB9">
        <w:rPr>
          <w:color w:val="000000"/>
          <w:szCs w:val="23"/>
        </w:rPr>
        <w:tab/>
        <w:t>(1)</w:t>
      </w:r>
      <w:r w:rsidRPr="00BD7EB9">
        <w:rPr>
          <w:color w:val="000000"/>
          <w:szCs w:val="23"/>
        </w:rPr>
        <w:tab/>
        <w:t>A person commits an offence if</w:t>
      </w:r>
      <w:r w:rsidR="00EB0921">
        <w:rPr>
          <w:color w:val="000000"/>
          <w:szCs w:val="23"/>
        </w:rPr>
        <w:t xml:space="preserve"> — </w:t>
      </w:r>
    </w:p>
    <w:p w14:paraId="55C32298" w14:textId="77777777" w:rsidR="002448CE" w:rsidRPr="007770AD" w:rsidRDefault="002448CE" w:rsidP="007770AD">
      <w:pPr>
        <w:pStyle w:val="Indenta"/>
      </w:pPr>
      <w:r w:rsidRPr="00BD7EB9">
        <w:rPr>
          <w:color w:val="000000"/>
          <w:szCs w:val="23"/>
        </w:rPr>
        <w:tab/>
        <w:t>(a)</w:t>
      </w:r>
      <w:r w:rsidRPr="00BD7EB9">
        <w:rPr>
          <w:color w:val="000000"/>
          <w:szCs w:val="23"/>
        </w:rPr>
        <w:tab/>
        <w:t xml:space="preserve">the </w:t>
      </w:r>
      <w:r w:rsidRPr="007770AD">
        <w:t>person does an act or omits to do an act; and</w:t>
      </w:r>
    </w:p>
    <w:p w14:paraId="3A130181" w14:textId="08992F61" w:rsidR="002448CE" w:rsidRPr="007770AD" w:rsidRDefault="002448CE" w:rsidP="007770AD">
      <w:pPr>
        <w:pStyle w:val="Indenta"/>
      </w:pPr>
      <w:r w:rsidRPr="007770AD">
        <w:tab/>
        <w:t>(b)</w:t>
      </w:r>
      <w:r w:rsidRPr="007770AD">
        <w:tab/>
        <w:t xml:space="preserve">the act or omission contravenes </w:t>
      </w:r>
      <w:hyperlink w:anchor="id3b6588d9_fb94_4f72_b9fa_1a6c7ad6c1" w:history="1">
        <w:r w:rsidRPr="007770AD">
          <w:t>section 14</w:t>
        </w:r>
      </w:hyperlink>
      <w:r w:rsidRPr="007770AD">
        <w:t>; and</w:t>
      </w:r>
    </w:p>
    <w:p w14:paraId="062D7501" w14:textId="77777777" w:rsidR="002448CE" w:rsidRPr="00BD7EB9" w:rsidRDefault="002448CE" w:rsidP="007770AD">
      <w:pPr>
        <w:pStyle w:val="Indenta"/>
        <w:rPr>
          <w:color w:val="000000"/>
          <w:szCs w:val="23"/>
        </w:rPr>
      </w:pPr>
      <w:r w:rsidRPr="007770AD">
        <w:tab/>
        <w:t>(c)</w:t>
      </w:r>
      <w:r w:rsidRPr="007770AD">
        <w:tab/>
        <w:t>the person intends the act or omission to be a risk to the safety of</w:t>
      </w:r>
      <w:r w:rsidRPr="00BD7EB9">
        <w:rPr>
          <w:color w:val="000000"/>
          <w:szCs w:val="23"/>
        </w:rPr>
        <w:t xml:space="preserve"> a person or the domestic commercial vessel concerned.</w:t>
      </w:r>
    </w:p>
    <w:p w14:paraId="18EE5140" w14:textId="4206A4BC" w:rsidR="002448CE" w:rsidRPr="00B3148D" w:rsidRDefault="00B3148D" w:rsidP="00B3148D">
      <w:pPr>
        <w:pStyle w:val="Penstart"/>
      </w:pPr>
      <w:r>
        <w:tab/>
      </w:r>
      <w:r w:rsidR="002448CE" w:rsidRPr="00B3148D">
        <w:t>Penalty</w:t>
      </w:r>
      <w:r w:rsidR="00EB0921">
        <w:t> —</w:t>
      </w:r>
      <w:r w:rsidR="006345C1">
        <w:t xml:space="preserve"> </w:t>
      </w:r>
      <w:r w:rsidR="002448CE" w:rsidRPr="00B3148D">
        <w:t>Imprisonment for 2 years or 1,800 penalty units, or both.</w:t>
      </w:r>
    </w:p>
    <w:p w14:paraId="09AFCC56" w14:textId="3891848F" w:rsidR="002448CE" w:rsidRPr="00BD7EB9" w:rsidRDefault="002448CE" w:rsidP="004B0BD2">
      <w:pPr>
        <w:pStyle w:val="Subsection"/>
        <w:rPr>
          <w:color w:val="000000"/>
          <w:szCs w:val="23"/>
        </w:rPr>
      </w:pPr>
      <w:r w:rsidRPr="00BD7EB9">
        <w:rPr>
          <w:color w:val="000000"/>
          <w:szCs w:val="23"/>
        </w:rPr>
        <w:tab/>
        <w:t>(2)</w:t>
      </w:r>
      <w:r w:rsidRPr="00BD7EB9">
        <w:rPr>
          <w:color w:val="000000"/>
          <w:szCs w:val="23"/>
        </w:rPr>
        <w:tab/>
        <w:t>A person commits an offence if</w:t>
      </w:r>
      <w:r w:rsidR="00EB0921">
        <w:rPr>
          <w:color w:val="000000"/>
          <w:szCs w:val="23"/>
        </w:rPr>
        <w:t xml:space="preserve"> — </w:t>
      </w:r>
    </w:p>
    <w:p w14:paraId="383EA8AE" w14:textId="77777777" w:rsidR="002448CE" w:rsidRPr="007770AD" w:rsidRDefault="002448CE" w:rsidP="007770AD">
      <w:pPr>
        <w:pStyle w:val="Indenta"/>
      </w:pPr>
      <w:r w:rsidRPr="00BD7EB9">
        <w:rPr>
          <w:color w:val="000000"/>
          <w:szCs w:val="23"/>
        </w:rPr>
        <w:tab/>
        <w:t>(a)</w:t>
      </w:r>
      <w:r w:rsidRPr="00BD7EB9">
        <w:rPr>
          <w:color w:val="000000"/>
          <w:szCs w:val="23"/>
        </w:rPr>
        <w:tab/>
        <w:t xml:space="preserve">the </w:t>
      </w:r>
      <w:r w:rsidRPr="007770AD">
        <w:t>person does an act or omits to do an act; and</w:t>
      </w:r>
    </w:p>
    <w:p w14:paraId="56D9DFD8" w14:textId="6866ABB8" w:rsidR="002448CE" w:rsidRPr="007770AD" w:rsidRDefault="002448CE" w:rsidP="007770AD">
      <w:pPr>
        <w:pStyle w:val="Indenta"/>
      </w:pPr>
      <w:r w:rsidRPr="007770AD">
        <w:tab/>
        <w:t>(b)</w:t>
      </w:r>
      <w:r w:rsidRPr="007770AD">
        <w:tab/>
        <w:t xml:space="preserve">the act or omission contravenes </w:t>
      </w:r>
      <w:hyperlink w:anchor="id3b6588d9_fb94_4f72_b9fa_1a6c7ad6c1" w:history="1">
        <w:r w:rsidRPr="007770AD">
          <w:t>section 14</w:t>
        </w:r>
      </w:hyperlink>
      <w:r w:rsidRPr="007770AD">
        <w:t>; and</w:t>
      </w:r>
    </w:p>
    <w:p w14:paraId="7F6D49FD" w14:textId="77777777" w:rsidR="002448CE" w:rsidRPr="00BD7EB9" w:rsidRDefault="002448CE" w:rsidP="007770AD">
      <w:pPr>
        <w:pStyle w:val="Indenta"/>
        <w:rPr>
          <w:color w:val="000000"/>
          <w:szCs w:val="23"/>
        </w:rPr>
      </w:pPr>
      <w:r w:rsidRPr="007770AD">
        <w:tab/>
        <w:t>(c)</w:t>
      </w:r>
      <w:r w:rsidRPr="007770AD">
        <w:tab/>
        <w:t>the person is reckless as to whether the act or omission is a risk to the</w:t>
      </w:r>
      <w:r w:rsidRPr="00BD7EB9">
        <w:rPr>
          <w:color w:val="000000"/>
          <w:szCs w:val="23"/>
        </w:rPr>
        <w:t xml:space="preserve"> safety of a person or the domestic commercial vessel concerned.</w:t>
      </w:r>
    </w:p>
    <w:p w14:paraId="1EBC7E07" w14:textId="2792E022" w:rsidR="002448CE" w:rsidRPr="00B3148D" w:rsidRDefault="00B3148D" w:rsidP="00B3148D">
      <w:pPr>
        <w:pStyle w:val="Penstart"/>
      </w:pPr>
      <w:r>
        <w:tab/>
      </w:r>
      <w:r w:rsidR="002448CE" w:rsidRPr="00B3148D">
        <w:t>Penalty</w:t>
      </w:r>
      <w:r w:rsidR="00EB0921">
        <w:t> —</w:t>
      </w:r>
      <w:r w:rsidR="006345C1">
        <w:t xml:space="preserve"> </w:t>
      </w:r>
      <w:r w:rsidR="002448CE" w:rsidRPr="00B3148D">
        <w:t>200 penalty units.</w:t>
      </w:r>
    </w:p>
    <w:p w14:paraId="403B839F" w14:textId="61E345CB" w:rsidR="002448CE" w:rsidRPr="00BD7EB9" w:rsidRDefault="002448CE" w:rsidP="004B0BD2">
      <w:pPr>
        <w:pStyle w:val="Subsection"/>
        <w:rPr>
          <w:color w:val="000000"/>
          <w:szCs w:val="23"/>
        </w:rPr>
      </w:pPr>
      <w:r w:rsidRPr="00BD7EB9">
        <w:rPr>
          <w:color w:val="000000"/>
          <w:szCs w:val="23"/>
        </w:rPr>
        <w:tab/>
        <w:t>(3)</w:t>
      </w:r>
      <w:r w:rsidRPr="00BD7EB9">
        <w:rPr>
          <w:color w:val="000000"/>
          <w:szCs w:val="23"/>
        </w:rPr>
        <w:tab/>
        <w:t>A person commits an offence if</w:t>
      </w:r>
      <w:r w:rsidR="00EB0921">
        <w:rPr>
          <w:color w:val="000000"/>
          <w:szCs w:val="23"/>
        </w:rPr>
        <w:t xml:space="preserve"> — </w:t>
      </w:r>
    </w:p>
    <w:p w14:paraId="463543A0" w14:textId="77777777" w:rsidR="002448CE" w:rsidRPr="007770AD" w:rsidRDefault="002448CE" w:rsidP="007770AD">
      <w:pPr>
        <w:pStyle w:val="Indenta"/>
      </w:pPr>
      <w:r w:rsidRPr="00BD7EB9">
        <w:rPr>
          <w:color w:val="000000"/>
          <w:szCs w:val="23"/>
        </w:rPr>
        <w:tab/>
        <w:t>(a)</w:t>
      </w:r>
      <w:r w:rsidRPr="00BD7EB9">
        <w:rPr>
          <w:color w:val="000000"/>
          <w:szCs w:val="23"/>
        </w:rPr>
        <w:tab/>
        <w:t xml:space="preserve">the </w:t>
      </w:r>
      <w:r w:rsidRPr="007770AD">
        <w:t>person does an act or omits to do an act; and</w:t>
      </w:r>
    </w:p>
    <w:p w14:paraId="04703B4D" w14:textId="5576EAB1" w:rsidR="002448CE" w:rsidRPr="007770AD" w:rsidRDefault="002448CE" w:rsidP="007770AD">
      <w:pPr>
        <w:pStyle w:val="Indenta"/>
      </w:pPr>
      <w:r w:rsidRPr="007770AD">
        <w:tab/>
        <w:t>(b)</w:t>
      </w:r>
      <w:r w:rsidRPr="007770AD">
        <w:tab/>
        <w:t xml:space="preserve">the act or omission contravenes </w:t>
      </w:r>
      <w:hyperlink w:anchor="id3b6588d9_fb94_4f72_b9fa_1a6c7ad6c1" w:history="1">
        <w:r w:rsidRPr="007770AD">
          <w:t>section 14</w:t>
        </w:r>
      </w:hyperlink>
      <w:r w:rsidRPr="007770AD">
        <w:t>; and</w:t>
      </w:r>
    </w:p>
    <w:p w14:paraId="609FBB35" w14:textId="77777777" w:rsidR="002448CE" w:rsidRPr="00BD7EB9" w:rsidRDefault="002448CE" w:rsidP="007770AD">
      <w:pPr>
        <w:pStyle w:val="Indenta"/>
        <w:rPr>
          <w:color w:val="000000"/>
          <w:szCs w:val="23"/>
        </w:rPr>
      </w:pPr>
      <w:r w:rsidRPr="007770AD">
        <w:tab/>
        <w:t>(c)</w:t>
      </w:r>
      <w:r w:rsidRPr="007770AD">
        <w:tab/>
        <w:t>the person is negligent as to whether the act or omission is a risk to the</w:t>
      </w:r>
      <w:r w:rsidRPr="00BD7EB9">
        <w:rPr>
          <w:color w:val="000000"/>
          <w:szCs w:val="23"/>
        </w:rPr>
        <w:t xml:space="preserve"> safety of a person or the domestic commercial vessel concerned.</w:t>
      </w:r>
    </w:p>
    <w:p w14:paraId="6ADDCFF8" w14:textId="3A7687A6" w:rsidR="002448CE" w:rsidRPr="00B3148D" w:rsidRDefault="00B3148D" w:rsidP="00B3148D">
      <w:pPr>
        <w:pStyle w:val="Penstart"/>
      </w:pPr>
      <w:r>
        <w:tab/>
      </w:r>
      <w:r w:rsidR="002448CE" w:rsidRPr="00B3148D">
        <w:t>Penalty</w:t>
      </w:r>
      <w:r w:rsidR="00EB0921">
        <w:t> —</w:t>
      </w:r>
      <w:r w:rsidR="006345C1">
        <w:t xml:space="preserve"> </w:t>
      </w:r>
      <w:r w:rsidR="002448CE" w:rsidRPr="00B3148D">
        <w:t>120 penalty units.</w:t>
      </w:r>
    </w:p>
    <w:p w14:paraId="5A8056A0" w14:textId="0AEDD6F4" w:rsidR="002448CE" w:rsidRPr="00BD7EB9" w:rsidRDefault="002448CE" w:rsidP="004B0BD2">
      <w:pPr>
        <w:pStyle w:val="Subsection"/>
        <w:rPr>
          <w:color w:val="000000"/>
          <w:szCs w:val="23"/>
        </w:rPr>
      </w:pPr>
      <w:bookmarkStart w:id="146" w:name="id4ae73f15_560e_48c6_b0bb_35bd6ebb27"/>
      <w:r w:rsidRPr="00BD7EB9">
        <w:rPr>
          <w:color w:val="000000"/>
          <w:szCs w:val="23"/>
        </w:rPr>
        <w:tab/>
        <w:t>(4)</w:t>
      </w:r>
      <w:r w:rsidRPr="00BD7EB9">
        <w:rPr>
          <w:color w:val="000000"/>
          <w:szCs w:val="23"/>
        </w:rPr>
        <w:tab/>
        <w:t>A person commits an offence if</w:t>
      </w:r>
      <w:r w:rsidR="00EB0921">
        <w:rPr>
          <w:color w:val="000000"/>
          <w:szCs w:val="23"/>
        </w:rPr>
        <w:t xml:space="preserve"> — </w:t>
      </w:r>
      <w:bookmarkEnd w:id="146"/>
    </w:p>
    <w:p w14:paraId="088829F2" w14:textId="77777777" w:rsidR="002448CE" w:rsidRPr="00BD7EB9" w:rsidRDefault="002448CE" w:rsidP="007770AD">
      <w:pPr>
        <w:pStyle w:val="Indenta"/>
        <w:rPr>
          <w:color w:val="000000"/>
          <w:szCs w:val="23"/>
        </w:rPr>
      </w:pPr>
      <w:r w:rsidRPr="00BD7EB9">
        <w:rPr>
          <w:color w:val="000000"/>
          <w:szCs w:val="23"/>
        </w:rPr>
        <w:tab/>
        <w:t>(a)</w:t>
      </w:r>
      <w:r w:rsidRPr="00BD7EB9">
        <w:rPr>
          <w:color w:val="000000"/>
          <w:szCs w:val="23"/>
        </w:rPr>
        <w:tab/>
        <w:t xml:space="preserve">the </w:t>
      </w:r>
      <w:r w:rsidRPr="007770AD">
        <w:t>person</w:t>
      </w:r>
      <w:r w:rsidRPr="00BD7EB9">
        <w:rPr>
          <w:color w:val="000000"/>
          <w:szCs w:val="23"/>
        </w:rPr>
        <w:t xml:space="preserve"> does an act or omits to do an act; and</w:t>
      </w:r>
    </w:p>
    <w:p w14:paraId="6ABDD904" w14:textId="4A781F7E" w:rsidR="002448CE" w:rsidRPr="00BD7EB9" w:rsidRDefault="002448CE" w:rsidP="00BF70C4">
      <w:pPr>
        <w:pStyle w:val="Indenta"/>
        <w:keepNext/>
        <w:rPr>
          <w:color w:val="000000"/>
          <w:szCs w:val="23"/>
        </w:rPr>
      </w:pPr>
      <w:r w:rsidRPr="00BD7EB9">
        <w:rPr>
          <w:color w:val="000000"/>
          <w:szCs w:val="23"/>
        </w:rPr>
        <w:lastRenderedPageBreak/>
        <w:tab/>
        <w:t>(b)</w:t>
      </w:r>
      <w:r w:rsidRPr="00BD7EB9">
        <w:rPr>
          <w:color w:val="000000"/>
          <w:szCs w:val="23"/>
        </w:rPr>
        <w:tab/>
        <w:t xml:space="preserve">the act </w:t>
      </w:r>
      <w:r w:rsidRPr="007770AD">
        <w:t>or</w:t>
      </w:r>
      <w:r w:rsidRPr="00BD7EB9">
        <w:rPr>
          <w:color w:val="000000"/>
          <w:szCs w:val="23"/>
        </w:rPr>
        <w:t xml:space="preserve"> omission contravenes </w:t>
      </w:r>
      <w:hyperlink w:anchor="id3b6588d9_fb94_4f72_b9fa_1a6c7ad6c1" w:history="1">
        <w:r w:rsidRPr="00BD7EB9">
          <w:rPr>
            <w:color w:val="000000"/>
            <w:szCs w:val="23"/>
          </w:rPr>
          <w:t>section 14</w:t>
        </w:r>
      </w:hyperlink>
      <w:r w:rsidRPr="00BD7EB9">
        <w:rPr>
          <w:color w:val="000000"/>
          <w:szCs w:val="23"/>
        </w:rPr>
        <w:t>.</w:t>
      </w:r>
    </w:p>
    <w:p w14:paraId="103B5FD3" w14:textId="31A83EED" w:rsidR="002448CE" w:rsidRPr="00B3148D" w:rsidRDefault="00B3148D" w:rsidP="00B3148D">
      <w:pPr>
        <w:pStyle w:val="Penstart"/>
      </w:pPr>
      <w:r>
        <w:tab/>
      </w:r>
      <w:r w:rsidR="002448CE" w:rsidRPr="00B3148D">
        <w:t>Penalty</w:t>
      </w:r>
      <w:r w:rsidR="00EB0921">
        <w:t> —</w:t>
      </w:r>
      <w:r w:rsidR="006345C1">
        <w:t xml:space="preserve"> </w:t>
      </w:r>
      <w:r w:rsidR="002448CE" w:rsidRPr="00B3148D">
        <w:t>60 penalty units.</w:t>
      </w:r>
    </w:p>
    <w:p w14:paraId="50D7CE4F" w14:textId="74F98F2F" w:rsidR="002448CE" w:rsidRPr="00BD7EB9" w:rsidRDefault="002448CE" w:rsidP="004B0BD2">
      <w:pPr>
        <w:pStyle w:val="Subsection"/>
        <w:rPr>
          <w:color w:val="000000"/>
          <w:szCs w:val="23"/>
        </w:rPr>
      </w:pPr>
      <w:r w:rsidRPr="00BD7EB9">
        <w:rPr>
          <w:color w:val="000000"/>
          <w:szCs w:val="23"/>
        </w:rPr>
        <w:tab/>
        <w:t>(5)</w:t>
      </w:r>
      <w:r w:rsidRPr="00BD7EB9">
        <w:rPr>
          <w:color w:val="000000"/>
          <w:szCs w:val="23"/>
        </w:rPr>
        <w:tab/>
        <w:t xml:space="preserve">An offence against </w:t>
      </w:r>
      <w:hyperlink w:anchor="id4ae73f15_560e_48c6_b0bb_35bd6ebb27" w:history="1">
        <w:r w:rsidRPr="00BD7EB9">
          <w:rPr>
            <w:color w:val="000000"/>
            <w:szCs w:val="23"/>
          </w:rPr>
          <w:t>subsection (4)</w:t>
        </w:r>
      </w:hyperlink>
      <w:r w:rsidRPr="00BD7EB9">
        <w:rPr>
          <w:color w:val="000000"/>
          <w:szCs w:val="23"/>
        </w:rPr>
        <w:t xml:space="preserve"> is an offence of strict liability.</w:t>
      </w:r>
    </w:p>
    <w:p w14:paraId="0212906F" w14:textId="245F2CD4" w:rsidR="002448CE" w:rsidRPr="00B3148D" w:rsidRDefault="00B3148D" w:rsidP="00B3148D">
      <w:pPr>
        <w:pStyle w:val="PermNoteHeading"/>
        <w:rPr>
          <w:b/>
          <w:bCs/>
        </w:rPr>
      </w:pPr>
      <w:r>
        <w:rPr>
          <w:b/>
          <w:bCs/>
        </w:rPr>
        <w:tab/>
      </w:r>
      <w:r w:rsidR="002448CE" w:rsidRPr="00B3148D">
        <w:rPr>
          <w:b/>
          <w:bCs/>
        </w:rPr>
        <w:t>Note</w:t>
      </w:r>
      <w:r w:rsidR="00EB0921">
        <w:rPr>
          <w:b/>
          <w:bCs/>
        </w:rPr>
        <w:t xml:space="preserve"> — </w:t>
      </w:r>
    </w:p>
    <w:p w14:paraId="1D3B9CBC" w14:textId="1D902AF2" w:rsidR="002448CE" w:rsidRDefault="00B3148D" w:rsidP="003E7B84">
      <w:pPr>
        <w:pStyle w:val="PermNoteText"/>
      </w:pPr>
      <w:r>
        <w:tab/>
      </w:r>
      <w:r>
        <w:tab/>
      </w:r>
      <w:r w:rsidR="002448CE">
        <w:t xml:space="preserve">For strict liability, see section 6.1 of the </w:t>
      </w:r>
      <w:r w:rsidR="003E7B84" w:rsidRPr="003E7B84">
        <w:rPr>
          <w:i/>
          <w:iCs/>
        </w:rPr>
        <w:t>Criminal Code</w:t>
      </w:r>
      <w:r w:rsidR="002448CE">
        <w:t>.</w:t>
      </w:r>
    </w:p>
    <w:p w14:paraId="12F8AACC" w14:textId="0077AA6D" w:rsidR="002448CE" w:rsidRPr="00E60999" w:rsidRDefault="002448CE" w:rsidP="00EB3CA2">
      <w:pPr>
        <w:pStyle w:val="Heading3"/>
      </w:pPr>
      <w:bookmarkStart w:id="147" w:name="_Toc167279584"/>
      <w:bookmarkStart w:id="148" w:name="_Toc167279784"/>
      <w:bookmarkStart w:id="149" w:name="_Toc167286031"/>
      <w:bookmarkStart w:id="150" w:name="_Toc167286500"/>
      <w:bookmarkStart w:id="151" w:name="_Toc167287830"/>
      <w:bookmarkStart w:id="152" w:name="_Toc167288378"/>
      <w:bookmarkStart w:id="153" w:name="_Toc167288648"/>
      <w:bookmarkStart w:id="154" w:name="_Toc167355235"/>
      <w:bookmarkStart w:id="155" w:name="_Toc167355444"/>
      <w:bookmarkStart w:id="156" w:name="_Toc170830597"/>
      <w:bookmarkStart w:id="157" w:name="_Toc239845561"/>
      <w:bookmarkStart w:id="158" w:name="_Toc240037826"/>
      <w:bookmarkStart w:id="159" w:name="_Toc240038151"/>
      <w:bookmarkStart w:id="160" w:name="_Toc240468152"/>
      <w:bookmarkStart w:id="161" w:name="_Toc240468361"/>
      <w:r w:rsidRPr="00CC6448">
        <w:rPr>
          <w:rStyle w:val="CharDivNo"/>
        </w:rPr>
        <w:t>Division</w:t>
      </w:r>
      <w:r w:rsidRPr="00EB3CA2">
        <w:rPr>
          <w:rStyle w:val="CharDivNo"/>
        </w:rPr>
        <w:t> 3</w:t>
      </w:r>
      <w:r w:rsidR="006345C1">
        <w:t xml:space="preserve"> </w:t>
      </w:r>
      <w:r w:rsidR="00EB0921">
        <w:t>—</w:t>
      </w:r>
      <w:r w:rsidR="006345C1">
        <w:t xml:space="preserve"> </w:t>
      </w:r>
      <w:r w:rsidRPr="00E60999">
        <w:rPr>
          <w:rStyle w:val="CharDivText"/>
        </w:rPr>
        <w:t>Duties of masters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14:paraId="68BD1E10" w14:textId="09FF1F94" w:rsidR="002448CE" w:rsidRPr="00655DE9" w:rsidRDefault="002448CE" w:rsidP="00655DE9">
      <w:pPr>
        <w:pStyle w:val="Heading5"/>
      </w:pPr>
      <w:bookmarkStart w:id="162" w:name="Elkera_Print_TOC63"/>
      <w:bookmarkStart w:id="163" w:name="ide65665d9_fc63_4910_9031_610ef4558b"/>
      <w:bookmarkStart w:id="164" w:name="_Toc240468362"/>
      <w:r w:rsidRPr="00564546">
        <w:rPr>
          <w:rStyle w:val="CharSectno"/>
        </w:rPr>
        <w:t>16</w:t>
      </w:r>
      <w:r w:rsidR="0006004C">
        <w:tab/>
      </w:r>
      <w:r w:rsidRPr="00655DE9">
        <w:t>Duty of masters of domestic commercial vessels to ensure safety of vessels, marine safety equipment and operations</w:t>
      </w:r>
      <w:bookmarkEnd w:id="162"/>
      <w:bookmarkEnd w:id="163"/>
      <w:bookmarkEnd w:id="164"/>
    </w:p>
    <w:p w14:paraId="3A37305E" w14:textId="2B61CF01" w:rsidR="002448CE" w:rsidRPr="00BD7EB9" w:rsidRDefault="002448CE" w:rsidP="004B0BD2">
      <w:pPr>
        <w:pStyle w:val="Subsection"/>
        <w:rPr>
          <w:color w:val="000000"/>
          <w:szCs w:val="23"/>
        </w:rPr>
      </w:pPr>
      <w:bookmarkStart w:id="165" w:name="id0e40a010_db91_457b_8ddd_c4defaaaa2"/>
      <w:r w:rsidRPr="00BD7EB9">
        <w:rPr>
          <w:color w:val="000000"/>
          <w:szCs w:val="23"/>
        </w:rPr>
        <w:tab/>
        <w:t>(1)</w:t>
      </w:r>
      <w:r w:rsidRPr="00BD7EB9">
        <w:rPr>
          <w:color w:val="000000"/>
          <w:szCs w:val="23"/>
        </w:rPr>
        <w:tab/>
        <w:t>The master of a domestic commercial vessel must, so far as reasonably practicable, ensure the safety of</w:t>
      </w:r>
      <w:r w:rsidR="00EB0921">
        <w:rPr>
          <w:color w:val="000000"/>
          <w:szCs w:val="23"/>
        </w:rPr>
        <w:t xml:space="preserve"> — </w:t>
      </w:r>
      <w:bookmarkEnd w:id="165"/>
    </w:p>
    <w:p w14:paraId="724756D8" w14:textId="77777777" w:rsidR="002448CE" w:rsidRPr="007770AD" w:rsidRDefault="002448CE" w:rsidP="007770AD">
      <w:pPr>
        <w:pStyle w:val="Indenta"/>
      </w:pPr>
      <w:r w:rsidRPr="00BD7EB9">
        <w:rPr>
          <w:color w:val="000000"/>
          <w:szCs w:val="23"/>
        </w:rPr>
        <w:tab/>
        <w:t>(a)</w:t>
      </w:r>
      <w:r w:rsidRPr="00BD7EB9">
        <w:rPr>
          <w:color w:val="000000"/>
          <w:szCs w:val="23"/>
        </w:rPr>
        <w:tab/>
        <w:t xml:space="preserve">the </w:t>
      </w:r>
      <w:r w:rsidRPr="007770AD">
        <w:t>vessel; and</w:t>
      </w:r>
    </w:p>
    <w:p w14:paraId="35DB8E5C" w14:textId="77777777" w:rsidR="002448CE" w:rsidRPr="007770AD" w:rsidRDefault="002448CE" w:rsidP="007770AD">
      <w:pPr>
        <w:pStyle w:val="Indenta"/>
      </w:pPr>
      <w:r w:rsidRPr="007770AD">
        <w:tab/>
        <w:t>(b)</w:t>
      </w:r>
      <w:r w:rsidRPr="007770AD">
        <w:tab/>
        <w:t>marine safety equipment that relates to the vessel; and</w:t>
      </w:r>
    </w:p>
    <w:p w14:paraId="42F13CDC" w14:textId="77777777" w:rsidR="002448CE" w:rsidRPr="00BD7EB9" w:rsidRDefault="002448CE" w:rsidP="007770AD">
      <w:pPr>
        <w:pStyle w:val="Indenta"/>
        <w:rPr>
          <w:color w:val="000000"/>
          <w:szCs w:val="23"/>
        </w:rPr>
      </w:pPr>
      <w:r w:rsidRPr="007770AD">
        <w:tab/>
        <w:t>(c)</w:t>
      </w:r>
      <w:r w:rsidRPr="007770AD">
        <w:tab/>
        <w:t>the op</w:t>
      </w:r>
      <w:r w:rsidRPr="00BD7EB9">
        <w:rPr>
          <w:color w:val="000000"/>
          <w:szCs w:val="23"/>
        </w:rPr>
        <w:t>eration of the vessel.</w:t>
      </w:r>
    </w:p>
    <w:p w14:paraId="3BB88ACE" w14:textId="331B34D1" w:rsidR="002448CE" w:rsidRPr="00BD7EB9" w:rsidRDefault="002448CE" w:rsidP="004B0BD2">
      <w:pPr>
        <w:pStyle w:val="Subsection"/>
        <w:rPr>
          <w:color w:val="000000"/>
          <w:szCs w:val="23"/>
        </w:rPr>
      </w:pPr>
      <w:r w:rsidRPr="00BD7EB9">
        <w:rPr>
          <w:color w:val="000000"/>
          <w:szCs w:val="23"/>
        </w:rPr>
        <w:tab/>
        <w:t>(2)</w:t>
      </w:r>
      <w:r w:rsidRPr="00BD7EB9">
        <w:rPr>
          <w:color w:val="000000"/>
          <w:szCs w:val="23"/>
        </w:rPr>
        <w:tab/>
        <w:t xml:space="preserve">Without limiting </w:t>
      </w:r>
      <w:hyperlink w:anchor="id0e40a010_db91_457b_8ddd_c4defaaaa2" w:history="1">
        <w:r w:rsidRPr="00BD7EB9">
          <w:rPr>
            <w:color w:val="000000"/>
            <w:szCs w:val="23"/>
          </w:rPr>
          <w:t>subsection (1)</w:t>
        </w:r>
      </w:hyperlink>
      <w:r w:rsidRPr="00BD7EB9">
        <w:rPr>
          <w:color w:val="000000"/>
          <w:szCs w:val="23"/>
        </w:rPr>
        <w:t>, the master of a domestic commercial vessel contravenes that subsection if the master does not, so far as reasonably practicable, implement and comply with the safety management system for the vessel and the operations of the vessel.</w:t>
      </w:r>
    </w:p>
    <w:p w14:paraId="31B1D43B" w14:textId="07F35F6D" w:rsidR="002448CE" w:rsidRPr="00BD7EB9" w:rsidRDefault="002448CE" w:rsidP="004B0BD2">
      <w:pPr>
        <w:pStyle w:val="Subsection"/>
        <w:rPr>
          <w:color w:val="000000"/>
          <w:szCs w:val="23"/>
        </w:rPr>
      </w:pPr>
      <w:r w:rsidRPr="00BD7EB9">
        <w:rPr>
          <w:color w:val="000000"/>
          <w:szCs w:val="23"/>
        </w:rPr>
        <w:tab/>
        <w:t>(3)</w:t>
      </w:r>
      <w:r w:rsidRPr="00BD7EB9">
        <w:rPr>
          <w:color w:val="000000"/>
          <w:szCs w:val="23"/>
        </w:rPr>
        <w:tab/>
        <w:t xml:space="preserve">Without limiting </w:t>
      </w:r>
      <w:hyperlink w:anchor="id0e40a010_db91_457b_8ddd_c4defaaaa2" w:history="1">
        <w:r w:rsidRPr="00BD7EB9">
          <w:rPr>
            <w:color w:val="000000"/>
            <w:szCs w:val="23"/>
          </w:rPr>
          <w:t>subsection (1)</w:t>
        </w:r>
      </w:hyperlink>
      <w:r w:rsidRPr="00BD7EB9">
        <w:rPr>
          <w:color w:val="000000"/>
          <w:szCs w:val="23"/>
        </w:rPr>
        <w:t>, the master of a domestic commercial vessel contravenes that subsection if</w:t>
      </w:r>
      <w:r w:rsidR="00EB0921">
        <w:rPr>
          <w:color w:val="000000"/>
          <w:szCs w:val="23"/>
        </w:rPr>
        <w:t xml:space="preserve"> — </w:t>
      </w:r>
    </w:p>
    <w:p w14:paraId="0E27BBA5" w14:textId="77777777" w:rsidR="002448CE" w:rsidRPr="00BD7EB9" w:rsidRDefault="002448CE" w:rsidP="007770AD">
      <w:pPr>
        <w:pStyle w:val="Indenta"/>
        <w:rPr>
          <w:color w:val="000000"/>
          <w:szCs w:val="23"/>
        </w:rPr>
      </w:pPr>
      <w:r w:rsidRPr="00BD7EB9">
        <w:rPr>
          <w:color w:val="000000"/>
          <w:szCs w:val="23"/>
        </w:rPr>
        <w:tab/>
        <w:t>(a)</w:t>
      </w:r>
      <w:r w:rsidRPr="00BD7EB9">
        <w:rPr>
          <w:color w:val="000000"/>
          <w:szCs w:val="23"/>
        </w:rPr>
        <w:tab/>
        <w:t>the master operates the vessel, or causes or allows the vessel to be operated; and</w:t>
      </w:r>
    </w:p>
    <w:p w14:paraId="2556651C" w14:textId="77777777" w:rsidR="002448CE" w:rsidRPr="00BD7EB9" w:rsidRDefault="002448CE" w:rsidP="007770AD">
      <w:pPr>
        <w:pStyle w:val="Indenta"/>
        <w:rPr>
          <w:color w:val="000000"/>
          <w:szCs w:val="23"/>
        </w:rPr>
      </w:pPr>
      <w:r w:rsidRPr="00BD7EB9">
        <w:rPr>
          <w:color w:val="000000"/>
          <w:szCs w:val="23"/>
        </w:rPr>
        <w:tab/>
        <w:t>(b)</w:t>
      </w:r>
      <w:r w:rsidRPr="00BD7EB9">
        <w:rPr>
          <w:color w:val="000000"/>
          <w:szCs w:val="23"/>
        </w:rPr>
        <w:tab/>
        <w:t>the vessel is an unsafe vessel.</w:t>
      </w:r>
    </w:p>
    <w:p w14:paraId="7E71B78A" w14:textId="0F69EF3E" w:rsidR="002448CE" w:rsidRPr="00BD7EB9" w:rsidRDefault="002448CE" w:rsidP="004B0BD2">
      <w:pPr>
        <w:pStyle w:val="Subsection"/>
        <w:rPr>
          <w:color w:val="000000"/>
          <w:szCs w:val="23"/>
        </w:rPr>
      </w:pPr>
      <w:r w:rsidRPr="00BD7EB9">
        <w:rPr>
          <w:color w:val="000000"/>
          <w:szCs w:val="23"/>
        </w:rPr>
        <w:tab/>
        <w:t>(4)</w:t>
      </w:r>
      <w:r w:rsidRPr="00BD7EB9">
        <w:rPr>
          <w:color w:val="000000"/>
          <w:szCs w:val="23"/>
        </w:rPr>
        <w:tab/>
        <w:t xml:space="preserve">Without limiting </w:t>
      </w:r>
      <w:hyperlink w:anchor="id0e40a010_db91_457b_8ddd_c4defaaaa2" w:history="1">
        <w:r w:rsidRPr="00BD7EB9">
          <w:rPr>
            <w:color w:val="000000"/>
            <w:szCs w:val="23"/>
          </w:rPr>
          <w:t>subsection (1)</w:t>
        </w:r>
      </w:hyperlink>
      <w:r w:rsidRPr="00BD7EB9">
        <w:rPr>
          <w:color w:val="000000"/>
          <w:szCs w:val="23"/>
        </w:rPr>
        <w:t>, the master of a domestic commercial vessel contravenes that subsection if, when carrying out duties as master or doing anything in relation to the vessel, the master interferes with or misuses anything provided on the vessel in the interests of the safety of the vessel.</w:t>
      </w:r>
    </w:p>
    <w:p w14:paraId="6B9B1733" w14:textId="576ED263" w:rsidR="002448CE" w:rsidRPr="00BD7EB9" w:rsidRDefault="002448CE" w:rsidP="000312CC">
      <w:pPr>
        <w:pStyle w:val="Subsection"/>
        <w:keepNext/>
        <w:rPr>
          <w:color w:val="000000"/>
          <w:szCs w:val="23"/>
        </w:rPr>
      </w:pPr>
      <w:r w:rsidRPr="00BD7EB9">
        <w:rPr>
          <w:color w:val="000000"/>
          <w:szCs w:val="23"/>
        </w:rPr>
        <w:lastRenderedPageBreak/>
        <w:tab/>
        <w:t>(5)</w:t>
      </w:r>
      <w:r w:rsidRPr="00BD7EB9">
        <w:rPr>
          <w:color w:val="000000"/>
          <w:szCs w:val="23"/>
        </w:rPr>
        <w:tab/>
      </w:r>
      <w:hyperlink w:anchor="id0e40a010_db91_457b_8ddd_c4defaaaa2" w:history="1">
        <w:r w:rsidRPr="00BD7EB9">
          <w:rPr>
            <w:color w:val="000000"/>
            <w:szCs w:val="23"/>
          </w:rPr>
          <w:t>Subsection (1)</w:t>
        </w:r>
      </w:hyperlink>
      <w:r w:rsidRPr="00BD7EB9">
        <w:rPr>
          <w:color w:val="000000"/>
          <w:szCs w:val="23"/>
        </w:rPr>
        <w:t xml:space="preserve"> does not apply if</w:t>
      </w:r>
      <w:r w:rsidR="00EB0921">
        <w:rPr>
          <w:color w:val="000000"/>
          <w:szCs w:val="23"/>
        </w:rPr>
        <w:t xml:space="preserve"> — </w:t>
      </w:r>
    </w:p>
    <w:p w14:paraId="37D5F949" w14:textId="77777777" w:rsidR="002448CE" w:rsidRPr="00BD7EB9" w:rsidRDefault="002448CE" w:rsidP="00B3148D">
      <w:pPr>
        <w:pStyle w:val="Indenta"/>
      </w:pPr>
      <w:r w:rsidRPr="00BD7EB9">
        <w:tab/>
        <w:t>(a)</w:t>
      </w:r>
      <w:r w:rsidRPr="00BD7EB9">
        <w:tab/>
        <w:t>the vessel is a hire and drive vessel being used wholly for recreational purposes; and</w:t>
      </w:r>
    </w:p>
    <w:p w14:paraId="26C945CE" w14:textId="77777777" w:rsidR="002448CE" w:rsidRPr="00BD7EB9" w:rsidRDefault="002448CE" w:rsidP="00B3148D">
      <w:pPr>
        <w:pStyle w:val="Indenta"/>
      </w:pPr>
      <w:r w:rsidRPr="00BD7EB9">
        <w:tab/>
        <w:t>(b)</w:t>
      </w:r>
      <w:r w:rsidRPr="00BD7EB9">
        <w:tab/>
        <w:t>the master of the vessel is a hirer of the vessel.</w:t>
      </w:r>
    </w:p>
    <w:p w14:paraId="1287B2FA" w14:textId="495CF5BD" w:rsidR="002448CE" w:rsidRPr="00655DE9" w:rsidRDefault="002448CE" w:rsidP="00D22DD3">
      <w:pPr>
        <w:pStyle w:val="Heading5"/>
      </w:pPr>
      <w:bookmarkStart w:id="166" w:name="Elkera_Print_TOC65"/>
      <w:bookmarkStart w:id="167" w:name="id473207d4_fb94_47b3_87f8_760dcaf152"/>
      <w:bookmarkStart w:id="168" w:name="_Toc240468363"/>
      <w:r w:rsidRPr="00564546">
        <w:rPr>
          <w:rStyle w:val="CharSectno"/>
        </w:rPr>
        <w:t>17</w:t>
      </w:r>
      <w:r w:rsidR="0006004C">
        <w:tab/>
      </w:r>
      <w:r w:rsidRPr="00655DE9">
        <w:t>Duty of masters of domestic commercial vessels to take reasonable care for safety of persons</w:t>
      </w:r>
      <w:bookmarkEnd w:id="166"/>
      <w:bookmarkEnd w:id="167"/>
      <w:bookmarkEnd w:id="168"/>
    </w:p>
    <w:p w14:paraId="7AE9CAB4" w14:textId="17D96495" w:rsidR="002448CE" w:rsidRPr="00BD7EB9" w:rsidRDefault="002448CE" w:rsidP="004B0BD2">
      <w:pPr>
        <w:pStyle w:val="Subsection"/>
        <w:rPr>
          <w:color w:val="000000"/>
          <w:szCs w:val="23"/>
        </w:rPr>
      </w:pPr>
      <w:bookmarkStart w:id="169" w:name="id329dc787_186f_456f_af2b_ee4ba31103"/>
      <w:r w:rsidRPr="00BD7EB9">
        <w:rPr>
          <w:color w:val="000000"/>
          <w:szCs w:val="23"/>
        </w:rPr>
        <w:tab/>
        <w:t>(1)</w:t>
      </w:r>
      <w:r w:rsidRPr="00BD7EB9">
        <w:rPr>
          <w:color w:val="000000"/>
          <w:szCs w:val="23"/>
        </w:rPr>
        <w:tab/>
        <w:t>The master of a domestic commercial vessel must, when carrying out duties as master of the vessel</w:t>
      </w:r>
      <w:r w:rsidR="00EB0921">
        <w:rPr>
          <w:color w:val="000000"/>
          <w:szCs w:val="23"/>
        </w:rPr>
        <w:t xml:space="preserve"> — </w:t>
      </w:r>
      <w:bookmarkEnd w:id="169"/>
    </w:p>
    <w:p w14:paraId="761249D5" w14:textId="77777777" w:rsidR="002448CE" w:rsidRPr="00B3148D" w:rsidRDefault="002448CE" w:rsidP="00B3148D">
      <w:pPr>
        <w:pStyle w:val="Indenta"/>
      </w:pPr>
      <w:r w:rsidRPr="00B3148D">
        <w:tab/>
        <w:t>(a)</w:t>
      </w:r>
      <w:r w:rsidRPr="00B3148D">
        <w:tab/>
        <w:t>take reasonable care for his or her own safety; and</w:t>
      </w:r>
    </w:p>
    <w:p w14:paraId="36A766B1" w14:textId="77777777" w:rsidR="002448CE" w:rsidRPr="00B3148D" w:rsidRDefault="002448CE" w:rsidP="00B3148D">
      <w:pPr>
        <w:pStyle w:val="Indenta"/>
      </w:pPr>
      <w:r w:rsidRPr="00B3148D">
        <w:tab/>
        <w:t>(b)</w:t>
      </w:r>
      <w:r w:rsidRPr="00B3148D">
        <w:tab/>
        <w:t>take reasonable care for the safety of persons who may be affected by his or her acts or omissions.</w:t>
      </w:r>
    </w:p>
    <w:p w14:paraId="4F1B66F2" w14:textId="77777777" w:rsidR="002448CE" w:rsidRPr="00BD7EB9" w:rsidRDefault="002448CE" w:rsidP="004B0BD2">
      <w:pPr>
        <w:pStyle w:val="Subsection"/>
        <w:rPr>
          <w:color w:val="000000"/>
          <w:szCs w:val="23"/>
        </w:rPr>
      </w:pPr>
      <w:bookmarkStart w:id="170" w:name="ide3705d65_3e59_4c69_b521_05ed77c466"/>
      <w:r w:rsidRPr="00BD7EB9">
        <w:rPr>
          <w:color w:val="000000"/>
          <w:szCs w:val="23"/>
        </w:rPr>
        <w:tab/>
        <w:t>(2)</w:t>
      </w:r>
      <w:r w:rsidRPr="00BD7EB9">
        <w:rPr>
          <w:color w:val="000000"/>
          <w:szCs w:val="23"/>
        </w:rPr>
        <w:tab/>
        <w:t>The master of a domestic commercial vessel must not unreasonably place the safety of another person at risk when carrying out duties as master of the vessel.</w:t>
      </w:r>
      <w:bookmarkEnd w:id="170"/>
    </w:p>
    <w:p w14:paraId="6949392A" w14:textId="5B079651" w:rsidR="002448CE" w:rsidRPr="00BD7EB9" w:rsidRDefault="002448CE" w:rsidP="004B0BD2">
      <w:pPr>
        <w:pStyle w:val="Subsection"/>
        <w:rPr>
          <w:color w:val="000000"/>
          <w:szCs w:val="23"/>
        </w:rPr>
      </w:pPr>
      <w:r w:rsidRPr="00BD7EB9">
        <w:rPr>
          <w:color w:val="000000"/>
          <w:szCs w:val="23"/>
        </w:rPr>
        <w:tab/>
        <w:t>(3)</w:t>
      </w:r>
      <w:r w:rsidRPr="00BD7EB9">
        <w:rPr>
          <w:color w:val="000000"/>
          <w:szCs w:val="23"/>
        </w:rPr>
        <w:tab/>
      </w:r>
      <w:hyperlink w:anchor="id329dc787_186f_456f_af2b_ee4ba31103" w:history="1">
        <w:r w:rsidRPr="00BD7EB9">
          <w:rPr>
            <w:color w:val="000000"/>
            <w:szCs w:val="23"/>
          </w:rPr>
          <w:t>Subsections (1)</w:t>
        </w:r>
      </w:hyperlink>
      <w:r w:rsidRPr="00BD7EB9">
        <w:rPr>
          <w:color w:val="000000"/>
          <w:szCs w:val="23"/>
        </w:rPr>
        <w:t xml:space="preserve"> and </w:t>
      </w:r>
      <w:hyperlink w:anchor="ide3705d65_3e59_4c69_b521_05ed77c466" w:history="1">
        <w:r w:rsidRPr="00BD7EB9">
          <w:rPr>
            <w:color w:val="000000"/>
            <w:szCs w:val="23"/>
          </w:rPr>
          <w:t>(2)</w:t>
        </w:r>
      </w:hyperlink>
      <w:r w:rsidRPr="00BD7EB9">
        <w:rPr>
          <w:color w:val="000000"/>
          <w:szCs w:val="23"/>
        </w:rPr>
        <w:t xml:space="preserve"> do not apply if</w:t>
      </w:r>
      <w:r w:rsidR="00EB0921">
        <w:rPr>
          <w:color w:val="000000"/>
          <w:szCs w:val="23"/>
        </w:rPr>
        <w:t xml:space="preserve"> — </w:t>
      </w:r>
    </w:p>
    <w:p w14:paraId="3922E5A3" w14:textId="77777777" w:rsidR="002448CE" w:rsidRPr="00B3148D" w:rsidRDefault="002448CE" w:rsidP="00B3148D">
      <w:pPr>
        <w:pStyle w:val="Indenta"/>
      </w:pPr>
      <w:r w:rsidRPr="00B3148D">
        <w:tab/>
        <w:t>(a)</w:t>
      </w:r>
      <w:r w:rsidRPr="00B3148D">
        <w:tab/>
        <w:t>the vessel is a hire and drive vessel being used wholly for recreational purposes; and</w:t>
      </w:r>
    </w:p>
    <w:p w14:paraId="0AD06ED7" w14:textId="77777777" w:rsidR="002448CE" w:rsidRPr="00B3148D" w:rsidRDefault="002448CE" w:rsidP="00B3148D">
      <w:pPr>
        <w:pStyle w:val="Indenta"/>
      </w:pPr>
      <w:r w:rsidRPr="00B3148D">
        <w:tab/>
        <w:t>(b)</w:t>
      </w:r>
      <w:r w:rsidRPr="00B3148D">
        <w:tab/>
        <w:t>the master of the vessel is a hirer of the vessel.</w:t>
      </w:r>
    </w:p>
    <w:p w14:paraId="7938F2A9" w14:textId="429BEFC3" w:rsidR="002448CE" w:rsidRPr="00655DE9" w:rsidRDefault="002448CE" w:rsidP="00D22DD3">
      <w:pPr>
        <w:pStyle w:val="Heading5"/>
      </w:pPr>
      <w:bookmarkStart w:id="171" w:name="_Toc240468364"/>
      <w:bookmarkStart w:id="172" w:name="Elkera_Print_TOC67"/>
      <w:bookmarkStart w:id="173" w:name="id5c964388_92a7_4dc9_b89c_5dedfa3449"/>
      <w:r w:rsidRPr="00564546">
        <w:rPr>
          <w:rStyle w:val="CharSectno"/>
        </w:rPr>
        <w:t>18</w:t>
      </w:r>
      <w:r w:rsidR="0006004C">
        <w:tab/>
      </w:r>
      <w:r w:rsidRPr="00655DE9">
        <w:t xml:space="preserve">Offences relating to contraventions of </w:t>
      </w:r>
      <w:hyperlink w:anchor="ide65665d9_fc63_4910_9031_610ef4558b" w:history="1">
        <w:r w:rsidRPr="00D22DD3">
          <w:t>section 16</w:t>
        </w:r>
      </w:hyperlink>
      <w:r w:rsidRPr="00655DE9">
        <w:t xml:space="preserve"> or </w:t>
      </w:r>
      <w:hyperlink w:anchor="id473207d4_fb94_47b3_87f8_760dcaf152" w:history="1">
        <w:r w:rsidRPr="00D22DD3">
          <w:t>17</w:t>
        </w:r>
        <w:bookmarkEnd w:id="171"/>
      </w:hyperlink>
      <w:bookmarkEnd w:id="172"/>
      <w:bookmarkEnd w:id="173"/>
    </w:p>
    <w:p w14:paraId="18C24551" w14:textId="7C089184" w:rsidR="002448CE" w:rsidRPr="00BD7EB9" w:rsidRDefault="002448CE" w:rsidP="004B0BD2">
      <w:pPr>
        <w:pStyle w:val="Subsection"/>
        <w:rPr>
          <w:color w:val="000000"/>
          <w:szCs w:val="23"/>
        </w:rPr>
      </w:pPr>
      <w:r w:rsidRPr="00BD7EB9">
        <w:rPr>
          <w:color w:val="000000"/>
          <w:szCs w:val="23"/>
        </w:rPr>
        <w:tab/>
        <w:t>(1)</w:t>
      </w:r>
      <w:r w:rsidRPr="00BD7EB9">
        <w:rPr>
          <w:color w:val="000000"/>
          <w:szCs w:val="23"/>
        </w:rPr>
        <w:tab/>
        <w:t>A person commits an offence if</w:t>
      </w:r>
      <w:r w:rsidR="00EB0921">
        <w:rPr>
          <w:color w:val="000000"/>
          <w:szCs w:val="23"/>
        </w:rPr>
        <w:t xml:space="preserve"> — </w:t>
      </w:r>
    </w:p>
    <w:p w14:paraId="6FE9FB15" w14:textId="77777777" w:rsidR="002448CE" w:rsidRPr="00BD7EB9" w:rsidRDefault="002448CE" w:rsidP="00B3148D">
      <w:pPr>
        <w:pStyle w:val="Indenta"/>
        <w:rPr>
          <w:color w:val="000000"/>
          <w:szCs w:val="23"/>
        </w:rPr>
      </w:pPr>
      <w:r w:rsidRPr="00BD7EB9">
        <w:rPr>
          <w:color w:val="000000"/>
          <w:szCs w:val="23"/>
        </w:rPr>
        <w:tab/>
        <w:t>(a)</w:t>
      </w:r>
      <w:r w:rsidRPr="00BD7EB9">
        <w:rPr>
          <w:color w:val="000000"/>
          <w:szCs w:val="23"/>
        </w:rPr>
        <w:tab/>
        <w:t xml:space="preserve">the person does an </w:t>
      </w:r>
      <w:r w:rsidRPr="00B3148D">
        <w:t>act</w:t>
      </w:r>
      <w:r w:rsidRPr="00BD7EB9">
        <w:rPr>
          <w:color w:val="000000"/>
          <w:szCs w:val="23"/>
        </w:rPr>
        <w:t xml:space="preserve"> or omits to do an act; and</w:t>
      </w:r>
    </w:p>
    <w:p w14:paraId="7E52397B" w14:textId="23801F94" w:rsidR="002448CE" w:rsidRPr="00B3148D" w:rsidRDefault="002448CE" w:rsidP="00B3148D">
      <w:pPr>
        <w:pStyle w:val="Indenta"/>
      </w:pPr>
      <w:r w:rsidRPr="00B3148D">
        <w:tab/>
        <w:t>(b)</w:t>
      </w:r>
      <w:r w:rsidRPr="00B3148D">
        <w:tab/>
        <w:t xml:space="preserve">the act or omission contravenes </w:t>
      </w:r>
      <w:hyperlink w:anchor="id0e40a010_db91_457b_8ddd_c4defaaaa2" w:history="1">
        <w:r w:rsidRPr="00B3148D">
          <w:t>section 16(1)</w:t>
        </w:r>
      </w:hyperlink>
      <w:r w:rsidRPr="00B3148D">
        <w:t xml:space="preserve"> or </w:t>
      </w:r>
      <w:hyperlink w:anchor="id329dc787_186f_456f_af2b_ee4ba31103" w:history="1">
        <w:r w:rsidRPr="00B3148D">
          <w:t>17(1)</w:t>
        </w:r>
      </w:hyperlink>
      <w:r w:rsidRPr="00B3148D">
        <w:t xml:space="preserve"> or </w:t>
      </w:r>
      <w:hyperlink w:anchor="ide3705d65_3e59_4c69_b521_05ed77c466" w:history="1">
        <w:r w:rsidRPr="00B3148D">
          <w:t>(2)</w:t>
        </w:r>
      </w:hyperlink>
      <w:r w:rsidRPr="00B3148D">
        <w:t>; and</w:t>
      </w:r>
    </w:p>
    <w:p w14:paraId="33741068" w14:textId="77777777" w:rsidR="002448CE" w:rsidRPr="00B3148D" w:rsidRDefault="002448CE" w:rsidP="00B3148D">
      <w:pPr>
        <w:pStyle w:val="Indenta"/>
      </w:pPr>
      <w:r w:rsidRPr="00B3148D">
        <w:tab/>
        <w:t>(c)</w:t>
      </w:r>
      <w:r w:rsidRPr="00B3148D">
        <w:tab/>
        <w:t>the person intends the act or omission to be a risk to the safety of a person or the domestic commercial vessel concerned.</w:t>
      </w:r>
    </w:p>
    <w:p w14:paraId="06A62ED7" w14:textId="4F76F470"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Imprisonment for 2 years or 1,800 penalty units, or both.</w:t>
      </w:r>
    </w:p>
    <w:p w14:paraId="305FA567" w14:textId="3710C11C" w:rsidR="002448CE" w:rsidRPr="00BD7EB9" w:rsidRDefault="002448CE" w:rsidP="000312CC">
      <w:pPr>
        <w:pStyle w:val="Subsection"/>
        <w:keepNext/>
        <w:rPr>
          <w:color w:val="000000"/>
          <w:szCs w:val="23"/>
        </w:rPr>
      </w:pPr>
      <w:bookmarkStart w:id="174" w:name="id43d0e3c6_7970_403f_bbdb_e737dbd9cb"/>
      <w:r w:rsidRPr="00BD7EB9">
        <w:rPr>
          <w:color w:val="000000"/>
          <w:szCs w:val="23"/>
        </w:rPr>
        <w:lastRenderedPageBreak/>
        <w:tab/>
        <w:t>(2)</w:t>
      </w:r>
      <w:r w:rsidRPr="00BD7EB9">
        <w:rPr>
          <w:color w:val="000000"/>
          <w:szCs w:val="23"/>
        </w:rPr>
        <w:tab/>
        <w:t>A person commits an offence if</w:t>
      </w:r>
      <w:r w:rsidR="00EB0921">
        <w:rPr>
          <w:color w:val="000000"/>
          <w:szCs w:val="23"/>
        </w:rPr>
        <w:t xml:space="preserve"> — </w:t>
      </w:r>
      <w:bookmarkEnd w:id="174"/>
    </w:p>
    <w:p w14:paraId="60593C34" w14:textId="77777777" w:rsidR="002448CE" w:rsidRPr="00BD7EB9" w:rsidRDefault="002448CE" w:rsidP="00B3148D">
      <w:pPr>
        <w:pStyle w:val="Indenta"/>
        <w:rPr>
          <w:color w:val="000000"/>
          <w:szCs w:val="23"/>
        </w:rPr>
      </w:pPr>
      <w:r w:rsidRPr="00BD7EB9">
        <w:rPr>
          <w:color w:val="000000"/>
          <w:szCs w:val="23"/>
        </w:rPr>
        <w:tab/>
        <w:t>(a)</w:t>
      </w:r>
      <w:r w:rsidRPr="00BD7EB9">
        <w:rPr>
          <w:color w:val="000000"/>
          <w:szCs w:val="23"/>
        </w:rPr>
        <w:tab/>
      </w:r>
      <w:r w:rsidRPr="00B3148D">
        <w:t>the</w:t>
      </w:r>
      <w:r w:rsidRPr="00BD7EB9">
        <w:rPr>
          <w:color w:val="000000"/>
          <w:szCs w:val="23"/>
        </w:rPr>
        <w:t xml:space="preserve"> person does an act or omits to do an act; and</w:t>
      </w:r>
    </w:p>
    <w:p w14:paraId="5A678449" w14:textId="1D5ECF94" w:rsidR="002448CE" w:rsidRPr="00B3148D" w:rsidRDefault="002448CE" w:rsidP="00B3148D">
      <w:pPr>
        <w:pStyle w:val="Indenta"/>
      </w:pPr>
      <w:r w:rsidRPr="00B3148D">
        <w:tab/>
        <w:t>(b)</w:t>
      </w:r>
      <w:r w:rsidRPr="00B3148D">
        <w:tab/>
        <w:t xml:space="preserve">the act or omission contravenes </w:t>
      </w:r>
      <w:hyperlink w:anchor="id0e40a010_db91_457b_8ddd_c4defaaaa2" w:history="1">
        <w:r w:rsidRPr="00B3148D">
          <w:t>section 16(1)</w:t>
        </w:r>
      </w:hyperlink>
      <w:r w:rsidRPr="00B3148D">
        <w:t xml:space="preserve"> or </w:t>
      </w:r>
      <w:hyperlink w:anchor="id329dc787_186f_456f_af2b_ee4ba31103" w:history="1">
        <w:r w:rsidRPr="00B3148D">
          <w:t>17(1)</w:t>
        </w:r>
      </w:hyperlink>
      <w:r w:rsidRPr="00B3148D">
        <w:t xml:space="preserve"> or </w:t>
      </w:r>
      <w:hyperlink w:anchor="ide3705d65_3e59_4c69_b521_05ed77c466" w:history="1">
        <w:r w:rsidRPr="00B3148D">
          <w:t>(2)</w:t>
        </w:r>
      </w:hyperlink>
      <w:r w:rsidRPr="00B3148D">
        <w:t>; and</w:t>
      </w:r>
    </w:p>
    <w:p w14:paraId="504AC5DA" w14:textId="77777777" w:rsidR="002448CE" w:rsidRPr="00B3148D" w:rsidRDefault="002448CE" w:rsidP="00B3148D">
      <w:pPr>
        <w:pStyle w:val="Indenta"/>
      </w:pPr>
      <w:r w:rsidRPr="00B3148D">
        <w:tab/>
        <w:t>(c)</w:t>
      </w:r>
      <w:r w:rsidRPr="00B3148D">
        <w:tab/>
        <w:t>the person is reckless as to whether the act or omission is a risk to the safety of a person or the domestic commercial vessel concerned.</w:t>
      </w:r>
    </w:p>
    <w:p w14:paraId="5F951429" w14:textId="1F44F621"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200 penalty units.</w:t>
      </w:r>
    </w:p>
    <w:p w14:paraId="75334C2C" w14:textId="12D61C51" w:rsidR="002448CE" w:rsidRPr="00BD7EB9" w:rsidRDefault="002448CE" w:rsidP="004B0BD2">
      <w:pPr>
        <w:pStyle w:val="Subsection"/>
        <w:rPr>
          <w:color w:val="000000"/>
          <w:szCs w:val="23"/>
        </w:rPr>
      </w:pPr>
      <w:r w:rsidRPr="00BD7EB9">
        <w:rPr>
          <w:color w:val="000000"/>
          <w:szCs w:val="23"/>
        </w:rPr>
        <w:tab/>
        <w:t>(3)</w:t>
      </w:r>
      <w:r w:rsidRPr="00BD7EB9">
        <w:rPr>
          <w:color w:val="000000"/>
          <w:szCs w:val="23"/>
        </w:rPr>
        <w:tab/>
        <w:t>A person commits an offence if</w:t>
      </w:r>
      <w:r w:rsidR="00EB0921">
        <w:rPr>
          <w:color w:val="000000"/>
          <w:szCs w:val="23"/>
        </w:rPr>
        <w:t xml:space="preserve"> — </w:t>
      </w:r>
    </w:p>
    <w:p w14:paraId="4BFE27AC" w14:textId="77777777" w:rsidR="002448CE" w:rsidRPr="00B3148D" w:rsidRDefault="002448CE" w:rsidP="00B3148D">
      <w:pPr>
        <w:pStyle w:val="Indenta"/>
      </w:pPr>
      <w:r w:rsidRPr="00B3148D">
        <w:tab/>
        <w:t>(a)</w:t>
      </w:r>
      <w:r w:rsidRPr="00B3148D">
        <w:tab/>
        <w:t>the person does an act or omits to do an act; and</w:t>
      </w:r>
    </w:p>
    <w:p w14:paraId="7044DCB4" w14:textId="05A50B78" w:rsidR="002448CE" w:rsidRPr="00B3148D" w:rsidRDefault="002448CE" w:rsidP="00B3148D">
      <w:pPr>
        <w:pStyle w:val="Indenta"/>
      </w:pPr>
      <w:r w:rsidRPr="00B3148D">
        <w:tab/>
        <w:t>(b)</w:t>
      </w:r>
      <w:r w:rsidRPr="00B3148D">
        <w:tab/>
        <w:t xml:space="preserve">the act or omission contravenes </w:t>
      </w:r>
      <w:hyperlink w:anchor="id0e40a010_db91_457b_8ddd_c4defaaaa2" w:history="1">
        <w:r w:rsidRPr="00B3148D">
          <w:t>section 16(1)</w:t>
        </w:r>
      </w:hyperlink>
      <w:r w:rsidRPr="00B3148D">
        <w:t xml:space="preserve"> or </w:t>
      </w:r>
      <w:hyperlink w:anchor="id329dc787_186f_456f_af2b_ee4ba31103" w:history="1">
        <w:r w:rsidRPr="00B3148D">
          <w:t>17(1)</w:t>
        </w:r>
      </w:hyperlink>
      <w:r w:rsidRPr="00B3148D">
        <w:t xml:space="preserve"> or </w:t>
      </w:r>
      <w:hyperlink w:anchor="ide3705d65_3e59_4c69_b521_05ed77c466" w:history="1">
        <w:r w:rsidRPr="00B3148D">
          <w:t>(2)</w:t>
        </w:r>
      </w:hyperlink>
      <w:r w:rsidRPr="00B3148D">
        <w:t>; and</w:t>
      </w:r>
    </w:p>
    <w:p w14:paraId="1CD3E2D3" w14:textId="77777777" w:rsidR="002448CE" w:rsidRPr="00B3148D" w:rsidRDefault="002448CE" w:rsidP="00B3148D">
      <w:pPr>
        <w:pStyle w:val="Indenta"/>
      </w:pPr>
      <w:r w:rsidRPr="00B3148D">
        <w:tab/>
        <w:t>(c)</w:t>
      </w:r>
      <w:r w:rsidRPr="00B3148D">
        <w:tab/>
        <w:t>the person is negligent as to whether the act or omission is a risk to the safety of a person or the domestic commercial vessel concerned.</w:t>
      </w:r>
    </w:p>
    <w:p w14:paraId="07B16ED4" w14:textId="0F784187"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120 penalty units.</w:t>
      </w:r>
    </w:p>
    <w:p w14:paraId="3CF57B01" w14:textId="62B2F5BF" w:rsidR="002448CE" w:rsidRPr="00BD7EB9" w:rsidRDefault="002448CE" w:rsidP="004B0BD2">
      <w:pPr>
        <w:pStyle w:val="Subsection"/>
        <w:rPr>
          <w:color w:val="000000"/>
          <w:szCs w:val="23"/>
        </w:rPr>
      </w:pPr>
      <w:bookmarkStart w:id="175" w:name="id9c956389_0cc9_4848_af22_b740168589"/>
      <w:r w:rsidRPr="00BD7EB9">
        <w:rPr>
          <w:color w:val="000000"/>
          <w:szCs w:val="23"/>
        </w:rPr>
        <w:tab/>
        <w:t>(4)</w:t>
      </w:r>
      <w:r w:rsidRPr="00BD7EB9">
        <w:rPr>
          <w:color w:val="000000"/>
          <w:szCs w:val="23"/>
        </w:rPr>
        <w:tab/>
        <w:t>A person commits an offence if</w:t>
      </w:r>
      <w:r w:rsidR="00EB0921">
        <w:rPr>
          <w:color w:val="000000"/>
          <w:szCs w:val="23"/>
        </w:rPr>
        <w:t xml:space="preserve"> — </w:t>
      </w:r>
      <w:bookmarkEnd w:id="175"/>
    </w:p>
    <w:p w14:paraId="307CB3D9" w14:textId="77777777" w:rsidR="002448CE" w:rsidRPr="00B3148D" w:rsidRDefault="002448CE" w:rsidP="00B3148D">
      <w:pPr>
        <w:pStyle w:val="Indenta"/>
      </w:pPr>
      <w:r w:rsidRPr="00B3148D">
        <w:tab/>
        <w:t>(a)</w:t>
      </w:r>
      <w:r w:rsidRPr="00B3148D">
        <w:tab/>
        <w:t>the person does an act or omits to do an act; and</w:t>
      </w:r>
    </w:p>
    <w:p w14:paraId="3B0C678B" w14:textId="55F4AE51" w:rsidR="002448CE" w:rsidRPr="00B3148D" w:rsidRDefault="002448CE" w:rsidP="00B3148D">
      <w:pPr>
        <w:pStyle w:val="Indenta"/>
      </w:pPr>
      <w:r w:rsidRPr="00B3148D">
        <w:tab/>
        <w:t>(b)</w:t>
      </w:r>
      <w:r w:rsidRPr="00B3148D">
        <w:tab/>
        <w:t xml:space="preserve">the act or omission contravenes </w:t>
      </w:r>
      <w:hyperlink w:anchor="id0e40a010_db91_457b_8ddd_c4defaaaa2" w:history="1">
        <w:r w:rsidRPr="00B3148D">
          <w:t>section 16(1)</w:t>
        </w:r>
      </w:hyperlink>
      <w:r w:rsidRPr="00B3148D">
        <w:t xml:space="preserve"> or </w:t>
      </w:r>
      <w:hyperlink w:anchor="id329dc787_186f_456f_af2b_ee4ba31103" w:history="1">
        <w:r w:rsidRPr="00B3148D">
          <w:t>17(1)</w:t>
        </w:r>
      </w:hyperlink>
      <w:r w:rsidRPr="00B3148D">
        <w:t xml:space="preserve"> or </w:t>
      </w:r>
      <w:hyperlink w:anchor="ide3705d65_3e59_4c69_b521_05ed77c466" w:history="1">
        <w:r w:rsidRPr="00B3148D">
          <w:t>(2)</w:t>
        </w:r>
      </w:hyperlink>
      <w:r w:rsidRPr="00B3148D">
        <w:t>.</w:t>
      </w:r>
    </w:p>
    <w:p w14:paraId="65ED25EC" w14:textId="45CD7F3F"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55D4B430" w14:textId="1EEF0AFC" w:rsidR="002448CE" w:rsidRPr="00BD7EB9" w:rsidRDefault="002448CE" w:rsidP="004B0BD2">
      <w:pPr>
        <w:pStyle w:val="Subsection"/>
        <w:rPr>
          <w:color w:val="000000"/>
          <w:szCs w:val="23"/>
        </w:rPr>
      </w:pPr>
      <w:r w:rsidRPr="00BD7EB9">
        <w:rPr>
          <w:color w:val="000000"/>
          <w:szCs w:val="23"/>
        </w:rPr>
        <w:tab/>
        <w:t>(5)</w:t>
      </w:r>
      <w:r w:rsidRPr="00BD7EB9">
        <w:rPr>
          <w:color w:val="000000"/>
          <w:szCs w:val="23"/>
        </w:rPr>
        <w:tab/>
        <w:t xml:space="preserve">An offence against </w:t>
      </w:r>
      <w:hyperlink w:anchor="id9c956389_0cc9_4848_af22_b740168589" w:history="1">
        <w:r w:rsidRPr="00BD7EB9">
          <w:rPr>
            <w:color w:val="000000"/>
            <w:szCs w:val="23"/>
          </w:rPr>
          <w:t>subsection (4)</w:t>
        </w:r>
      </w:hyperlink>
      <w:r w:rsidRPr="00BD7EB9">
        <w:rPr>
          <w:color w:val="000000"/>
          <w:szCs w:val="23"/>
        </w:rPr>
        <w:t xml:space="preserve"> is an offence of strict liability.</w:t>
      </w:r>
    </w:p>
    <w:p w14:paraId="5C116D07" w14:textId="09FE4F0E"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23908C59" w14:textId="40B34A19"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7B64EDE6" w14:textId="7930050F" w:rsidR="002448CE" w:rsidRPr="00EB3CA2" w:rsidRDefault="002448CE" w:rsidP="00EB3CA2">
      <w:pPr>
        <w:pStyle w:val="Heading3"/>
      </w:pPr>
      <w:bookmarkStart w:id="176" w:name="_Toc167279588"/>
      <w:bookmarkStart w:id="177" w:name="_Toc167279788"/>
      <w:bookmarkStart w:id="178" w:name="_Toc167286035"/>
      <w:bookmarkStart w:id="179" w:name="_Toc167286504"/>
      <w:bookmarkStart w:id="180" w:name="_Toc167287834"/>
      <w:bookmarkStart w:id="181" w:name="_Toc167288382"/>
      <w:bookmarkStart w:id="182" w:name="_Toc167288652"/>
      <w:bookmarkStart w:id="183" w:name="_Toc167355239"/>
      <w:bookmarkStart w:id="184" w:name="_Toc167355448"/>
      <w:bookmarkStart w:id="185" w:name="_Toc170830601"/>
      <w:bookmarkStart w:id="186" w:name="_Toc239845565"/>
      <w:bookmarkStart w:id="187" w:name="_Toc240037830"/>
      <w:bookmarkStart w:id="188" w:name="_Toc240038155"/>
      <w:bookmarkStart w:id="189" w:name="_Toc240468156"/>
      <w:bookmarkStart w:id="190" w:name="_Toc240468365"/>
      <w:r w:rsidRPr="00CC6448">
        <w:rPr>
          <w:rStyle w:val="CharDivNo"/>
        </w:rPr>
        <w:t>Division 4</w:t>
      </w:r>
      <w:r w:rsidR="006345C1">
        <w:t xml:space="preserve"> </w:t>
      </w:r>
      <w:r w:rsidR="00EB0921">
        <w:t>—</w:t>
      </w:r>
      <w:r w:rsidR="006345C1">
        <w:t xml:space="preserve"> </w:t>
      </w:r>
      <w:r w:rsidRPr="00BE2A41">
        <w:rPr>
          <w:rStyle w:val="CharDivText"/>
        </w:rPr>
        <w:t>Duties of crew</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14:paraId="6A0779E7" w14:textId="5E7835BB" w:rsidR="002448CE" w:rsidRPr="00655DE9" w:rsidRDefault="002448CE" w:rsidP="0006004C">
      <w:pPr>
        <w:pStyle w:val="Heading5"/>
      </w:pPr>
      <w:bookmarkStart w:id="191" w:name="Elkera_Print_TOC70"/>
      <w:bookmarkStart w:id="192" w:name="idf31df069_3a71_431c_a27b_482c9e9ede"/>
      <w:bookmarkStart w:id="193" w:name="_Toc240468366"/>
      <w:r w:rsidRPr="00564546">
        <w:rPr>
          <w:rStyle w:val="CharSectno"/>
        </w:rPr>
        <w:t>19</w:t>
      </w:r>
      <w:r w:rsidR="0006004C" w:rsidRPr="0006004C">
        <w:tab/>
      </w:r>
      <w:r w:rsidRPr="0006004C">
        <w:t>Duty of crew of domestic commercial vessels to take reasonable</w:t>
      </w:r>
      <w:r w:rsidRPr="00655DE9">
        <w:t xml:space="preserve"> care for safety of persons, etc</w:t>
      </w:r>
      <w:bookmarkEnd w:id="191"/>
      <w:bookmarkEnd w:id="192"/>
      <w:bookmarkEnd w:id="193"/>
    </w:p>
    <w:p w14:paraId="3BDC7BBE" w14:textId="5C513495" w:rsidR="002448CE" w:rsidRPr="00BD7EB9" w:rsidRDefault="002448CE" w:rsidP="004B0BD2">
      <w:pPr>
        <w:pStyle w:val="Subsection"/>
        <w:rPr>
          <w:color w:val="000000"/>
          <w:szCs w:val="23"/>
        </w:rPr>
      </w:pPr>
      <w:bookmarkStart w:id="194" w:name="idd485fc30_0df1_4918_b91f_992bac364b"/>
      <w:r w:rsidRPr="00BD7EB9">
        <w:rPr>
          <w:color w:val="000000"/>
          <w:szCs w:val="23"/>
        </w:rPr>
        <w:tab/>
        <w:t>(1)</w:t>
      </w:r>
      <w:r w:rsidRPr="00BD7EB9">
        <w:rPr>
          <w:color w:val="000000"/>
          <w:szCs w:val="23"/>
        </w:rPr>
        <w:tab/>
        <w:t>A member of the crew of a domestic commercial vessel, when carrying out duties as a member of the crew, must</w:t>
      </w:r>
      <w:r w:rsidR="00EB0921">
        <w:rPr>
          <w:color w:val="000000"/>
          <w:szCs w:val="23"/>
        </w:rPr>
        <w:t xml:space="preserve"> — </w:t>
      </w:r>
      <w:bookmarkEnd w:id="194"/>
    </w:p>
    <w:p w14:paraId="14840649" w14:textId="77777777" w:rsidR="002448CE" w:rsidRPr="00BD7EB9" w:rsidRDefault="002448CE" w:rsidP="00B3148D">
      <w:pPr>
        <w:pStyle w:val="Indenta"/>
        <w:rPr>
          <w:color w:val="000000"/>
          <w:szCs w:val="23"/>
        </w:rPr>
      </w:pPr>
      <w:r w:rsidRPr="00BD7EB9">
        <w:rPr>
          <w:color w:val="000000"/>
          <w:szCs w:val="23"/>
        </w:rPr>
        <w:lastRenderedPageBreak/>
        <w:tab/>
        <w:t>(a)</w:t>
      </w:r>
      <w:r w:rsidRPr="00BD7EB9">
        <w:rPr>
          <w:color w:val="000000"/>
          <w:szCs w:val="23"/>
        </w:rPr>
        <w:tab/>
        <w:t xml:space="preserve">take </w:t>
      </w:r>
      <w:r w:rsidRPr="00B3148D">
        <w:t>reasonable</w:t>
      </w:r>
      <w:r w:rsidRPr="00BD7EB9">
        <w:rPr>
          <w:color w:val="000000"/>
          <w:szCs w:val="23"/>
        </w:rPr>
        <w:t xml:space="preserve"> care for his or her own safety; and</w:t>
      </w:r>
    </w:p>
    <w:p w14:paraId="27F1E554" w14:textId="77777777" w:rsidR="002448CE" w:rsidRPr="00B3148D" w:rsidRDefault="002448CE" w:rsidP="00B3148D">
      <w:pPr>
        <w:pStyle w:val="Indenta"/>
      </w:pPr>
      <w:r w:rsidRPr="00B3148D">
        <w:tab/>
        <w:t>(b)</w:t>
      </w:r>
      <w:r w:rsidRPr="00B3148D">
        <w:tab/>
        <w:t>take reasonable care for the safety of persons who may be affected by his or her acts or omissions; and</w:t>
      </w:r>
    </w:p>
    <w:p w14:paraId="05F793F2" w14:textId="77777777" w:rsidR="002448CE" w:rsidRPr="00B3148D" w:rsidRDefault="002448CE" w:rsidP="00B3148D">
      <w:pPr>
        <w:pStyle w:val="Indenta"/>
      </w:pPr>
      <w:r w:rsidRPr="00B3148D">
        <w:tab/>
        <w:t>(c)</w:t>
      </w:r>
      <w:r w:rsidRPr="00B3148D">
        <w:tab/>
        <w:t>comply with any reasonable and lawful directions of the master of the vessel or a supervisor.</w:t>
      </w:r>
    </w:p>
    <w:p w14:paraId="05F368E2" w14:textId="77777777" w:rsidR="002448CE" w:rsidRPr="00BD7EB9" w:rsidRDefault="002448CE" w:rsidP="004B0BD2">
      <w:pPr>
        <w:pStyle w:val="Subsection"/>
        <w:rPr>
          <w:color w:val="000000"/>
          <w:szCs w:val="23"/>
        </w:rPr>
      </w:pPr>
      <w:bookmarkStart w:id="195" w:name="idd7f482e8_12b3_4846_a89b_15ba561bc9"/>
      <w:r w:rsidRPr="00BD7EB9">
        <w:rPr>
          <w:color w:val="000000"/>
          <w:szCs w:val="23"/>
        </w:rPr>
        <w:tab/>
        <w:t>(2)</w:t>
      </w:r>
      <w:r w:rsidRPr="00BD7EB9">
        <w:rPr>
          <w:color w:val="000000"/>
          <w:szCs w:val="23"/>
        </w:rPr>
        <w:tab/>
        <w:t>A member of the crew of a domestic commercial vessel must not interfere with or misuse anything provided on the vessel in the interests of the safety of the vessel.</w:t>
      </w:r>
      <w:bookmarkEnd w:id="195"/>
    </w:p>
    <w:p w14:paraId="660B61E4" w14:textId="77777777" w:rsidR="002448CE" w:rsidRPr="00BD7EB9" w:rsidRDefault="002448CE" w:rsidP="004B0BD2">
      <w:pPr>
        <w:pStyle w:val="Subsection"/>
        <w:rPr>
          <w:color w:val="000000"/>
          <w:szCs w:val="23"/>
        </w:rPr>
      </w:pPr>
      <w:bookmarkStart w:id="196" w:name="idc5c37196_76df_42f7_9d3d_a0c0e0761b"/>
      <w:r w:rsidRPr="00BD7EB9">
        <w:rPr>
          <w:color w:val="000000"/>
          <w:szCs w:val="23"/>
        </w:rPr>
        <w:tab/>
        <w:t>(3)</w:t>
      </w:r>
      <w:r w:rsidRPr="00BD7EB9">
        <w:rPr>
          <w:color w:val="000000"/>
          <w:szCs w:val="23"/>
        </w:rPr>
        <w:tab/>
        <w:t>A member of the crew of a domestic commercial vessel must not unreasonably place the safety of another person at risk when carrying out duties as a member of the crew.</w:t>
      </w:r>
      <w:bookmarkEnd w:id="196"/>
    </w:p>
    <w:p w14:paraId="5DB76615" w14:textId="3864FB94" w:rsidR="002448CE" w:rsidRPr="00BD7EB9" w:rsidRDefault="002448CE" w:rsidP="004B0BD2">
      <w:pPr>
        <w:pStyle w:val="Subsection"/>
        <w:rPr>
          <w:color w:val="000000"/>
          <w:szCs w:val="23"/>
        </w:rPr>
      </w:pPr>
      <w:r w:rsidRPr="00BD7EB9">
        <w:rPr>
          <w:color w:val="000000"/>
          <w:szCs w:val="23"/>
        </w:rPr>
        <w:tab/>
        <w:t>(4)</w:t>
      </w:r>
      <w:r w:rsidRPr="00BD7EB9">
        <w:rPr>
          <w:color w:val="000000"/>
          <w:szCs w:val="23"/>
        </w:rPr>
        <w:tab/>
        <w:t xml:space="preserve">Without limiting </w:t>
      </w:r>
      <w:hyperlink w:anchor="idd485fc30_0df1_4918_b91f_992bac364b" w:history="1">
        <w:r w:rsidRPr="00BD7EB9">
          <w:rPr>
            <w:color w:val="000000"/>
            <w:szCs w:val="23"/>
          </w:rPr>
          <w:t>subsection (1)</w:t>
        </w:r>
      </w:hyperlink>
      <w:r w:rsidRPr="00BD7EB9">
        <w:rPr>
          <w:color w:val="000000"/>
          <w:szCs w:val="23"/>
        </w:rPr>
        <w:t>, a member of the crew of a domestic commercial vessel contravenes that subsection if the member of the crew prevents or restricts the master of the vessel from making or implementing a decision that, in the professional opinion of the master, is necessary for the safety of a person or the vessel.</w:t>
      </w:r>
    </w:p>
    <w:p w14:paraId="5FD40FF0" w14:textId="43D8C5F9" w:rsidR="002448CE" w:rsidRPr="00655DE9" w:rsidRDefault="002448CE" w:rsidP="00D22DD3">
      <w:pPr>
        <w:pStyle w:val="Heading5"/>
      </w:pPr>
      <w:bookmarkStart w:id="197" w:name="_Toc240468367"/>
      <w:bookmarkStart w:id="198" w:name="Elkera_Print_TOC71"/>
      <w:bookmarkStart w:id="199" w:name="Elkera_Print_BK71"/>
      <w:r w:rsidRPr="00564546">
        <w:rPr>
          <w:rStyle w:val="CharSectno"/>
        </w:rPr>
        <w:t>20</w:t>
      </w:r>
      <w:r w:rsidR="0006004C">
        <w:tab/>
      </w:r>
      <w:r w:rsidRPr="00655DE9">
        <w:t xml:space="preserve">Offences relating to contraventions of </w:t>
      </w:r>
      <w:hyperlink w:anchor="idf31df069_3a71_431c_a27b_482c9e9ede" w:history="1">
        <w:r w:rsidRPr="00D22DD3">
          <w:t>section 19</w:t>
        </w:r>
        <w:bookmarkEnd w:id="197"/>
      </w:hyperlink>
      <w:bookmarkEnd w:id="198"/>
      <w:bookmarkEnd w:id="199"/>
    </w:p>
    <w:p w14:paraId="657461FF" w14:textId="6CB5D2C7" w:rsidR="002448CE" w:rsidRPr="00BD7EB9" w:rsidRDefault="002448CE" w:rsidP="004B0BD2">
      <w:pPr>
        <w:pStyle w:val="Subsection"/>
        <w:rPr>
          <w:color w:val="000000"/>
          <w:szCs w:val="23"/>
        </w:rPr>
      </w:pPr>
      <w:r w:rsidRPr="00BD7EB9">
        <w:rPr>
          <w:color w:val="000000"/>
          <w:szCs w:val="23"/>
        </w:rPr>
        <w:tab/>
        <w:t>(1)</w:t>
      </w:r>
      <w:r w:rsidRPr="00BD7EB9">
        <w:rPr>
          <w:color w:val="000000"/>
          <w:szCs w:val="23"/>
        </w:rPr>
        <w:tab/>
        <w:t>A person commits an offence if</w:t>
      </w:r>
      <w:r w:rsidR="00EB0921">
        <w:rPr>
          <w:color w:val="000000"/>
          <w:szCs w:val="23"/>
        </w:rPr>
        <w:t xml:space="preserve"> — </w:t>
      </w:r>
    </w:p>
    <w:p w14:paraId="3CE05E7C" w14:textId="77777777" w:rsidR="002448CE" w:rsidRPr="00B3148D" w:rsidRDefault="002448CE" w:rsidP="00B3148D">
      <w:pPr>
        <w:pStyle w:val="Indenta"/>
      </w:pPr>
      <w:r w:rsidRPr="00B3148D">
        <w:tab/>
        <w:t>(a)</w:t>
      </w:r>
      <w:r w:rsidRPr="00B3148D">
        <w:tab/>
        <w:t>the person does an act or omits to do an act; and</w:t>
      </w:r>
    </w:p>
    <w:p w14:paraId="069595A4" w14:textId="0C2A7DC2" w:rsidR="002448CE" w:rsidRPr="00B3148D" w:rsidRDefault="002448CE" w:rsidP="00B3148D">
      <w:pPr>
        <w:pStyle w:val="Indenta"/>
      </w:pPr>
      <w:r w:rsidRPr="00B3148D">
        <w:tab/>
        <w:t>(b)</w:t>
      </w:r>
      <w:r w:rsidRPr="00B3148D">
        <w:tab/>
        <w:t xml:space="preserve">the act or omission contravenes </w:t>
      </w:r>
      <w:hyperlink w:anchor="idd485fc30_0df1_4918_b91f_992bac364b" w:history="1">
        <w:r w:rsidRPr="00B3148D">
          <w:t>section 19(1)</w:t>
        </w:r>
      </w:hyperlink>
      <w:r w:rsidRPr="00B3148D">
        <w:t xml:space="preserve">, </w:t>
      </w:r>
      <w:hyperlink w:anchor="idd7f482e8_12b3_4846_a89b_15ba561bc9" w:history="1">
        <w:r w:rsidRPr="00B3148D">
          <w:t>(2)</w:t>
        </w:r>
      </w:hyperlink>
      <w:r w:rsidRPr="00B3148D">
        <w:t xml:space="preserve"> or </w:t>
      </w:r>
      <w:hyperlink w:anchor="idc5c37196_76df_42f7_9d3d_a0c0e0761b" w:history="1">
        <w:r w:rsidRPr="00B3148D">
          <w:t>(3)</w:t>
        </w:r>
      </w:hyperlink>
      <w:r w:rsidRPr="00B3148D">
        <w:t>; and</w:t>
      </w:r>
    </w:p>
    <w:p w14:paraId="339A58D8" w14:textId="77777777" w:rsidR="002448CE" w:rsidRPr="00B3148D" w:rsidRDefault="002448CE" w:rsidP="00B3148D">
      <w:pPr>
        <w:pStyle w:val="Indenta"/>
      </w:pPr>
      <w:r w:rsidRPr="00B3148D">
        <w:tab/>
        <w:t>(c)</w:t>
      </w:r>
      <w:r w:rsidRPr="00B3148D">
        <w:tab/>
        <w:t>the person intends the act or omission to be a risk to the safety of a person or the domestic commercial vessel concerned.</w:t>
      </w:r>
    </w:p>
    <w:p w14:paraId="434F2D03" w14:textId="07B0F0F4"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Imprisonment for 2 years or 1,800 penalty units, or both.</w:t>
      </w:r>
    </w:p>
    <w:p w14:paraId="4F7E9E10" w14:textId="181397FE" w:rsidR="002448CE" w:rsidRPr="00BD7EB9" w:rsidRDefault="002448CE" w:rsidP="004B0BD2">
      <w:pPr>
        <w:pStyle w:val="Subsection"/>
        <w:rPr>
          <w:color w:val="000000"/>
          <w:szCs w:val="23"/>
        </w:rPr>
      </w:pPr>
      <w:r w:rsidRPr="00BD7EB9">
        <w:rPr>
          <w:color w:val="000000"/>
          <w:szCs w:val="23"/>
        </w:rPr>
        <w:tab/>
        <w:t>(2)</w:t>
      </w:r>
      <w:r w:rsidRPr="00BD7EB9">
        <w:rPr>
          <w:color w:val="000000"/>
          <w:szCs w:val="23"/>
        </w:rPr>
        <w:tab/>
        <w:t>A person commits an offence if</w:t>
      </w:r>
      <w:r w:rsidR="00EB0921">
        <w:rPr>
          <w:color w:val="000000"/>
          <w:szCs w:val="23"/>
        </w:rPr>
        <w:t xml:space="preserve"> — </w:t>
      </w:r>
    </w:p>
    <w:p w14:paraId="47829AB6" w14:textId="77777777" w:rsidR="002448CE" w:rsidRPr="00B3148D" w:rsidRDefault="002448CE" w:rsidP="00B3148D">
      <w:pPr>
        <w:pStyle w:val="Indenta"/>
      </w:pPr>
      <w:r w:rsidRPr="00B3148D">
        <w:tab/>
        <w:t>(a)</w:t>
      </w:r>
      <w:r w:rsidRPr="00B3148D">
        <w:tab/>
        <w:t>the person does an act or omits to do an act; and</w:t>
      </w:r>
    </w:p>
    <w:p w14:paraId="78761C38" w14:textId="3804594A" w:rsidR="002448CE" w:rsidRPr="00B3148D" w:rsidRDefault="002448CE" w:rsidP="00B3148D">
      <w:pPr>
        <w:pStyle w:val="Indenta"/>
      </w:pPr>
      <w:r w:rsidRPr="00B3148D">
        <w:tab/>
        <w:t>(b)</w:t>
      </w:r>
      <w:r w:rsidRPr="00B3148D">
        <w:tab/>
        <w:t xml:space="preserve">the act or omission contravenes </w:t>
      </w:r>
      <w:hyperlink w:anchor="idd485fc30_0df1_4918_b91f_992bac364b" w:history="1">
        <w:r w:rsidRPr="00B3148D">
          <w:t>section 19(1)</w:t>
        </w:r>
      </w:hyperlink>
      <w:r w:rsidRPr="00B3148D">
        <w:t xml:space="preserve">, </w:t>
      </w:r>
      <w:hyperlink w:anchor="idd7f482e8_12b3_4846_a89b_15ba561bc9" w:history="1">
        <w:r w:rsidRPr="00B3148D">
          <w:t>(2)</w:t>
        </w:r>
      </w:hyperlink>
      <w:r w:rsidRPr="00B3148D">
        <w:t xml:space="preserve"> or </w:t>
      </w:r>
      <w:hyperlink w:anchor="idc5c37196_76df_42f7_9d3d_a0c0e0761b" w:history="1">
        <w:r w:rsidRPr="00B3148D">
          <w:t>(3)</w:t>
        </w:r>
      </w:hyperlink>
      <w:r w:rsidRPr="00B3148D">
        <w:t>; and</w:t>
      </w:r>
    </w:p>
    <w:p w14:paraId="662583F5" w14:textId="77777777" w:rsidR="002448CE" w:rsidRPr="00BD7EB9" w:rsidRDefault="002448CE" w:rsidP="00B3148D">
      <w:pPr>
        <w:pStyle w:val="Indenta"/>
        <w:rPr>
          <w:color w:val="000000"/>
          <w:szCs w:val="23"/>
        </w:rPr>
      </w:pPr>
      <w:r w:rsidRPr="00BD7EB9">
        <w:rPr>
          <w:color w:val="000000"/>
          <w:szCs w:val="23"/>
        </w:rPr>
        <w:lastRenderedPageBreak/>
        <w:tab/>
        <w:t>(c)</w:t>
      </w:r>
      <w:r w:rsidRPr="00BD7EB9">
        <w:rPr>
          <w:color w:val="000000"/>
          <w:szCs w:val="23"/>
        </w:rPr>
        <w:tab/>
        <w:t xml:space="preserve">the person is reckless as to whether the act or omission is a risk to the </w:t>
      </w:r>
      <w:r w:rsidRPr="00B3148D">
        <w:t>safety</w:t>
      </w:r>
      <w:r w:rsidRPr="00BD7EB9">
        <w:rPr>
          <w:color w:val="000000"/>
          <w:szCs w:val="23"/>
        </w:rPr>
        <w:t xml:space="preserve"> of a person or the domestic commercial vessel concerned.</w:t>
      </w:r>
    </w:p>
    <w:p w14:paraId="48443255" w14:textId="08A9C360"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200 penalty units.</w:t>
      </w:r>
    </w:p>
    <w:p w14:paraId="7B4BC908" w14:textId="0D9C8F96" w:rsidR="002448CE" w:rsidRPr="00BD7EB9" w:rsidRDefault="002448CE" w:rsidP="004B0BD2">
      <w:pPr>
        <w:pStyle w:val="Subsection"/>
        <w:rPr>
          <w:color w:val="000000"/>
          <w:szCs w:val="23"/>
        </w:rPr>
      </w:pPr>
      <w:r w:rsidRPr="00BD7EB9">
        <w:rPr>
          <w:color w:val="000000"/>
          <w:szCs w:val="23"/>
        </w:rPr>
        <w:tab/>
        <w:t>(3)</w:t>
      </w:r>
      <w:r w:rsidRPr="00BD7EB9">
        <w:rPr>
          <w:color w:val="000000"/>
          <w:szCs w:val="23"/>
        </w:rPr>
        <w:tab/>
        <w:t>A person commits an offence if</w:t>
      </w:r>
      <w:r w:rsidR="00EB0921">
        <w:rPr>
          <w:color w:val="000000"/>
          <w:szCs w:val="23"/>
        </w:rPr>
        <w:t xml:space="preserve"> — </w:t>
      </w:r>
    </w:p>
    <w:p w14:paraId="256C362A" w14:textId="77777777" w:rsidR="002448CE" w:rsidRPr="00B3148D" w:rsidRDefault="002448CE" w:rsidP="00B3148D">
      <w:pPr>
        <w:pStyle w:val="Indenta"/>
      </w:pPr>
      <w:r w:rsidRPr="00B3148D">
        <w:tab/>
        <w:t>(a)</w:t>
      </w:r>
      <w:r w:rsidRPr="00B3148D">
        <w:tab/>
        <w:t>the person does an act or omits to do an act; and</w:t>
      </w:r>
    </w:p>
    <w:p w14:paraId="43669F48" w14:textId="5160060A" w:rsidR="002448CE" w:rsidRPr="00B3148D" w:rsidRDefault="002448CE" w:rsidP="00B3148D">
      <w:pPr>
        <w:pStyle w:val="Indenta"/>
      </w:pPr>
      <w:r w:rsidRPr="00B3148D">
        <w:tab/>
        <w:t>(b)</w:t>
      </w:r>
      <w:r w:rsidRPr="00B3148D">
        <w:tab/>
        <w:t xml:space="preserve">the act or omission contravenes </w:t>
      </w:r>
      <w:hyperlink w:anchor="idd485fc30_0df1_4918_b91f_992bac364b" w:history="1">
        <w:r w:rsidRPr="00B3148D">
          <w:t>section 19(1)</w:t>
        </w:r>
      </w:hyperlink>
      <w:r w:rsidRPr="00B3148D">
        <w:t xml:space="preserve">, </w:t>
      </w:r>
      <w:hyperlink w:anchor="idd7f482e8_12b3_4846_a89b_15ba561bc9" w:history="1">
        <w:r w:rsidRPr="00B3148D">
          <w:t>(2)</w:t>
        </w:r>
      </w:hyperlink>
      <w:r w:rsidRPr="00B3148D">
        <w:t xml:space="preserve"> or </w:t>
      </w:r>
      <w:hyperlink w:anchor="idc5c37196_76df_42f7_9d3d_a0c0e0761b" w:history="1">
        <w:r w:rsidRPr="00B3148D">
          <w:t>(3)</w:t>
        </w:r>
      </w:hyperlink>
      <w:r w:rsidRPr="00B3148D">
        <w:t>; and</w:t>
      </w:r>
    </w:p>
    <w:p w14:paraId="52F96592" w14:textId="77777777" w:rsidR="002448CE" w:rsidRPr="00B3148D" w:rsidRDefault="002448CE" w:rsidP="00B3148D">
      <w:pPr>
        <w:pStyle w:val="Indenta"/>
      </w:pPr>
      <w:r w:rsidRPr="00B3148D">
        <w:tab/>
        <w:t>(c)</w:t>
      </w:r>
      <w:r w:rsidRPr="00B3148D">
        <w:tab/>
        <w:t>the person is negligent as to whether the act or omission is a risk to the safety of a person or the domestic commercial vessel concerned.</w:t>
      </w:r>
    </w:p>
    <w:p w14:paraId="44BA78C4" w14:textId="16BE9B28"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120 penalty units.</w:t>
      </w:r>
    </w:p>
    <w:p w14:paraId="40B7D22B" w14:textId="28FDDB0C" w:rsidR="002448CE" w:rsidRPr="00BD7EB9" w:rsidRDefault="002448CE" w:rsidP="004B0BD2">
      <w:pPr>
        <w:pStyle w:val="Subsection"/>
        <w:rPr>
          <w:color w:val="000000"/>
          <w:szCs w:val="23"/>
        </w:rPr>
      </w:pPr>
      <w:bookmarkStart w:id="200" w:name="id0588e9b7_9c44_42f7_aa32_f6a3ff1e5b"/>
      <w:r w:rsidRPr="00BD7EB9">
        <w:rPr>
          <w:color w:val="000000"/>
          <w:szCs w:val="23"/>
        </w:rPr>
        <w:tab/>
        <w:t>(4)</w:t>
      </w:r>
      <w:r w:rsidRPr="00BD7EB9">
        <w:rPr>
          <w:color w:val="000000"/>
          <w:szCs w:val="23"/>
        </w:rPr>
        <w:tab/>
        <w:t>A person commits an offence if</w:t>
      </w:r>
      <w:r w:rsidR="00EB0921">
        <w:rPr>
          <w:color w:val="000000"/>
          <w:szCs w:val="23"/>
        </w:rPr>
        <w:t xml:space="preserve"> — </w:t>
      </w:r>
      <w:bookmarkEnd w:id="200"/>
    </w:p>
    <w:p w14:paraId="670682BA" w14:textId="77777777" w:rsidR="002448CE" w:rsidRPr="00B3148D" w:rsidRDefault="002448CE" w:rsidP="00B3148D">
      <w:pPr>
        <w:pStyle w:val="Indenta"/>
      </w:pPr>
      <w:r w:rsidRPr="00B3148D">
        <w:tab/>
        <w:t>(a)</w:t>
      </w:r>
      <w:r w:rsidRPr="00B3148D">
        <w:tab/>
        <w:t>the person does an act or omits to do an act; and</w:t>
      </w:r>
    </w:p>
    <w:p w14:paraId="7FD201DE" w14:textId="272114E4" w:rsidR="002448CE" w:rsidRPr="00B3148D" w:rsidRDefault="002448CE" w:rsidP="00B3148D">
      <w:pPr>
        <w:pStyle w:val="Indenta"/>
      </w:pPr>
      <w:r w:rsidRPr="00B3148D">
        <w:tab/>
        <w:t>(b)</w:t>
      </w:r>
      <w:r w:rsidRPr="00B3148D">
        <w:tab/>
        <w:t xml:space="preserve">the act or omission contravenes </w:t>
      </w:r>
      <w:hyperlink w:anchor="idd485fc30_0df1_4918_b91f_992bac364b" w:history="1">
        <w:r w:rsidRPr="00B3148D">
          <w:t>section 19(1)</w:t>
        </w:r>
      </w:hyperlink>
      <w:r w:rsidRPr="00B3148D">
        <w:t xml:space="preserve">, </w:t>
      </w:r>
      <w:hyperlink w:anchor="idd7f482e8_12b3_4846_a89b_15ba561bc9" w:history="1">
        <w:r w:rsidRPr="00B3148D">
          <w:t>(2)</w:t>
        </w:r>
      </w:hyperlink>
      <w:r w:rsidRPr="00B3148D">
        <w:t xml:space="preserve"> or </w:t>
      </w:r>
      <w:hyperlink w:anchor="idc5c37196_76df_42f7_9d3d_a0c0e0761b" w:history="1">
        <w:r w:rsidRPr="00B3148D">
          <w:t>(3)</w:t>
        </w:r>
      </w:hyperlink>
      <w:r w:rsidRPr="00B3148D">
        <w:t>.</w:t>
      </w:r>
    </w:p>
    <w:p w14:paraId="369E9BDB" w14:textId="72CD1F34"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7DCE0449" w14:textId="029BC752" w:rsidR="002448CE" w:rsidRPr="00BD7EB9" w:rsidRDefault="002448CE" w:rsidP="004B0BD2">
      <w:pPr>
        <w:pStyle w:val="Subsection"/>
        <w:rPr>
          <w:color w:val="000000"/>
          <w:szCs w:val="23"/>
        </w:rPr>
      </w:pPr>
      <w:r w:rsidRPr="00BD7EB9">
        <w:rPr>
          <w:color w:val="000000"/>
          <w:szCs w:val="23"/>
        </w:rPr>
        <w:tab/>
        <w:t>(5)</w:t>
      </w:r>
      <w:r w:rsidRPr="00BD7EB9">
        <w:rPr>
          <w:color w:val="000000"/>
          <w:szCs w:val="23"/>
        </w:rPr>
        <w:tab/>
        <w:t xml:space="preserve">An offence against </w:t>
      </w:r>
      <w:hyperlink w:anchor="id0588e9b7_9c44_42f7_aa32_f6a3ff1e5b" w:history="1">
        <w:r w:rsidRPr="00BD7EB9">
          <w:rPr>
            <w:color w:val="000000"/>
            <w:szCs w:val="23"/>
          </w:rPr>
          <w:t>subsection (4)</w:t>
        </w:r>
      </w:hyperlink>
      <w:r w:rsidRPr="00BD7EB9">
        <w:rPr>
          <w:color w:val="000000"/>
          <w:szCs w:val="23"/>
        </w:rPr>
        <w:t xml:space="preserve"> is an offence of strict liability.</w:t>
      </w:r>
    </w:p>
    <w:p w14:paraId="63875BA7" w14:textId="19F3E3BF"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5AD40EAD" w14:textId="4D0AEACB" w:rsidR="002448CE" w:rsidRDefault="00D27AB2" w:rsidP="003E7B84">
      <w:pPr>
        <w:pStyle w:val="PermNoteText"/>
      </w:pPr>
      <w:r>
        <w:tab/>
      </w:r>
      <w:r>
        <w:tab/>
      </w:r>
      <w:r w:rsidR="002448CE">
        <w:t xml:space="preserve">For strict liability, see section 6.1 of the </w:t>
      </w:r>
      <w:r w:rsidR="003E7B84" w:rsidRPr="003E7B84">
        <w:rPr>
          <w:i/>
          <w:iCs/>
        </w:rPr>
        <w:t>Criminal Code</w:t>
      </w:r>
      <w:r w:rsidR="002448CE">
        <w:t>.</w:t>
      </w:r>
    </w:p>
    <w:p w14:paraId="1443EA1A" w14:textId="5AA8BF5A" w:rsidR="002448CE" w:rsidRPr="00EB3CA2" w:rsidRDefault="002448CE" w:rsidP="00EB3CA2">
      <w:pPr>
        <w:pStyle w:val="Heading3"/>
      </w:pPr>
      <w:bookmarkStart w:id="201" w:name="_Toc167279591"/>
      <w:bookmarkStart w:id="202" w:name="_Toc167279791"/>
      <w:bookmarkStart w:id="203" w:name="_Toc167286038"/>
      <w:bookmarkStart w:id="204" w:name="_Toc167286507"/>
      <w:bookmarkStart w:id="205" w:name="_Toc167287837"/>
      <w:bookmarkStart w:id="206" w:name="_Toc167288385"/>
      <w:bookmarkStart w:id="207" w:name="_Toc167288655"/>
      <w:bookmarkStart w:id="208" w:name="_Toc167355242"/>
      <w:bookmarkStart w:id="209" w:name="_Toc167355451"/>
      <w:bookmarkStart w:id="210" w:name="_Toc170830604"/>
      <w:bookmarkStart w:id="211" w:name="_Toc239845568"/>
      <w:bookmarkStart w:id="212" w:name="_Toc240037833"/>
      <w:bookmarkStart w:id="213" w:name="_Toc240038158"/>
      <w:bookmarkStart w:id="214" w:name="_Toc240468159"/>
      <w:bookmarkStart w:id="215" w:name="_Toc240468368"/>
      <w:r w:rsidRPr="00CC6448">
        <w:rPr>
          <w:rStyle w:val="CharDivNo"/>
        </w:rPr>
        <w:t>Division 5</w:t>
      </w:r>
      <w:r w:rsidR="006345C1">
        <w:t xml:space="preserve"> </w:t>
      </w:r>
      <w:r w:rsidR="00EB0921">
        <w:t>—</w:t>
      </w:r>
      <w:r w:rsidR="006345C1">
        <w:t xml:space="preserve"> </w:t>
      </w:r>
      <w:r w:rsidRPr="00BE2A41">
        <w:rPr>
          <w:rStyle w:val="CharDivText"/>
        </w:rPr>
        <w:t>Duties of passengers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14:paraId="0C78A677" w14:textId="524CFE58" w:rsidR="002448CE" w:rsidRPr="00564546" w:rsidRDefault="002448CE" w:rsidP="00564546">
      <w:pPr>
        <w:pStyle w:val="Heading5"/>
      </w:pPr>
      <w:bookmarkStart w:id="216" w:name="Elkera_Print_TOC74"/>
      <w:bookmarkStart w:id="217" w:name="id44cb00e3_2a3a_4360_89a3_1e469c28c2"/>
      <w:bookmarkStart w:id="218" w:name="_Toc240468369"/>
      <w:r w:rsidRPr="00775772">
        <w:rPr>
          <w:rStyle w:val="CharSectno"/>
        </w:rPr>
        <w:t>21</w:t>
      </w:r>
      <w:r w:rsidR="00564546">
        <w:tab/>
      </w:r>
      <w:r w:rsidRPr="00564546">
        <w:t>Duty of passengers on domestic commercial vessels to take</w:t>
      </w:r>
      <w:r w:rsidRPr="00655DE9">
        <w:t xml:space="preserve"> </w:t>
      </w:r>
      <w:r w:rsidRPr="00564546">
        <w:t>reasonable care for safety of persons, etc</w:t>
      </w:r>
      <w:bookmarkEnd w:id="216"/>
      <w:bookmarkEnd w:id="217"/>
      <w:bookmarkEnd w:id="218"/>
    </w:p>
    <w:p w14:paraId="0B96CD7E" w14:textId="309E4F4C" w:rsidR="002448CE" w:rsidRPr="00BD7EB9" w:rsidRDefault="002448CE" w:rsidP="004B0BD2">
      <w:pPr>
        <w:pStyle w:val="Subsection"/>
        <w:rPr>
          <w:color w:val="000000"/>
          <w:szCs w:val="23"/>
        </w:rPr>
      </w:pPr>
      <w:bookmarkStart w:id="219" w:name="id81038e76_4c75_404f_a491_e3c18e0258"/>
      <w:r w:rsidRPr="00BD7EB9">
        <w:rPr>
          <w:color w:val="000000"/>
          <w:szCs w:val="23"/>
        </w:rPr>
        <w:tab/>
        <w:t>(1)</w:t>
      </w:r>
      <w:r w:rsidRPr="00BD7EB9">
        <w:rPr>
          <w:color w:val="000000"/>
          <w:szCs w:val="23"/>
        </w:rPr>
        <w:tab/>
        <w:t>A passenger on board a domestic commercial vessel must</w:t>
      </w:r>
      <w:r w:rsidR="00EB0921">
        <w:rPr>
          <w:color w:val="000000"/>
          <w:szCs w:val="23"/>
        </w:rPr>
        <w:t xml:space="preserve"> — </w:t>
      </w:r>
      <w:bookmarkEnd w:id="219"/>
    </w:p>
    <w:p w14:paraId="33561F55" w14:textId="77777777" w:rsidR="002448CE" w:rsidRPr="00B3148D" w:rsidRDefault="002448CE" w:rsidP="00B3148D">
      <w:pPr>
        <w:pStyle w:val="Indenta"/>
      </w:pPr>
      <w:r w:rsidRPr="00BD7EB9">
        <w:rPr>
          <w:color w:val="000000"/>
          <w:szCs w:val="23"/>
        </w:rPr>
        <w:tab/>
        <w:t>(a)</w:t>
      </w:r>
      <w:r w:rsidRPr="00BD7EB9">
        <w:rPr>
          <w:color w:val="000000"/>
          <w:szCs w:val="23"/>
        </w:rPr>
        <w:tab/>
      </w:r>
      <w:r w:rsidRPr="00B3148D">
        <w:t>take reasonable care for his or her safety; and</w:t>
      </w:r>
    </w:p>
    <w:p w14:paraId="09FCE170" w14:textId="77777777" w:rsidR="002448CE" w:rsidRPr="00BD7EB9" w:rsidRDefault="002448CE" w:rsidP="00B3148D">
      <w:pPr>
        <w:pStyle w:val="Indenta"/>
        <w:rPr>
          <w:color w:val="000000"/>
          <w:szCs w:val="23"/>
        </w:rPr>
      </w:pPr>
      <w:r w:rsidRPr="00B3148D">
        <w:tab/>
        <w:t>(b)</w:t>
      </w:r>
      <w:r w:rsidRPr="00B3148D">
        <w:tab/>
        <w:t>comply with any reasonable and lawful directions of the master or a member of the crew of the vessel, if the passenger</w:t>
      </w:r>
      <w:r w:rsidRPr="00BD7EB9">
        <w:rPr>
          <w:color w:val="000000"/>
          <w:szCs w:val="23"/>
        </w:rPr>
        <w:t xml:space="preserve"> has been advised that non</w:t>
      </w:r>
      <w:r w:rsidRPr="00BD7EB9">
        <w:rPr>
          <w:color w:val="000000"/>
          <w:szCs w:val="23"/>
        </w:rPr>
        <w:noBreakHyphen/>
        <w:t>compliance may constitute an offence.</w:t>
      </w:r>
    </w:p>
    <w:p w14:paraId="45614C32" w14:textId="77777777" w:rsidR="002448CE" w:rsidRPr="00BD7EB9" w:rsidRDefault="002448CE" w:rsidP="004B0BD2">
      <w:pPr>
        <w:pStyle w:val="Subsection"/>
        <w:rPr>
          <w:color w:val="000000"/>
          <w:szCs w:val="23"/>
        </w:rPr>
      </w:pPr>
      <w:bookmarkStart w:id="220" w:name="id70016b7c_cdc7_4160_9519_4958c9edb9"/>
      <w:r w:rsidRPr="00BD7EB9">
        <w:rPr>
          <w:color w:val="000000"/>
          <w:szCs w:val="23"/>
        </w:rPr>
        <w:lastRenderedPageBreak/>
        <w:tab/>
        <w:t>(2)</w:t>
      </w:r>
      <w:r w:rsidRPr="00BD7EB9">
        <w:rPr>
          <w:color w:val="000000"/>
          <w:szCs w:val="23"/>
        </w:rPr>
        <w:tab/>
        <w:t>A passenger on board a domestic commercial vessel must not interfere with or misuse anything provided on the vessel in the interests of the safety of the vessel.</w:t>
      </w:r>
      <w:bookmarkEnd w:id="220"/>
    </w:p>
    <w:p w14:paraId="40B4F115" w14:textId="77777777" w:rsidR="002448CE" w:rsidRPr="00BD7EB9" w:rsidRDefault="002448CE" w:rsidP="004B0BD2">
      <w:pPr>
        <w:pStyle w:val="Subsection"/>
        <w:rPr>
          <w:color w:val="000000"/>
          <w:szCs w:val="23"/>
        </w:rPr>
      </w:pPr>
      <w:bookmarkStart w:id="221" w:name="id54618e23_f383_4a19_910d_a06fa44e95"/>
      <w:r w:rsidRPr="00BD7EB9">
        <w:rPr>
          <w:color w:val="000000"/>
          <w:szCs w:val="23"/>
        </w:rPr>
        <w:tab/>
        <w:t>(3)</w:t>
      </w:r>
      <w:r w:rsidRPr="00BD7EB9">
        <w:rPr>
          <w:color w:val="000000"/>
          <w:szCs w:val="23"/>
        </w:rPr>
        <w:tab/>
        <w:t>A passenger on board a domestic commercial vessel must not unreasonably place at risk the safety of another person.</w:t>
      </w:r>
      <w:bookmarkEnd w:id="221"/>
    </w:p>
    <w:p w14:paraId="78918113" w14:textId="2ECDF792" w:rsidR="002448CE" w:rsidRPr="00BD7EB9" w:rsidRDefault="002448CE" w:rsidP="004B0BD2">
      <w:pPr>
        <w:pStyle w:val="Subsection"/>
        <w:rPr>
          <w:color w:val="000000"/>
          <w:szCs w:val="23"/>
        </w:rPr>
      </w:pPr>
      <w:bookmarkStart w:id="222" w:name="id4257c07d_3b73_4475_ba1a_47720fe2e2"/>
      <w:r w:rsidRPr="00BD7EB9">
        <w:rPr>
          <w:color w:val="000000"/>
          <w:szCs w:val="23"/>
        </w:rPr>
        <w:tab/>
        <w:t>(4)</w:t>
      </w:r>
      <w:r w:rsidRPr="00BD7EB9">
        <w:rPr>
          <w:color w:val="000000"/>
          <w:szCs w:val="23"/>
        </w:rPr>
        <w:tab/>
        <w:t xml:space="preserve">Without limiting </w:t>
      </w:r>
      <w:hyperlink w:anchor="id81038e76_4c75_404f_a491_e3c18e0258" w:history="1">
        <w:r w:rsidRPr="00BD7EB9">
          <w:rPr>
            <w:color w:val="000000"/>
            <w:szCs w:val="23"/>
          </w:rPr>
          <w:t>subsection (1)</w:t>
        </w:r>
      </w:hyperlink>
      <w:r w:rsidRPr="00BD7EB9">
        <w:rPr>
          <w:color w:val="000000"/>
          <w:szCs w:val="23"/>
        </w:rPr>
        <w:t>, a passenger on board a domestic commercial vessel contravenes that subsection if the passenger prevents or restricts the master of the vessel from making or implementing a decision that, in the professional opinion of the master, is necessary for the safety of a person or the vessel.</w:t>
      </w:r>
      <w:bookmarkEnd w:id="222"/>
    </w:p>
    <w:p w14:paraId="0111BCED" w14:textId="33DC488B" w:rsidR="002448CE" w:rsidRPr="00655DE9" w:rsidRDefault="002448CE" w:rsidP="00655DE9">
      <w:pPr>
        <w:pStyle w:val="Heading5"/>
      </w:pPr>
      <w:bookmarkStart w:id="223" w:name="_Toc240468370"/>
      <w:bookmarkStart w:id="224" w:name="Elkera_Print_TOC75"/>
      <w:bookmarkStart w:id="225" w:name="Elkera_Print_BK75"/>
      <w:r w:rsidRPr="00775772">
        <w:rPr>
          <w:rStyle w:val="CharSectno"/>
        </w:rPr>
        <w:t>22</w:t>
      </w:r>
      <w:r w:rsidR="0006004C">
        <w:tab/>
      </w:r>
      <w:r w:rsidRPr="00655DE9">
        <w:t xml:space="preserve">Offences relating to contraventions of </w:t>
      </w:r>
      <w:hyperlink w:anchor="id44cb00e3_2a3a_4360_89a3_1e469c28c2" w:history="1">
        <w:r w:rsidRPr="00655DE9">
          <w:t>section 21</w:t>
        </w:r>
        <w:bookmarkEnd w:id="223"/>
      </w:hyperlink>
      <w:bookmarkEnd w:id="224"/>
      <w:bookmarkEnd w:id="225"/>
    </w:p>
    <w:p w14:paraId="20898FDD" w14:textId="21BADE3A" w:rsidR="002448CE" w:rsidRPr="00BD7EB9" w:rsidRDefault="002448CE" w:rsidP="004B0BD2">
      <w:pPr>
        <w:pStyle w:val="Subsection"/>
        <w:rPr>
          <w:color w:val="000000"/>
          <w:szCs w:val="23"/>
        </w:rPr>
      </w:pPr>
      <w:r w:rsidRPr="00BD7EB9">
        <w:rPr>
          <w:color w:val="000000"/>
          <w:szCs w:val="23"/>
        </w:rPr>
        <w:tab/>
        <w:t>(1)</w:t>
      </w:r>
      <w:r w:rsidRPr="00BD7EB9">
        <w:rPr>
          <w:color w:val="000000"/>
          <w:szCs w:val="23"/>
        </w:rPr>
        <w:tab/>
        <w:t>A person commits an offence if</w:t>
      </w:r>
      <w:r w:rsidR="00EB0921">
        <w:rPr>
          <w:color w:val="000000"/>
          <w:szCs w:val="23"/>
        </w:rPr>
        <w:t xml:space="preserve"> — </w:t>
      </w:r>
    </w:p>
    <w:p w14:paraId="5860DADD" w14:textId="77777777" w:rsidR="002448CE" w:rsidRPr="00B3148D" w:rsidRDefault="002448CE" w:rsidP="00B3148D">
      <w:pPr>
        <w:pStyle w:val="Indenta"/>
      </w:pPr>
      <w:r w:rsidRPr="00BD7EB9">
        <w:rPr>
          <w:color w:val="000000"/>
          <w:szCs w:val="23"/>
        </w:rPr>
        <w:tab/>
        <w:t>(a)</w:t>
      </w:r>
      <w:r w:rsidRPr="00BD7EB9">
        <w:rPr>
          <w:color w:val="000000"/>
          <w:szCs w:val="23"/>
        </w:rPr>
        <w:tab/>
        <w:t xml:space="preserve">the </w:t>
      </w:r>
      <w:r w:rsidRPr="00B3148D">
        <w:t>person does an act or omits to do an act; and</w:t>
      </w:r>
    </w:p>
    <w:p w14:paraId="16B943DD" w14:textId="0AA0E4C9" w:rsidR="002448CE" w:rsidRPr="00B3148D" w:rsidRDefault="002448CE" w:rsidP="00B3148D">
      <w:pPr>
        <w:pStyle w:val="Indenta"/>
      </w:pPr>
      <w:r w:rsidRPr="00B3148D">
        <w:tab/>
        <w:t>(b)</w:t>
      </w:r>
      <w:r w:rsidRPr="00B3148D">
        <w:tab/>
        <w:t xml:space="preserve">the act or omission contravenes </w:t>
      </w:r>
      <w:hyperlink w:anchor="id81038e76_4c75_404f_a491_e3c18e0258" w:history="1">
        <w:r w:rsidRPr="00B3148D">
          <w:t>section 21(1)</w:t>
        </w:r>
      </w:hyperlink>
      <w:r w:rsidRPr="00B3148D">
        <w:t xml:space="preserve">, </w:t>
      </w:r>
      <w:hyperlink w:anchor="id70016b7c_cdc7_4160_9519_4958c9edb9" w:history="1">
        <w:r w:rsidRPr="00B3148D">
          <w:t>(2)</w:t>
        </w:r>
      </w:hyperlink>
      <w:r w:rsidRPr="00B3148D">
        <w:t xml:space="preserve"> or </w:t>
      </w:r>
      <w:hyperlink w:anchor="id54618e23_f383_4a19_910d_a06fa44e95" w:history="1">
        <w:r w:rsidRPr="00B3148D">
          <w:t>(3)</w:t>
        </w:r>
      </w:hyperlink>
      <w:r w:rsidRPr="00B3148D">
        <w:t>; and</w:t>
      </w:r>
    </w:p>
    <w:p w14:paraId="5C6D42E9" w14:textId="77777777" w:rsidR="002448CE" w:rsidRPr="00BD7EB9" w:rsidRDefault="002448CE" w:rsidP="00B3148D">
      <w:pPr>
        <w:pStyle w:val="Indenta"/>
        <w:rPr>
          <w:color w:val="000000"/>
          <w:szCs w:val="23"/>
        </w:rPr>
      </w:pPr>
      <w:r w:rsidRPr="00B3148D">
        <w:tab/>
        <w:t>(c)</w:t>
      </w:r>
      <w:r w:rsidRPr="00B3148D">
        <w:tab/>
        <w:t>the person intends the act or omission to be a risk to the safety of a person or the domestic commercial vessel concerned</w:t>
      </w:r>
      <w:r w:rsidRPr="00BD7EB9">
        <w:rPr>
          <w:color w:val="000000"/>
          <w:szCs w:val="23"/>
        </w:rPr>
        <w:t>.</w:t>
      </w:r>
    </w:p>
    <w:p w14:paraId="66ACC560" w14:textId="2008F92D"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Imprisonment for 12 months or 200 penalty units, or both.</w:t>
      </w:r>
    </w:p>
    <w:p w14:paraId="0D1CE0D3" w14:textId="066EA1EC" w:rsidR="002448CE" w:rsidRPr="00BD7EB9" w:rsidRDefault="002448CE" w:rsidP="004B0BD2">
      <w:pPr>
        <w:pStyle w:val="Subsection"/>
        <w:rPr>
          <w:color w:val="000000"/>
          <w:szCs w:val="23"/>
        </w:rPr>
      </w:pPr>
      <w:r w:rsidRPr="00BD7EB9">
        <w:rPr>
          <w:color w:val="000000"/>
          <w:szCs w:val="23"/>
        </w:rPr>
        <w:tab/>
        <w:t>(2)</w:t>
      </w:r>
      <w:r w:rsidRPr="00BD7EB9">
        <w:rPr>
          <w:color w:val="000000"/>
          <w:szCs w:val="23"/>
        </w:rPr>
        <w:tab/>
        <w:t>A person commits an offence if</w:t>
      </w:r>
      <w:r w:rsidR="00EB0921">
        <w:rPr>
          <w:color w:val="000000"/>
          <w:szCs w:val="23"/>
        </w:rPr>
        <w:t xml:space="preserve"> — </w:t>
      </w:r>
    </w:p>
    <w:p w14:paraId="27E9B62D" w14:textId="77777777" w:rsidR="002448CE" w:rsidRPr="00B3148D" w:rsidRDefault="002448CE" w:rsidP="00B3148D">
      <w:pPr>
        <w:pStyle w:val="Indenta"/>
      </w:pPr>
      <w:r w:rsidRPr="00BD7EB9">
        <w:rPr>
          <w:color w:val="000000"/>
          <w:szCs w:val="23"/>
        </w:rPr>
        <w:tab/>
        <w:t>(a)</w:t>
      </w:r>
      <w:r w:rsidRPr="00BD7EB9">
        <w:rPr>
          <w:color w:val="000000"/>
          <w:szCs w:val="23"/>
        </w:rPr>
        <w:tab/>
        <w:t xml:space="preserve">the </w:t>
      </w:r>
      <w:r w:rsidRPr="00B3148D">
        <w:t>person does an act or omits to do an act; and</w:t>
      </w:r>
    </w:p>
    <w:p w14:paraId="4BFEA6AD" w14:textId="69C8CB81" w:rsidR="002448CE" w:rsidRPr="00B3148D" w:rsidRDefault="002448CE" w:rsidP="00B3148D">
      <w:pPr>
        <w:pStyle w:val="Indenta"/>
      </w:pPr>
      <w:r w:rsidRPr="00B3148D">
        <w:tab/>
        <w:t>(b)</w:t>
      </w:r>
      <w:r w:rsidRPr="00B3148D">
        <w:tab/>
        <w:t xml:space="preserve">the act or omission contravenes </w:t>
      </w:r>
      <w:hyperlink w:anchor="id81038e76_4c75_404f_a491_e3c18e0258" w:history="1">
        <w:r w:rsidRPr="00B3148D">
          <w:t>section 21(1)</w:t>
        </w:r>
      </w:hyperlink>
      <w:r w:rsidRPr="00B3148D">
        <w:t xml:space="preserve">, </w:t>
      </w:r>
      <w:hyperlink w:anchor="id70016b7c_cdc7_4160_9519_4958c9edb9" w:history="1">
        <w:r w:rsidRPr="00B3148D">
          <w:t>(2)</w:t>
        </w:r>
      </w:hyperlink>
      <w:r w:rsidRPr="00B3148D">
        <w:t xml:space="preserve"> or </w:t>
      </w:r>
      <w:hyperlink w:anchor="id54618e23_f383_4a19_910d_a06fa44e95" w:history="1">
        <w:r w:rsidRPr="00B3148D">
          <w:t>(3)</w:t>
        </w:r>
      </w:hyperlink>
      <w:r w:rsidRPr="00B3148D">
        <w:t>; and</w:t>
      </w:r>
    </w:p>
    <w:p w14:paraId="034D1BE2" w14:textId="77777777" w:rsidR="002448CE" w:rsidRPr="00BD7EB9" w:rsidRDefault="002448CE" w:rsidP="00B3148D">
      <w:pPr>
        <w:pStyle w:val="Indenta"/>
        <w:rPr>
          <w:color w:val="000000"/>
          <w:szCs w:val="23"/>
        </w:rPr>
      </w:pPr>
      <w:r w:rsidRPr="00B3148D">
        <w:tab/>
        <w:t>(c)</w:t>
      </w:r>
      <w:r w:rsidRPr="00B3148D">
        <w:tab/>
        <w:t>the person is reckless as to whether the act or omission is a risk to the safety of a person or the domestic commercial</w:t>
      </w:r>
      <w:r w:rsidRPr="00BD7EB9">
        <w:rPr>
          <w:color w:val="000000"/>
          <w:szCs w:val="23"/>
        </w:rPr>
        <w:t xml:space="preserve"> vessel concerned.</w:t>
      </w:r>
    </w:p>
    <w:p w14:paraId="40336932" w14:textId="6715E272"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160 penalty units.</w:t>
      </w:r>
    </w:p>
    <w:p w14:paraId="0F577092" w14:textId="78686CAA" w:rsidR="002448CE" w:rsidRPr="00BD7EB9" w:rsidRDefault="002448CE" w:rsidP="00DD2921">
      <w:pPr>
        <w:pStyle w:val="Subsection"/>
        <w:keepNext/>
        <w:rPr>
          <w:color w:val="000000"/>
          <w:szCs w:val="23"/>
        </w:rPr>
      </w:pPr>
      <w:r w:rsidRPr="00BD7EB9">
        <w:rPr>
          <w:color w:val="000000"/>
          <w:szCs w:val="23"/>
        </w:rPr>
        <w:lastRenderedPageBreak/>
        <w:tab/>
        <w:t>(3)</w:t>
      </w:r>
      <w:r w:rsidRPr="00BD7EB9">
        <w:rPr>
          <w:color w:val="000000"/>
          <w:szCs w:val="23"/>
        </w:rPr>
        <w:tab/>
        <w:t>A person commits an offence if</w:t>
      </w:r>
      <w:r w:rsidR="00EB0921">
        <w:rPr>
          <w:color w:val="000000"/>
          <w:szCs w:val="23"/>
        </w:rPr>
        <w:t xml:space="preserve"> — </w:t>
      </w:r>
    </w:p>
    <w:p w14:paraId="28864D82" w14:textId="77777777" w:rsidR="002448CE" w:rsidRPr="00B3148D" w:rsidRDefault="002448CE" w:rsidP="00B3148D">
      <w:pPr>
        <w:pStyle w:val="Indenta"/>
      </w:pPr>
      <w:r w:rsidRPr="00BD7EB9">
        <w:rPr>
          <w:color w:val="000000"/>
          <w:szCs w:val="23"/>
        </w:rPr>
        <w:tab/>
        <w:t>(a)</w:t>
      </w:r>
      <w:r w:rsidRPr="00BD7EB9">
        <w:rPr>
          <w:color w:val="000000"/>
          <w:szCs w:val="23"/>
        </w:rPr>
        <w:tab/>
        <w:t xml:space="preserve">the </w:t>
      </w:r>
      <w:r w:rsidRPr="00B3148D">
        <w:t>person does an act or omits to do an act; and</w:t>
      </w:r>
    </w:p>
    <w:p w14:paraId="058A7D60" w14:textId="77777777" w:rsidR="009C5D38" w:rsidRPr="0072000A" w:rsidRDefault="009C5D38" w:rsidP="009C5D38">
      <w:pPr>
        <w:pStyle w:val="Indenta"/>
      </w:pPr>
      <w:r w:rsidRPr="0072000A">
        <w:tab/>
        <w:t>(b)</w:t>
      </w:r>
      <w:r w:rsidRPr="0072000A">
        <w:tab/>
        <w:t>the act or omission contravenes section</w:t>
      </w:r>
      <w:r>
        <w:t> </w:t>
      </w:r>
      <w:r w:rsidRPr="0072000A">
        <w:t>21(1), (2) or (3); and</w:t>
      </w:r>
    </w:p>
    <w:p w14:paraId="2CF8898B" w14:textId="77777777" w:rsidR="009C5D38" w:rsidRPr="0072000A" w:rsidRDefault="009C5D38" w:rsidP="009C5D38">
      <w:pPr>
        <w:pStyle w:val="Indenta"/>
      </w:pPr>
      <w:r w:rsidRPr="0072000A">
        <w:tab/>
        <w:t>(c)</w:t>
      </w:r>
      <w:r w:rsidRPr="0072000A">
        <w:tab/>
        <w:t>the person is negligent as to whether the act or omission is a risk to the safety of a person or the domestic commercial vessel concerned.</w:t>
      </w:r>
    </w:p>
    <w:p w14:paraId="2B536F65" w14:textId="1DEBA39B"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120 penalty units.</w:t>
      </w:r>
    </w:p>
    <w:p w14:paraId="3AE54A83" w14:textId="61174FED" w:rsidR="002448CE" w:rsidRPr="00BD7EB9" w:rsidRDefault="002448CE" w:rsidP="004B0BD2">
      <w:pPr>
        <w:pStyle w:val="Subsection"/>
        <w:rPr>
          <w:color w:val="000000"/>
          <w:szCs w:val="23"/>
        </w:rPr>
      </w:pPr>
      <w:bookmarkStart w:id="226" w:name="id9a7cd6bc_782c_4c84_9809_c959d6838a"/>
      <w:r w:rsidRPr="00BD7EB9">
        <w:rPr>
          <w:color w:val="000000"/>
          <w:szCs w:val="23"/>
        </w:rPr>
        <w:tab/>
        <w:t>(4)</w:t>
      </w:r>
      <w:r w:rsidRPr="00BD7EB9">
        <w:rPr>
          <w:color w:val="000000"/>
          <w:szCs w:val="23"/>
        </w:rPr>
        <w:tab/>
        <w:t>A person commits an offence if</w:t>
      </w:r>
      <w:r w:rsidR="00EB0921">
        <w:rPr>
          <w:color w:val="000000"/>
          <w:szCs w:val="23"/>
        </w:rPr>
        <w:t xml:space="preserve"> — </w:t>
      </w:r>
      <w:bookmarkEnd w:id="226"/>
    </w:p>
    <w:p w14:paraId="09684EBF" w14:textId="77777777" w:rsidR="002448CE" w:rsidRPr="00B3148D" w:rsidRDefault="002448CE" w:rsidP="00B3148D">
      <w:pPr>
        <w:pStyle w:val="Indenta"/>
      </w:pPr>
      <w:r w:rsidRPr="00B3148D">
        <w:tab/>
        <w:t>(a)</w:t>
      </w:r>
      <w:r w:rsidRPr="00B3148D">
        <w:tab/>
        <w:t>the person does an act or omits to do an act; and</w:t>
      </w:r>
    </w:p>
    <w:p w14:paraId="01A1AFFC" w14:textId="09017D83" w:rsidR="002448CE" w:rsidRPr="00B3148D" w:rsidRDefault="002448CE" w:rsidP="00B3148D">
      <w:pPr>
        <w:pStyle w:val="Indenta"/>
      </w:pPr>
      <w:r w:rsidRPr="00B3148D">
        <w:tab/>
        <w:t>(b)</w:t>
      </w:r>
      <w:r w:rsidRPr="00B3148D">
        <w:tab/>
        <w:t xml:space="preserve">the act or omission contravenes </w:t>
      </w:r>
      <w:hyperlink w:anchor="id81038e76_4c75_404f_a491_e3c18e0258" w:history="1">
        <w:r w:rsidRPr="00B3148D">
          <w:t>section 21(1)</w:t>
        </w:r>
      </w:hyperlink>
      <w:r w:rsidRPr="00B3148D">
        <w:t xml:space="preserve">, </w:t>
      </w:r>
      <w:hyperlink w:anchor="id70016b7c_cdc7_4160_9519_4958c9edb9" w:history="1">
        <w:r w:rsidRPr="00B3148D">
          <w:t>(2)</w:t>
        </w:r>
      </w:hyperlink>
      <w:r w:rsidRPr="00B3148D">
        <w:t xml:space="preserve"> or </w:t>
      </w:r>
      <w:hyperlink w:anchor="id54618e23_f383_4a19_910d_a06fa44e95" w:history="1">
        <w:r w:rsidRPr="00B3148D">
          <w:t>(3)</w:t>
        </w:r>
      </w:hyperlink>
      <w:r w:rsidRPr="00B3148D">
        <w:t>.</w:t>
      </w:r>
    </w:p>
    <w:p w14:paraId="32E90BAC" w14:textId="5F809C06"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31719702" w14:textId="2EA45D96" w:rsidR="002448CE" w:rsidRPr="00BD7EB9" w:rsidRDefault="002448CE" w:rsidP="004B0BD2">
      <w:pPr>
        <w:pStyle w:val="Subsection"/>
        <w:rPr>
          <w:color w:val="000000"/>
          <w:szCs w:val="23"/>
        </w:rPr>
      </w:pPr>
      <w:r w:rsidRPr="00BD7EB9">
        <w:rPr>
          <w:color w:val="000000"/>
          <w:szCs w:val="23"/>
        </w:rPr>
        <w:tab/>
        <w:t>(5)</w:t>
      </w:r>
      <w:r w:rsidRPr="00BD7EB9">
        <w:rPr>
          <w:color w:val="000000"/>
          <w:szCs w:val="23"/>
        </w:rPr>
        <w:tab/>
        <w:t xml:space="preserve">An offence against </w:t>
      </w:r>
      <w:hyperlink w:anchor="id9a7cd6bc_782c_4c84_9809_c959d6838a" w:history="1">
        <w:r w:rsidRPr="00BD7EB9">
          <w:rPr>
            <w:color w:val="000000"/>
            <w:szCs w:val="23"/>
          </w:rPr>
          <w:t>subsection (4)</w:t>
        </w:r>
      </w:hyperlink>
      <w:r w:rsidRPr="00BD7EB9">
        <w:rPr>
          <w:color w:val="000000"/>
          <w:szCs w:val="23"/>
        </w:rPr>
        <w:t xml:space="preserve"> is an offence of strict liability.</w:t>
      </w:r>
    </w:p>
    <w:p w14:paraId="6DBAFEAE" w14:textId="0E9D516B"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39C93E54" w14:textId="37BF2EE8" w:rsidR="002448CE" w:rsidRPr="00D27AB2" w:rsidRDefault="00D27AB2" w:rsidP="003E7B84">
      <w:pPr>
        <w:pStyle w:val="PermNoteText"/>
      </w:pPr>
      <w:r>
        <w:tab/>
      </w:r>
      <w:r>
        <w:tab/>
      </w:r>
      <w:r w:rsidR="002448CE" w:rsidRPr="00D27AB2">
        <w:t xml:space="preserve">For strict liability, see section 6.1 of the </w:t>
      </w:r>
      <w:r w:rsidR="003E7B84" w:rsidRPr="003E7B84">
        <w:rPr>
          <w:i/>
          <w:iCs/>
        </w:rPr>
        <w:t>Criminal Code</w:t>
      </w:r>
      <w:r w:rsidR="002448CE" w:rsidRPr="00D27AB2">
        <w:t>.</w:t>
      </w:r>
    </w:p>
    <w:p w14:paraId="7868E7F7" w14:textId="0D5F7206" w:rsidR="002448CE" w:rsidRPr="00EB3CA2" w:rsidRDefault="002448CE" w:rsidP="00EB3CA2">
      <w:pPr>
        <w:pStyle w:val="Heading3"/>
      </w:pPr>
      <w:bookmarkStart w:id="227" w:name="_Toc167279594"/>
      <w:bookmarkStart w:id="228" w:name="_Toc167279794"/>
      <w:bookmarkStart w:id="229" w:name="_Toc167286041"/>
      <w:bookmarkStart w:id="230" w:name="_Toc167286510"/>
      <w:bookmarkStart w:id="231" w:name="_Toc167287840"/>
      <w:bookmarkStart w:id="232" w:name="_Toc167288388"/>
      <w:bookmarkStart w:id="233" w:name="_Toc167288658"/>
      <w:bookmarkStart w:id="234" w:name="_Toc167355245"/>
      <w:bookmarkStart w:id="235" w:name="_Toc167355454"/>
      <w:bookmarkStart w:id="236" w:name="_Toc170830607"/>
      <w:bookmarkStart w:id="237" w:name="_Toc239845571"/>
      <w:bookmarkStart w:id="238" w:name="_Toc240037836"/>
      <w:bookmarkStart w:id="239" w:name="_Toc240038161"/>
      <w:bookmarkStart w:id="240" w:name="_Toc240468162"/>
      <w:bookmarkStart w:id="241" w:name="_Toc240468371"/>
      <w:r w:rsidRPr="00CC6448">
        <w:rPr>
          <w:rStyle w:val="CharDivNo"/>
        </w:rPr>
        <w:t>Division 6</w:t>
      </w:r>
      <w:r w:rsidR="006345C1">
        <w:t xml:space="preserve"> </w:t>
      </w:r>
      <w:r w:rsidR="00EB0921">
        <w:t>—</w:t>
      </w:r>
      <w:r w:rsidR="006345C1">
        <w:t xml:space="preserve"> </w:t>
      </w:r>
      <w:r w:rsidRPr="00BE2A41">
        <w:rPr>
          <w:rStyle w:val="CharDivText"/>
        </w:rPr>
        <w:t>Other duties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6B97EB8F" w14:textId="05B8E627" w:rsidR="002448CE" w:rsidRPr="00655DE9" w:rsidRDefault="002448CE" w:rsidP="00655DE9">
      <w:pPr>
        <w:pStyle w:val="Heading5"/>
      </w:pPr>
      <w:bookmarkStart w:id="242" w:name="Elkera_Print_TOC78"/>
      <w:bookmarkStart w:id="243" w:name="idc619bafa_96d7_42dc_b368_8828fa3fab"/>
      <w:bookmarkStart w:id="244" w:name="_Toc240468372"/>
      <w:r w:rsidRPr="00775772">
        <w:rPr>
          <w:rStyle w:val="CharSectno"/>
        </w:rPr>
        <w:t>23</w:t>
      </w:r>
      <w:r w:rsidR="0006004C">
        <w:tab/>
      </w:r>
      <w:r w:rsidRPr="00655DE9">
        <w:t>Duty of persons relating to safety of persons on domestic commercial vessels, etc</w:t>
      </w:r>
      <w:bookmarkEnd w:id="242"/>
      <w:bookmarkEnd w:id="243"/>
      <w:bookmarkEnd w:id="244"/>
    </w:p>
    <w:p w14:paraId="3E34BE77" w14:textId="77777777" w:rsidR="002448CE" w:rsidRPr="00BD7EB9" w:rsidRDefault="002448CE" w:rsidP="004B0BD2">
      <w:pPr>
        <w:pStyle w:val="Subsection"/>
        <w:rPr>
          <w:color w:val="000000"/>
          <w:szCs w:val="23"/>
        </w:rPr>
      </w:pPr>
      <w:bookmarkStart w:id="245" w:name="ide701051d_954e_4b02_a41e_74a7431b21"/>
      <w:r w:rsidRPr="00BD7EB9">
        <w:rPr>
          <w:color w:val="000000"/>
          <w:szCs w:val="23"/>
        </w:rPr>
        <w:tab/>
        <w:t>(1)</w:t>
      </w:r>
      <w:r w:rsidRPr="00BD7EB9">
        <w:rPr>
          <w:color w:val="000000"/>
          <w:szCs w:val="23"/>
        </w:rPr>
        <w:tab/>
        <w:t>A person embarking on, on board or disembarking from a domestic commercial vessel must take reasonable care for his or her own safety.</w:t>
      </w:r>
      <w:bookmarkEnd w:id="245"/>
    </w:p>
    <w:p w14:paraId="087BBC44" w14:textId="0C76E196" w:rsidR="002448CE" w:rsidRPr="00BD7EB9" w:rsidRDefault="002448CE" w:rsidP="004B0BD2">
      <w:pPr>
        <w:pStyle w:val="Subsection"/>
        <w:rPr>
          <w:color w:val="000000"/>
          <w:szCs w:val="23"/>
        </w:rPr>
      </w:pPr>
      <w:bookmarkStart w:id="246" w:name="idcb4b4957_fcbe_4d40_83c4_12f4bb9530"/>
      <w:r w:rsidRPr="00BD7EB9">
        <w:rPr>
          <w:color w:val="000000"/>
          <w:szCs w:val="23"/>
        </w:rPr>
        <w:tab/>
        <w:t>(2)</w:t>
      </w:r>
      <w:r w:rsidRPr="00BD7EB9">
        <w:rPr>
          <w:color w:val="000000"/>
          <w:szCs w:val="23"/>
        </w:rPr>
        <w:tab/>
        <w:t xml:space="preserve">Without limiting </w:t>
      </w:r>
      <w:hyperlink w:anchor="ide701051d_954e_4b02_a41e_74a7431b21" w:history="1">
        <w:r w:rsidRPr="00BD7EB9">
          <w:rPr>
            <w:color w:val="000000"/>
            <w:szCs w:val="23"/>
          </w:rPr>
          <w:t>subsection (1)</w:t>
        </w:r>
      </w:hyperlink>
      <w:r w:rsidRPr="00BD7EB9">
        <w:rPr>
          <w:color w:val="000000"/>
          <w:szCs w:val="23"/>
        </w:rPr>
        <w:t>, a person contravenes that subsection if the person prevents or restricts the master of the vessel from making or implementing a decision that, in the professional opinion of the master, is necessary for the safety of the person.</w:t>
      </w:r>
      <w:bookmarkEnd w:id="246"/>
    </w:p>
    <w:p w14:paraId="0DF238CD" w14:textId="0F8B99A9" w:rsidR="002448CE" w:rsidRPr="00BD7EB9" w:rsidRDefault="002448CE" w:rsidP="00BF70C4">
      <w:pPr>
        <w:pStyle w:val="Subsection"/>
        <w:keepNext/>
        <w:rPr>
          <w:color w:val="000000"/>
          <w:szCs w:val="23"/>
        </w:rPr>
      </w:pPr>
      <w:bookmarkStart w:id="247" w:name="idc3c9d822_57da_4d4e_9acd_7b0df8d124"/>
      <w:r w:rsidRPr="00BD7EB9">
        <w:rPr>
          <w:color w:val="000000"/>
          <w:szCs w:val="23"/>
        </w:rPr>
        <w:lastRenderedPageBreak/>
        <w:tab/>
        <w:t>(3)</w:t>
      </w:r>
      <w:r w:rsidRPr="00BD7EB9">
        <w:rPr>
          <w:color w:val="000000"/>
          <w:szCs w:val="23"/>
        </w:rPr>
        <w:tab/>
        <w:t>A person must take reasonable care that his or her acts and omissions do not adversely affect the safety of another person if that other person</w:t>
      </w:r>
      <w:r w:rsidR="00EB0921">
        <w:rPr>
          <w:color w:val="000000"/>
          <w:szCs w:val="23"/>
        </w:rPr>
        <w:t xml:space="preserve"> — </w:t>
      </w:r>
      <w:bookmarkEnd w:id="247"/>
    </w:p>
    <w:p w14:paraId="2079B783" w14:textId="77777777" w:rsidR="002448CE" w:rsidRPr="00B3148D" w:rsidRDefault="002448CE" w:rsidP="00B3148D">
      <w:pPr>
        <w:pStyle w:val="Indenta"/>
      </w:pPr>
      <w:r w:rsidRPr="00B3148D">
        <w:tab/>
        <w:t>(a)</w:t>
      </w:r>
      <w:r w:rsidRPr="00B3148D">
        <w:tab/>
        <w:t>is on board a domestic commercial vessel; or</w:t>
      </w:r>
    </w:p>
    <w:p w14:paraId="7881E86A" w14:textId="77777777" w:rsidR="002448CE" w:rsidRPr="00B3148D" w:rsidRDefault="002448CE" w:rsidP="00B3148D">
      <w:pPr>
        <w:pStyle w:val="Indenta"/>
      </w:pPr>
      <w:r w:rsidRPr="00B3148D">
        <w:tab/>
        <w:t>(b)</w:t>
      </w:r>
      <w:r w:rsidRPr="00B3148D">
        <w:tab/>
        <w:t>is taking an action connected with a domestic commercial vessel.</w:t>
      </w:r>
    </w:p>
    <w:p w14:paraId="2ABE23D1" w14:textId="1B8B443C" w:rsidR="002448CE" w:rsidRPr="00BD7EB9" w:rsidRDefault="002448CE" w:rsidP="004B0BD2">
      <w:pPr>
        <w:pStyle w:val="Subsection"/>
        <w:rPr>
          <w:color w:val="000000"/>
          <w:szCs w:val="23"/>
        </w:rPr>
      </w:pPr>
      <w:bookmarkStart w:id="248" w:name="id596c7205_1c0d_45bb_b74d_78cb95b449"/>
      <w:r w:rsidRPr="00BD7EB9">
        <w:rPr>
          <w:color w:val="000000"/>
          <w:szCs w:val="23"/>
        </w:rPr>
        <w:tab/>
        <w:t>(4)</w:t>
      </w:r>
      <w:r w:rsidRPr="00BD7EB9">
        <w:rPr>
          <w:color w:val="000000"/>
          <w:szCs w:val="23"/>
        </w:rPr>
        <w:tab/>
        <w:t xml:space="preserve">Without limiting </w:t>
      </w:r>
      <w:hyperlink w:anchor="idc3c9d822_57da_4d4e_9acd_7b0df8d124" w:history="1">
        <w:r w:rsidRPr="00BD7EB9">
          <w:rPr>
            <w:color w:val="000000"/>
            <w:szCs w:val="23"/>
          </w:rPr>
          <w:t>subsection (3)</w:t>
        </w:r>
      </w:hyperlink>
      <w:r w:rsidRPr="00BD7EB9">
        <w:rPr>
          <w:color w:val="000000"/>
          <w:szCs w:val="23"/>
        </w:rPr>
        <w:t>, a person contravenes that subsection if the person prevents or restricts the master of the vessel from making or implementing a decision that, in the professional opinion of the master, is necessary for the safety of another person referred to in that subsection.</w:t>
      </w:r>
      <w:bookmarkEnd w:id="248"/>
    </w:p>
    <w:p w14:paraId="5B70E5C3" w14:textId="59DBE84E" w:rsidR="002448CE" w:rsidRPr="00655DE9" w:rsidRDefault="002448CE" w:rsidP="00655DE9">
      <w:pPr>
        <w:pStyle w:val="Heading5"/>
      </w:pPr>
      <w:bookmarkStart w:id="249" w:name="_Toc240468373"/>
      <w:bookmarkStart w:id="250" w:name="Elkera_Print_TOC79"/>
      <w:bookmarkStart w:id="251" w:name="Elkera_Print_BK79"/>
      <w:r w:rsidRPr="00775772">
        <w:rPr>
          <w:rStyle w:val="CharSectno"/>
        </w:rPr>
        <w:t>24</w:t>
      </w:r>
      <w:r w:rsidR="0006004C">
        <w:tab/>
      </w:r>
      <w:r w:rsidRPr="00655DE9">
        <w:t xml:space="preserve">Offences relating to contraventions of </w:t>
      </w:r>
      <w:hyperlink w:anchor="idc619bafa_96d7_42dc_b368_8828fa3fab" w:history="1">
        <w:r w:rsidRPr="00655DE9">
          <w:t>section 23</w:t>
        </w:r>
        <w:bookmarkEnd w:id="249"/>
      </w:hyperlink>
      <w:bookmarkEnd w:id="250"/>
      <w:bookmarkEnd w:id="251"/>
    </w:p>
    <w:p w14:paraId="152B45B4" w14:textId="08E2A6A5" w:rsidR="002448CE" w:rsidRPr="00BD7EB9" w:rsidRDefault="002448CE" w:rsidP="004B0BD2">
      <w:pPr>
        <w:pStyle w:val="Subsection"/>
        <w:rPr>
          <w:color w:val="000000"/>
          <w:szCs w:val="23"/>
        </w:rPr>
      </w:pPr>
      <w:r w:rsidRPr="00BD7EB9">
        <w:rPr>
          <w:color w:val="000000"/>
          <w:szCs w:val="23"/>
        </w:rPr>
        <w:tab/>
        <w:t>(1)</w:t>
      </w:r>
      <w:r w:rsidRPr="00BD7EB9">
        <w:rPr>
          <w:color w:val="000000"/>
          <w:szCs w:val="23"/>
        </w:rPr>
        <w:tab/>
        <w:t>A person commits an offence if</w:t>
      </w:r>
      <w:r w:rsidR="00EB0921">
        <w:rPr>
          <w:color w:val="000000"/>
          <w:szCs w:val="23"/>
        </w:rPr>
        <w:t xml:space="preserve"> — </w:t>
      </w:r>
    </w:p>
    <w:p w14:paraId="381DD864" w14:textId="77777777" w:rsidR="002448CE" w:rsidRPr="00B3148D" w:rsidRDefault="002448CE" w:rsidP="00B3148D">
      <w:pPr>
        <w:pStyle w:val="Indenta"/>
      </w:pPr>
      <w:r w:rsidRPr="00B3148D">
        <w:tab/>
        <w:t>(a)</w:t>
      </w:r>
      <w:r w:rsidRPr="00B3148D">
        <w:tab/>
        <w:t>the person does an act or omits to do an act; and</w:t>
      </w:r>
    </w:p>
    <w:p w14:paraId="6C035189" w14:textId="578E3598" w:rsidR="002448CE" w:rsidRPr="00B3148D" w:rsidRDefault="002448CE" w:rsidP="00B3148D">
      <w:pPr>
        <w:pStyle w:val="Indenta"/>
      </w:pPr>
      <w:r w:rsidRPr="00B3148D">
        <w:tab/>
        <w:t>(b)</w:t>
      </w:r>
      <w:r w:rsidRPr="00B3148D">
        <w:tab/>
        <w:t xml:space="preserve">the act or omission contravenes </w:t>
      </w:r>
      <w:hyperlink w:anchor="ide701051d_954e_4b02_a41e_74a7431b21" w:history="1">
        <w:r w:rsidRPr="00B3148D">
          <w:t>section 23(1)</w:t>
        </w:r>
      </w:hyperlink>
      <w:r w:rsidRPr="00B3148D">
        <w:t xml:space="preserve"> or </w:t>
      </w:r>
      <w:hyperlink w:anchor="idc3c9d822_57da_4d4e_9acd_7b0df8d124" w:history="1">
        <w:r w:rsidRPr="00B3148D">
          <w:t>(3)</w:t>
        </w:r>
      </w:hyperlink>
      <w:r w:rsidRPr="00B3148D">
        <w:t>; and</w:t>
      </w:r>
    </w:p>
    <w:p w14:paraId="565BF379" w14:textId="77777777" w:rsidR="002448CE" w:rsidRPr="00BD7EB9" w:rsidRDefault="002448CE" w:rsidP="00B3148D">
      <w:pPr>
        <w:pStyle w:val="Indenta"/>
        <w:rPr>
          <w:color w:val="000000"/>
          <w:szCs w:val="23"/>
        </w:rPr>
      </w:pPr>
      <w:r w:rsidRPr="00B3148D">
        <w:tab/>
        <w:t>(c)</w:t>
      </w:r>
      <w:r w:rsidRPr="00B3148D">
        <w:tab/>
        <w:t>the person intends the act or omission to be a risk to the</w:t>
      </w:r>
      <w:r w:rsidRPr="00BD7EB9">
        <w:rPr>
          <w:color w:val="000000"/>
          <w:szCs w:val="23"/>
        </w:rPr>
        <w:t xml:space="preserve"> safety of a person.</w:t>
      </w:r>
    </w:p>
    <w:p w14:paraId="209848CB" w14:textId="7AFDBDA5"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Imprisonment for 12 months or 200 penalty units, or both.</w:t>
      </w:r>
    </w:p>
    <w:p w14:paraId="0D2D5370" w14:textId="2D4096BC" w:rsidR="002448CE" w:rsidRPr="00BD7EB9" w:rsidRDefault="002448CE" w:rsidP="004B0BD2">
      <w:pPr>
        <w:pStyle w:val="Subsection"/>
        <w:rPr>
          <w:color w:val="000000"/>
          <w:szCs w:val="23"/>
        </w:rPr>
      </w:pPr>
      <w:r w:rsidRPr="00BD7EB9">
        <w:rPr>
          <w:color w:val="000000"/>
          <w:szCs w:val="23"/>
        </w:rPr>
        <w:tab/>
        <w:t>(2)</w:t>
      </w:r>
      <w:r w:rsidRPr="00BD7EB9">
        <w:rPr>
          <w:color w:val="000000"/>
          <w:szCs w:val="23"/>
        </w:rPr>
        <w:tab/>
        <w:t>A person commits an offence if</w:t>
      </w:r>
      <w:r w:rsidR="00EB0921">
        <w:rPr>
          <w:color w:val="000000"/>
          <w:szCs w:val="23"/>
        </w:rPr>
        <w:t xml:space="preserve"> — </w:t>
      </w:r>
    </w:p>
    <w:p w14:paraId="1EE6B24D" w14:textId="77777777" w:rsidR="002448CE" w:rsidRPr="00B3148D" w:rsidRDefault="002448CE" w:rsidP="00B3148D">
      <w:pPr>
        <w:pStyle w:val="Indenta"/>
      </w:pPr>
      <w:r w:rsidRPr="00B3148D">
        <w:tab/>
        <w:t>(a)</w:t>
      </w:r>
      <w:r w:rsidRPr="00B3148D">
        <w:tab/>
        <w:t>the person does an act or omits to do an act; and</w:t>
      </w:r>
    </w:p>
    <w:p w14:paraId="1352F9CF" w14:textId="151F4F55" w:rsidR="002448CE" w:rsidRPr="00B3148D" w:rsidRDefault="002448CE" w:rsidP="00B3148D">
      <w:pPr>
        <w:pStyle w:val="Indenta"/>
      </w:pPr>
      <w:r w:rsidRPr="00B3148D">
        <w:tab/>
        <w:t>(b)</w:t>
      </w:r>
      <w:r w:rsidRPr="00B3148D">
        <w:tab/>
        <w:t xml:space="preserve">the act or omission contravenes </w:t>
      </w:r>
      <w:hyperlink w:anchor="ide701051d_954e_4b02_a41e_74a7431b21" w:history="1">
        <w:r w:rsidRPr="00B3148D">
          <w:t>section 23(1)</w:t>
        </w:r>
      </w:hyperlink>
      <w:r w:rsidRPr="00B3148D">
        <w:t xml:space="preserve"> or </w:t>
      </w:r>
      <w:hyperlink w:anchor="idc3c9d822_57da_4d4e_9acd_7b0df8d124" w:history="1">
        <w:r w:rsidRPr="00B3148D">
          <w:t>(3)</w:t>
        </w:r>
      </w:hyperlink>
      <w:r w:rsidRPr="00B3148D">
        <w:t>; and</w:t>
      </w:r>
    </w:p>
    <w:p w14:paraId="714638C3" w14:textId="77777777" w:rsidR="002448CE" w:rsidRPr="00B3148D" w:rsidRDefault="002448CE" w:rsidP="00B3148D">
      <w:pPr>
        <w:pStyle w:val="Indenta"/>
      </w:pPr>
      <w:r w:rsidRPr="00B3148D">
        <w:tab/>
        <w:t>(c)</w:t>
      </w:r>
      <w:r w:rsidRPr="00B3148D">
        <w:tab/>
        <w:t>the person is reckless as to whether the act or omission is a risk to the safety of a person.</w:t>
      </w:r>
    </w:p>
    <w:p w14:paraId="2DFC8461" w14:textId="7A30D3AB"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160 penalty units.</w:t>
      </w:r>
    </w:p>
    <w:p w14:paraId="4B6F5AAC" w14:textId="30008802" w:rsidR="002448CE" w:rsidRPr="00BD7EB9" w:rsidRDefault="002448CE" w:rsidP="004B0BD2">
      <w:pPr>
        <w:pStyle w:val="Subsection"/>
        <w:rPr>
          <w:color w:val="000000"/>
          <w:szCs w:val="23"/>
        </w:rPr>
      </w:pPr>
      <w:r w:rsidRPr="00BD7EB9">
        <w:rPr>
          <w:color w:val="000000"/>
          <w:szCs w:val="23"/>
        </w:rPr>
        <w:tab/>
        <w:t>(3)</w:t>
      </w:r>
      <w:r w:rsidRPr="00BD7EB9">
        <w:rPr>
          <w:color w:val="000000"/>
          <w:szCs w:val="23"/>
        </w:rPr>
        <w:tab/>
        <w:t>A person commits an offence if</w:t>
      </w:r>
      <w:r w:rsidR="00EB0921">
        <w:rPr>
          <w:color w:val="000000"/>
          <w:szCs w:val="23"/>
        </w:rPr>
        <w:t xml:space="preserve"> — </w:t>
      </w:r>
    </w:p>
    <w:p w14:paraId="09F665BC" w14:textId="77777777" w:rsidR="002448CE" w:rsidRPr="00B3148D" w:rsidRDefault="002448CE" w:rsidP="00B3148D">
      <w:pPr>
        <w:pStyle w:val="Indenta"/>
      </w:pPr>
      <w:r w:rsidRPr="00B3148D">
        <w:tab/>
        <w:t>(a)</w:t>
      </w:r>
      <w:r w:rsidRPr="00B3148D">
        <w:tab/>
        <w:t>the person does an act or omits to do an act; and</w:t>
      </w:r>
    </w:p>
    <w:p w14:paraId="4CA98A54" w14:textId="3919D12C" w:rsidR="002448CE" w:rsidRPr="00B3148D" w:rsidRDefault="002448CE" w:rsidP="00B3148D">
      <w:pPr>
        <w:pStyle w:val="Indenta"/>
      </w:pPr>
      <w:r w:rsidRPr="00B3148D">
        <w:tab/>
        <w:t>(b)</w:t>
      </w:r>
      <w:r w:rsidRPr="00B3148D">
        <w:tab/>
        <w:t xml:space="preserve">the act or omission contravenes </w:t>
      </w:r>
      <w:hyperlink w:anchor="ide701051d_954e_4b02_a41e_74a7431b21" w:history="1">
        <w:r w:rsidRPr="00B3148D">
          <w:t>section 23(1)</w:t>
        </w:r>
      </w:hyperlink>
      <w:r w:rsidRPr="00B3148D">
        <w:t xml:space="preserve"> or </w:t>
      </w:r>
      <w:hyperlink w:anchor="idc3c9d822_57da_4d4e_9acd_7b0df8d124" w:history="1">
        <w:r w:rsidRPr="00B3148D">
          <w:t>(3)</w:t>
        </w:r>
      </w:hyperlink>
      <w:r w:rsidRPr="00B3148D">
        <w:t>; and</w:t>
      </w:r>
    </w:p>
    <w:p w14:paraId="1F2C98BA" w14:textId="77777777" w:rsidR="002448CE" w:rsidRPr="00B3148D" w:rsidRDefault="002448CE" w:rsidP="003D46C0">
      <w:pPr>
        <w:pStyle w:val="Indenta"/>
        <w:keepNext/>
      </w:pPr>
      <w:r w:rsidRPr="00B3148D">
        <w:lastRenderedPageBreak/>
        <w:tab/>
        <w:t>(c)</w:t>
      </w:r>
      <w:r w:rsidRPr="00B3148D">
        <w:tab/>
        <w:t>the person is negligent as to whether the act or omission is a risk to the safety of a person.</w:t>
      </w:r>
    </w:p>
    <w:p w14:paraId="0CEBD3BE" w14:textId="1B829DF9"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120 penalty units.</w:t>
      </w:r>
    </w:p>
    <w:p w14:paraId="4E26CE07" w14:textId="6F5A629B" w:rsidR="002448CE" w:rsidRPr="00BD7EB9" w:rsidRDefault="002448CE" w:rsidP="00BF70C4">
      <w:pPr>
        <w:pStyle w:val="Subsection"/>
        <w:keepNext/>
        <w:rPr>
          <w:color w:val="000000"/>
          <w:szCs w:val="23"/>
        </w:rPr>
      </w:pPr>
      <w:bookmarkStart w:id="252" w:name="ida53d08ae_8ec1_4c4d_9cca_21a73d4772"/>
      <w:r w:rsidRPr="00BD7EB9">
        <w:rPr>
          <w:color w:val="000000"/>
          <w:szCs w:val="23"/>
        </w:rPr>
        <w:tab/>
        <w:t>(4)</w:t>
      </w:r>
      <w:r w:rsidRPr="00BD7EB9">
        <w:rPr>
          <w:color w:val="000000"/>
          <w:szCs w:val="23"/>
        </w:rPr>
        <w:tab/>
        <w:t>A person commits an offence if</w:t>
      </w:r>
      <w:r w:rsidR="00EB0921">
        <w:rPr>
          <w:color w:val="000000"/>
          <w:szCs w:val="23"/>
        </w:rPr>
        <w:t xml:space="preserve"> — </w:t>
      </w:r>
      <w:bookmarkEnd w:id="252"/>
    </w:p>
    <w:p w14:paraId="41BAD09D" w14:textId="77777777" w:rsidR="002448CE" w:rsidRPr="00B3148D" w:rsidRDefault="002448CE" w:rsidP="00B3148D">
      <w:pPr>
        <w:pStyle w:val="Indenta"/>
      </w:pPr>
      <w:r w:rsidRPr="00B3148D">
        <w:tab/>
        <w:t>(a)</w:t>
      </w:r>
      <w:r w:rsidRPr="00B3148D">
        <w:tab/>
        <w:t>the person does an act or omits to do an act; and</w:t>
      </w:r>
    </w:p>
    <w:p w14:paraId="36E1EA5B" w14:textId="539C5D76" w:rsidR="002448CE" w:rsidRPr="00B3148D" w:rsidRDefault="002448CE" w:rsidP="00B3148D">
      <w:pPr>
        <w:pStyle w:val="Indenta"/>
      </w:pPr>
      <w:r w:rsidRPr="00B3148D">
        <w:tab/>
        <w:t>(b)</w:t>
      </w:r>
      <w:r w:rsidRPr="00B3148D">
        <w:tab/>
        <w:t xml:space="preserve">the act or omission contravenes </w:t>
      </w:r>
      <w:hyperlink w:anchor="ide701051d_954e_4b02_a41e_74a7431b21" w:history="1">
        <w:r w:rsidRPr="00B3148D">
          <w:t>section 23(1)</w:t>
        </w:r>
      </w:hyperlink>
      <w:r w:rsidRPr="00B3148D">
        <w:t xml:space="preserve"> or </w:t>
      </w:r>
      <w:hyperlink w:anchor="idc3c9d822_57da_4d4e_9acd_7b0df8d124" w:history="1">
        <w:r w:rsidRPr="00B3148D">
          <w:t>(3)</w:t>
        </w:r>
      </w:hyperlink>
      <w:r w:rsidRPr="00B3148D">
        <w:t>.</w:t>
      </w:r>
    </w:p>
    <w:p w14:paraId="13E87E4D" w14:textId="1546875A"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59421043" w14:textId="79A07E9C" w:rsidR="002448CE" w:rsidRPr="00BD7EB9" w:rsidRDefault="002448CE" w:rsidP="004B0BD2">
      <w:pPr>
        <w:pStyle w:val="Subsection"/>
        <w:rPr>
          <w:color w:val="000000"/>
          <w:szCs w:val="23"/>
        </w:rPr>
      </w:pPr>
      <w:r w:rsidRPr="00BD7EB9">
        <w:rPr>
          <w:color w:val="000000"/>
          <w:szCs w:val="23"/>
        </w:rPr>
        <w:tab/>
        <w:t>(5)</w:t>
      </w:r>
      <w:r w:rsidRPr="00BD7EB9">
        <w:rPr>
          <w:color w:val="000000"/>
          <w:szCs w:val="23"/>
        </w:rPr>
        <w:tab/>
        <w:t xml:space="preserve">An offence against </w:t>
      </w:r>
      <w:hyperlink w:anchor="ida53d08ae_8ec1_4c4d_9cca_21a73d4772" w:history="1">
        <w:r w:rsidRPr="00BD7EB9">
          <w:rPr>
            <w:color w:val="000000"/>
            <w:szCs w:val="23"/>
          </w:rPr>
          <w:t>subsection (4)</w:t>
        </w:r>
      </w:hyperlink>
      <w:r w:rsidRPr="00BD7EB9">
        <w:rPr>
          <w:color w:val="000000"/>
          <w:szCs w:val="23"/>
        </w:rPr>
        <w:t xml:space="preserve"> is an offence of strict liability.</w:t>
      </w:r>
    </w:p>
    <w:p w14:paraId="5676AE55" w14:textId="19A1AC1B"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220AE479" w14:textId="28EAC871" w:rsidR="002448CE" w:rsidRDefault="00D27AB2" w:rsidP="003E7B84">
      <w:pPr>
        <w:pStyle w:val="PermNoteText"/>
      </w:pPr>
      <w:r>
        <w:tab/>
      </w:r>
      <w:r>
        <w:tab/>
      </w:r>
      <w:r w:rsidR="002448CE">
        <w:t xml:space="preserve">For strict liability, see section 6.1 of the </w:t>
      </w:r>
      <w:r w:rsidR="003E7B84" w:rsidRPr="003E7B84">
        <w:rPr>
          <w:i/>
          <w:iCs/>
        </w:rPr>
        <w:t>Criminal Code</w:t>
      </w:r>
      <w:r w:rsidR="002448CE">
        <w:t>.</w:t>
      </w:r>
    </w:p>
    <w:p w14:paraId="16EBB786" w14:textId="3D7C7E08" w:rsidR="002448CE" w:rsidRPr="00655DE9" w:rsidRDefault="002448CE" w:rsidP="00655DE9">
      <w:pPr>
        <w:pStyle w:val="Heading5"/>
      </w:pPr>
      <w:bookmarkStart w:id="253" w:name="Elkera_Print_TOC81"/>
      <w:bookmarkStart w:id="254" w:name="id85b53b11_6e6b_4247_8a75_45bfe36c8e"/>
      <w:bookmarkStart w:id="255" w:name="_Toc240468374"/>
      <w:r w:rsidRPr="00775772">
        <w:rPr>
          <w:rStyle w:val="CharSectno"/>
        </w:rPr>
        <w:t>25</w:t>
      </w:r>
      <w:r w:rsidR="0006004C">
        <w:tab/>
      </w:r>
      <w:r w:rsidRPr="00655DE9">
        <w:t>Duty of persons in relation to domestic commercial vessels</w:t>
      </w:r>
      <w:bookmarkEnd w:id="253"/>
      <w:bookmarkEnd w:id="254"/>
      <w:bookmarkEnd w:id="255"/>
    </w:p>
    <w:p w14:paraId="6BEC40AE" w14:textId="77777777" w:rsidR="002448CE" w:rsidRPr="00BD7EB9" w:rsidRDefault="002448CE" w:rsidP="004B0BD2">
      <w:pPr>
        <w:pStyle w:val="Subsection"/>
        <w:rPr>
          <w:color w:val="000000"/>
          <w:szCs w:val="23"/>
        </w:rPr>
      </w:pPr>
      <w:bookmarkStart w:id="256" w:name="id3ce525b2_5738_4e64_b9dd_e6d246a85a"/>
      <w:r w:rsidRPr="00BD7EB9">
        <w:rPr>
          <w:color w:val="000000"/>
          <w:szCs w:val="23"/>
        </w:rPr>
        <w:tab/>
        <w:t>(1)</w:t>
      </w:r>
      <w:r w:rsidRPr="00BD7EB9">
        <w:rPr>
          <w:color w:val="000000"/>
          <w:szCs w:val="23"/>
        </w:rPr>
        <w:tab/>
        <w:t>A person must not unreasonably cause, or do an act or omit to do an act that may cause, the loss or destruction of, or serious damage to, a domestic commercial vessel.</w:t>
      </w:r>
      <w:bookmarkEnd w:id="256"/>
    </w:p>
    <w:p w14:paraId="617A4B78" w14:textId="77777777" w:rsidR="002448CE" w:rsidRPr="00BD7EB9" w:rsidRDefault="002448CE" w:rsidP="004B0BD2">
      <w:pPr>
        <w:pStyle w:val="Subsection"/>
        <w:rPr>
          <w:color w:val="000000"/>
          <w:szCs w:val="23"/>
        </w:rPr>
      </w:pPr>
      <w:bookmarkStart w:id="257" w:name="id68ce33a6_3f77_40ba_9cfc_e2c1ac61c9"/>
      <w:r w:rsidRPr="00BD7EB9">
        <w:rPr>
          <w:color w:val="000000"/>
          <w:szCs w:val="23"/>
        </w:rPr>
        <w:tab/>
        <w:t>(2)</w:t>
      </w:r>
      <w:r w:rsidRPr="00BD7EB9">
        <w:rPr>
          <w:color w:val="000000"/>
          <w:szCs w:val="23"/>
        </w:rPr>
        <w:tab/>
        <w:t>A person must take such actions as are reasonably practicable to prevent the loss or destruction of, or serious damage to, a domestic commercial vessel.</w:t>
      </w:r>
      <w:bookmarkEnd w:id="257"/>
    </w:p>
    <w:p w14:paraId="2BAE28F7" w14:textId="592A4E17" w:rsidR="002448CE" w:rsidRPr="00BD7EB9" w:rsidRDefault="002448CE" w:rsidP="004B0BD2">
      <w:pPr>
        <w:pStyle w:val="Subsection"/>
        <w:rPr>
          <w:color w:val="000000"/>
          <w:szCs w:val="23"/>
        </w:rPr>
      </w:pPr>
      <w:bookmarkStart w:id="258" w:name="idca67309c_0792_46c3_8b37_7ef445b63b"/>
      <w:r w:rsidRPr="00BD7EB9">
        <w:rPr>
          <w:color w:val="000000"/>
          <w:szCs w:val="23"/>
        </w:rPr>
        <w:tab/>
        <w:t>(3)</w:t>
      </w:r>
      <w:r w:rsidRPr="00BD7EB9">
        <w:rPr>
          <w:color w:val="000000"/>
          <w:szCs w:val="23"/>
        </w:rPr>
        <w:tab/>
        <w:t xml:space="preserve">Without limiting </w:t>
      </w:r>
      <w:hyperlink w:anchor="id3ce525b2_5738_4e64_b9dd_e6d246a85a" w:history="1">
        <w:r w:rsidRPr="00BD7EB9">
          <w:rPr>
            <w:color w:val="000000"/>
            <w:szCs w:val="23"/>
          </w:rPr>
          <w:t>subsection (1)</w:t>
        </w:r>
      </w:hyperlink>
      <w:r w:rsidRPr="00BD7EB9">
        <w:rPr>
          <w:color w:val="000000"/>
          <w:szCs w:val="23"/>
        </w:rPr>
        <w:t>, a person contravenes that subsection if the person prevents or restricts the master of the vessel from making or implementing a decision that, in the professional opinion of the master, is necessary for the safety of the vessel.</w:t>
      </w:r>
      <w:bookmarkEnd w:id="258"/>
    </w:p>
    <w:p w14:paraId="5366548F" w14:textId="4C6B3A72" w:rsidR="002448CE" w:rsidRPr="00655DE9" w:rsidRDefault="002448CE" w:rsidP="00655DE9">
      <w:pPr>
        <w:pStyle w:val="Heading5"/>
      </w:pPr>
      <w:bookmarkStart w:id="259" w:name="_Toc240468375"/>
      <w:bookmarkStart w:id="260" w:name="Elkera_Print_TOC82"/>
      <w:bookmarkStart w:id="261" w:name="Elkera_Print_BK82"/>
      <w:r w:rsidRPr="00775772">
        <w:rPr>
          <w:rStyle w:val="CharSectno"/>
        </w:rPr>
        <w:t>26</w:t>
      </w:r>
      <w:r w:rsidR="0006004C">
        <w:tab/>
      </w:r>
      <w:r w:rsidRPr="00655DE9">
        <w:t xml:space="preserve">Offences relating to contraventions of </w:t>
      </w:r>
      <w:hyperlink w:anchor="id85b53b11_6e6b_4247_8a75_45bfe36c8e" w:history="1">
        <w:r w:rsidRPr="00655DE9">
          <w:t>section 25</w:t>
        </w:r>
        <w:bookmarkEnd w:id="259"/>
      </w:hyperlink>
      <w:bookmarkEnd w:id="260"/>
      <w:bookmarkEnd w:id="261"/>
    </w:p>
    <w:p w14:paraId="17C6E112" w14:textId="3C733131" w:rsidR="002448CE" w:rsidRPr="00BD7EB9" w:rsidRDefault="002448CE" w:rsidP="004B0BD2">
      <w:pPr>
        <w:pStyle w:val="Subsection"/>
        <w:rPr>
          <w:color w:val="000000"/>
          <w:szCs w:val="23"/>
        </w:rPr>
      </w:pPr>
      <w:r w:rsidRPr="00BD7EB9">
        <w:rPr>
          <w:color w:val="000000"/>
          <w:szCs w:val="23"/>
        </w:rPr>
        <w:tab/>
        <w:t>(1)</w:t>
      </w:r>
      <w:r w:rsidRPr="00BD7EB9">
        <w:rPr>
          <w:color w:val="000000"/>
          <w:szCs w:val="23"/>
        </w:rPr>
        <w:tab/>
        <w:t>A person commits an offence if</w:t>
      </w:r>
      <w:r w:rsidR="00EB0921">
        <w:rPr>
          <w:color w:val="000000"/>
          <w:szCs w:val="23"/>
        </w:rPr>
        <w:t xml:space="preserve"> — </w:t>
      </w:r>
    </w:p>
    <w:p w14:paraId="43B53154" w14:textId="77777777" w:rsidR="002448CE" w:rsidRPr="00B3148D" w:rsidRDefault="002448CE" w:rsidP="00B3148D">
      <w:pPr>
        <w:pStyle w:val="Indenta"/>
      </w:pPr>
      <w:r w:rsidRPr="00B3148D">
        <w:tab/>
        <w:t>(a)</w:t>
      </w:r>
      <w:r w:rsidRPr="00B3148D">
        <w:tab/>
        <w:t>the person does an act or omits to do an act; and</w:t>
      </w:r>
    </w:p>
    <w:p w14:paraId="1932296D" w14:textId="216DEF2A" w:rsidR="002448CE" w:rsidRPr="00B3148D" w:rsidRDefault="002448CE" w:rsidP="00B3148D">
      <w:pPr>
        <w:pStyle w:val="Indenta"/>
      </w:pPr>
      <w:r w:rsidRPr="00B3148D">
        <w:tab/>
        <w:t>(b)</w:t>
      </w:r>
      <w:r w:rsidRPr="00B3148D">
        <w:tab/>
        <w:t xml:space="preserve">the act or omission contravenes </w:t>
      </w:r>
      <w:hyperlink w:anchor="id3ce525b2_5738_4e64_b9dd_e6d246a85a" w:history="1">
        <w:r w:rsidRPr="00B3148D">
          <w:t>section 25(1)</w:t>
        </w:r>
      </w:hyperlink>
      <w:r w:rsidRPr="00B3148D">
        <w:t xml:space="preserve">or </w:t>
      </w:r>
      <w:hyperlink w:anchor="id68ce33a6_3f77_40ba_9cfc_e2c1ac61c9" w:history="1">
        <w:r w:rsidRPr="00B3148D">
          <w:t>(2)</w:t>
        </w:r>
      </w:hyperlink>
      <w:r w:rsidRPr="00B3148D">
        <w:t>; and</w:t>
      </w:r>
    </w:p>
    <w:p w14:paraId="346C0022" w14:textId="77777777" w:rsidR="002448CE" w:rsidRPr="00BD7EB9" w:rsidRDefault="002448CE" w:rsidP="00B3148D">
      <w:pPr>
        <w:pStyle w:val="Indenta"/>
        <w:rPr>
          <w:color w:val="000000"/>
          <w:szCs w:val="23"/>
        </w:rPr>
      </w:pPr>
      <w:r w:rsidRPr="00B3148D">
        <w:tab/>
        <w:t>(c)</w:t>
      </w:r>
      <w:r w:rsidRPr="00B3148D">
        <w:tab/>
        <w:t>the person intends the act or omission to cause the loss or destruction of, or serious damage to, the domestic</w:t>
      </w:r>
      <w:r w:rsidRPr="00BD7EB9">
        <w:rPr>
          <w:color w:val="000000"/>
          <w:szCs w:val="23"/>
        </w:rPr>
        <w:t xml:space="preserve"> commercial vessel concerned.</w:t>
      </w:r>
    </w:p>
    <w:p w14:paraId="2E4DE168" w14:textId="5463286F" w:rsidR="002448CE" w:rsidRPr="00BD7EB9" w:rsidRDefault="00D27AB2" w:rsidP="00D27AB2">
      <w:pPr>
        <w:pStyle w:val="Penstart"/>
      </w:pPr>
      <w:r>
        <w:rPr>
          <w:color w:val="000000"/>
          <w:szCs w:val="23"/>
        </w:rPr>
        <w:lastRenderedPageBreak/>
        <w:tab/>
        <w:t>Penalty</w:t>
      </w:r>
      <w:r w:rsidR="00EB0921">
        <w:rPr>
          <w:color w:val="000000"/>
          <w:szCs w:val="23"/>
        </w:rPr>
        <w:t> —</w:t>
      </w:r>
      <w:r w:rsidR="006345C1">
        <w:rPr>
          <w:color w:val="000000"/>
          <w:szCs w:val="23"/>
        </w:rPr>
        <w:t xml:space="preserve"> </w:t>
      </w:r>
      <w:r w:rsidR="002448CE" w:rsidRPr="00BD7EB9">
        <w:rPr>
          <w:color w:val="000000"/>
          <w:szCs w:val="23"/>
        </w:rPr>
        <w:t>Imprisonment for 12 months or 200 penalty units, or both.</w:t>
      </w:r>
    </w:p>
    <w:p w14:paraId="7CCD3070" w14:textId="014E6C08" w:rsidR="002448CE" w:rsidRPr="00BD7EB9" w:rsidRDefault="002448CE" w:rsidP="004B0BD2">
      <w:pPr>
        <w:pStyle w:val="Subsection"/>
        <w:rPr>
          <w:color w:val="000000"/>
          <w:szCs w:val="23"/>
        </w:rPr>
      </w:pPr>
      <w:r w:rsidRPr="00BD7EB9">
        <w:rPr>
          <w:color w:val="000000"/>
          <w:szCs w:val="23"/>
        </w:rPr>
        <w:tab/>
        <w:t>(2)</w:t>
      </w:r>
      <w:r w:rsidRPr="00BD7EB9">
        <w:rPr>
          <w:color w:val="000000"/>
          <w:szCs w:val="23"/>
        </w:rPr>
        <w:tab/>
        <w:t>A person commits an offence if</w:t>
      </w:r>
      <w:r w:rsidR="00EB0921">
        <w:rPr>
          <w:color w:val="000000"/>
          <w:szCs w:val="23"/>
        </w:rPr>
        <w:t xml:space="preserve"> — </w:t>
      </w:r>
    </w:p>
    <w:p w14:paraId="66C83AD6" w14:textId="77777777" w:rsidR="002448CE" w:rsidRPr="00B3148D" w:rsidRDefault="002448CE" w:rsidP="00B3148D">
      <w:pPr>
        <w:pStyle w:val="Indenta"/>
      </w:pPr>
      <w:r w:rsidRPr="00B3148D">
        <w:tab/>
        <w:t>(a)</w:t>
      </w:r>
      <w:r w:rsidRPr="00B3148D">
        <w:tab/>
        <w:t>the person does an act or omits to do an act; and</w:t>
      </w:r>
    </w:p>
    <w:p w14:paraId="2A861137" w14:textId="558743D0" w:rsidR="002448CE" w:rsidRPr="00B3148D" w:rsidRDefault="002448CE" w:rsidP="00B3148D">
      <w:pPr>
        <w:pStyle w:val="Indenta"/>
      </w:pPr>
      <w:r w:rsidRPr="00B3148D">
        <w:tab/>
        <w:t>(b)</w:t>
      </w:r>
      <w:r w:rsidRPr="00B3148D">
        <w:tab/>
        <w:t xml:space="preserve">the act or omission contravenes </w:t>
      </w:r>
      <w:hyperlink w:anchor="id3ce525b2_5738_4e64_b9dd_e6d246a85a" w:history="1">
        <w:r w:rsidRPr="00B3148D">
          <w:t>section 25(1)</w:t>
        </w:r>
      </w:hyperlink>
      <w:r w:rsidRPr="00B3148D">
        <w:t xml:space="preserve"> or </w:t>
      </w:r>
      <w:hyperlink w:anchor="id68ce33a6_3f77_40ba_9cfc_e2c1ac61c9" w:history="1">
        <w:r w:rsidRPr="00B3148D">
          <w:t>(2)</w:t>
        </w:r>
      </w:hyperlink>
      <w:r w:rsidRPr="00B3148D">
        <w:t>; and</w:t>
      </w:r>
    </w:p>
    <w:p w14:paraId="744F2CEA" w14:textId="77777777" w:rsidR="002448CE" w:rsidRPr="00B3148D" w:rsidRDefault="002448CE" w:rsidP="00B3148D">
      <w:pPr>
        <w:pStyle w:val="Indenta"/>
      </w:pPr>
      <w:r w:rsidRPr="00B3148D">
        <w:tab/>
        <w:t>(c)</w:t>
      </w:r>
      <w:r w:rsidRPr="00B3148D">
        <w:tab/>
        <w:t>the person is reckless as to whether the act or omission will cause the loss or destruction of, or serious damage to, the domestic commercial vessel concerned.</w:t>
      </w:r>
    </w:p>
    <w:p w14:paraId="1C7B0738" w14:textId="241D8AB9"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160 penalty units.</w:t>
      </w:r>
    </w:p>
    <w:p w14:paraId="36D0ACB6" w14:textId="7D7E7396" w:rsidR="002448CE" w:rsidRPr="00BD7EB9" w:rsidRDefault="002448CE" w:rsidP="004B0BD2">
      <w:pPr>
        <w:pStyle w:val="Subsection"/>
        <w:rPr>
          <w:color w:val="000000"/>
          <w:szCs w:val="23"/>
        </w:rPr>
      </w:pPr>
      <w:r w:rsidRPr="00BD7EB9">
        <w:rPr>
          <w:color w:val="000000"/>
          <w:szCs w:val="23"/>
        </w:rPr>
        <w:tab/>
        <w:t>(3)</w:t>
      </w:r>
      <w:r w:rsidRPr="00BD7EB9">
        <w:rPr>
          <w:color w:val="000000"/>
          <w:szCs w:val="23"/>
        </w:rPr>
        <w:tab/>
        <w:t>A person commits an offence if</w:t>
      </w:r>
      <w:r w:rsidR="00EB0921">
        <w:rPr>
          <w:color w:val="000000"/>
          <w:szCs w:val="23"/>
        </w:rPr>
        <w:t xml:space="preserve"> — </w:t>
      </w:r>
    </w:p>
    <w:p w14:paraId="7E7E92E3" w14:textId="77777777" w:rsidR="002448CE" w:rsidRPr="00B3148D" w:rsidRDefault="002448CE" w:rsidP="00B3148D">
      <w:pPr>
        <w:pStyle w:val="Indenta"/>
      </w:pPr>
      <w:r w:rsidRPr="00B3148D">
        <w:tab/>
        <w:t>(a)</w:t>
      </w:r>
      <w:r w:rsidRPr="00B3148D">
        <w:tab/>
        <w:t>the person does an act or omits to do an act; and</w:t>
      </w:r>
    </w:p>
    <w:p w14:paraId="58D60753" w14:textId="73F90DCB" w:rsidR="002448CE" w:rsidRPr="00B3148D" w:rsidRDefault="002448CE" w:rsidP="00B3148D">
      <w:pPr>
        <w:pStyle w:val="Indenta"/>
      </w:pPr>
      <w:r w:rsidRPr="00B3148D">
        <w:tab/>
        <w:t>(b)</w:t>
      </w:r>
      <w:r w:rsidRPr="00B3148D">
        <w:tab/>
        <w:t xml:space="preserve">the act or omission contravenes </w:t>
      </w:r>
      <w:hyperlink w:anchor="id3ce525b2_5738_4e64_b9dd_e6d246a85a" w:history="1">
        <w:r w:rsidRPr="00B3148D">
          <w:t>section 25(1)</w:t>
        </w:r>
      </w:hyperlink>
      <w:r w:rsidRPr="00B3148D">
        <w:t xml:space="preserve"> or </w:t>
      </w:r>
      <w:hyperlink w:anchor="id68ce33a6_3f77_40ba_9cfc_e2c1ac61c9" w:history="1">
        <w:r w:rsidRPr="00B3148D">
          <w:t>(2)</w:t>
        </w:r>
      </w:hyperlink>
      <w:r w:rsidRPr="00B3148D">
        <w:t>; and</w:t>
      </w:r>
    </w:p>
    <w:p w14:paraId="25E3D48B" w14:textId="77777777" w:rsidR="002448CE" w:rsidRPr="00B3148D" w:rsidRDefault="002448CE" w:rsidP="00B3148D">
      <w:pPr>
        <w:pStyle w:val="Indenta"/>
      </w:pPr>
      <w:r w:rsidRPr="00B3148D">
        <w:tab/>
        <w:t>(c)</w:t>
      </w:r>
      <w:r w:rsidRPr="00B3148D">
        <w:tab/>
        <w:t>the person is negligent as to whether the act or omission will cause the loss or destruction of, or serious damage to, the domestic commercial vessel concerned.</w:t>
      </w:r>
    </w:p>
    <w:p w14:paraId="305DA6B9" w14:textId="1DBFE9E6"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120 penalty units.</w:t>
      </w:r>
    </w:p>
    <w:p w14:paraId="13D1D2F6" w14:textId="685C5DC1" w:rsidR="002448CE" w:rsidRPr="00BD7EB9" w:rsidRDefault="002448CE" w:rsidP="004B0BD2">
      <w:pPr>
        <w:pStyle w:val="Subsection"/>
        <w:rPr>
          <w:color w:val="000000"/>
          <w:szCs w:val="23"/>
        </w:rPr>
      </w:pPr>
      <w:bookmarkStart w:id="262" w:name="id64f759b1_672b_493d_b28b_374426eda2"/>
      <w:r w:rsidRPr="00BD7EB9">
        <w:rPr>
          <w:color w:val="000000"/>
          <w:szCs w:val="23"/>
        </w:rPr>
        <w:tab/>
        <w:t>(4)</w:t>
      </w:r>
      <w:r w:rsidRPr="00BD7EB9">
        <w:rPr>
          <w:color w:val="000000"/>
          <w:szCs w:val="23"/>
        </w:rPr>
        <w:tab/>
        <w:t>A person commits an offence if</w:t>
      </w:r>
      <w:r w:rsidR="00EB0921">
        <w:rPr>
          <w:color w:val="000000"/>
          <w:szCs w:val="23"/>
        </w:rPr>
        <w:t xml:space="preserve"> — </w:t>
      </w:r>
      <w:bookmarkEnd w:id="262"/>
    </w:p>
    <w:p w14:paraId="7396F357" w14:textId="77777777" w:rsidR="002448CE" w:rsidRPr="00B3148D" w:rsidRDefault="002448CE" w:rsidP="00B3148D">
      <w:pPr>
        <w:pStyle w:val="Indenta"/>
      </w:pPr>
      <w:r w:rsidRPr="00B3148D">
        <w:tab/>
        <w:t>(a)</w:t>
      </w:r>
      <w:r w:rsidRPr="00B3148D">
        <w:tab/>
        <w:t>the person does an act or omits to do an act; and</w:t>
      </w:r>
    </w:p>
    <w:p w14:paraId="010257DB" w14:textId="306042F3" w:rsidR="002448CE" w:rsidRPr="00B3148D" w:rsidRDefault="002448CE" w:rsidP="00B3148D">
      <w:pPr>
        <w:pStyle w:val="Indenta"/>
      </w:pPr>
      <w:r w:rsidRPr="00B3148D">
        <w:tab/>
        <w:t>(b)</w:t>
      </w:r>
      <w:r w:rsidRPr="00B3148D">
        <w:tab/>
        <w:t xml:space="preserve">the act or omission contravenes </w:t>
      </w:r>
      <w:hyperlink w:anchor="id3ce525b2_5738_4e64_b9dd_e6d246a85a" w:history="1">
        <w:r w:rsidRPr="00B3148D">
          <w:t>section 25(1)</w:t>
        </w:r>
      </w:hyperlink>
      <w:r w:rsidRPr="00B3148D">
        <w:t xml:space="preserve"> or </w:t>
      </w:r>
      <w:hyperlink w:anchor="id68ce33a6_3f77_40ba_9cfc_e2c1ac61c9" w:history="1">
        <w:r w:rsidRPr="00B3148D">
          <w:t>(2)</w:t>
        </w:r>
      </w:hyperlink>
      <w:r w:rsidRPr="00B3148D">
        <w:t>.</w:t>
      </w:r>
    </w:p>
    <w:p w14:paraId="51F11ACA" w14:textId="5D56D3CD"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299D93FF" w14:textId="142C4FCB" w:rsidR="002448CE" w:rsidRPr="00BD7EB9" w:rsidRDefault="002448CE" w:rsidP="004B0BD2">
      <w:pPr>
        <w:pStyle w:val="Subsection"/>
        <w:rPr>
          <w:color w:val="000000"/>
          <w:szCs w:val="23"/>
        </w:rPr>
      </w:pPr>
      <w:r w:rsidRPr="00BD7EB9">
        <w:rPr>
          <w:color w:val="000000"/>
          <w:szCs w:val="23"/>
        </w:rPr>
        <w:tab/>
        <w:t>(5)</w:t>
      </w:r>
      <w:r w:rsidRPr="00BD7EB9">
        <w:rPr>
          <w:color w:val="000000"/>
          <w:szCs w:val="23"/>
        </w:rPr>
        <w:tab/>
        <w:t xml:space="preserve">An offence against </w:t>
      </w:r>
      <w:hyperlink w:anchor="id64f759b1_672b_493d_b28b_374426eda2" w:history="1">
        <w:r w:rsidRPr="00BD7EB9">
          <w:rPr>
            <w:color w:val="000000"/>
            <w:szCs w:val="23"/>
          </w:rPr>
          <w:t>subsection (4)</w:t>
        </w:r>
      </w:hyperlink>
      <w:r w:rsidRPr="00BD7EB9">
        <w:rPr>
          <w:color w:val="000000"/>
          <w:szCs w:val="23"/>
        </w:rPr>
        <w:t xml:space="preserve"> is an offence of strict liability.</w:t>
      </w:r>
    </w:p>
    <w:p w14:paraId="1D43700F" w14:textId="358141FF"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3F2EC1CC" w14:textId="5BF379FD" w:rsidR="002448CE" w:rsidRDefault="00D27AB2" w:rsidP="003E7B84">
      <w:pPr>
        <w:pStyle w:val="PermNoteText"/>
      </w:pPr>
      <w:r>
        <w:tab/>
      </w:r>
      <w:r>
        <w:tab/>
      </w:r>
      <w:r w:rsidR="002448CE">
        <w:t xml:space="preserve">For strict liability, see section 6.1 of the </w:t>
      </w:r>
      <w:r w:rsidR="003E7B84" w:rsidRPr="003E7B84">
        <w:rPr>
          <w:i/>
          <w:iCs/>
        </w:rPr>
        <w:t>Criminal Code</w:t>
      </w:r>
      <w:r w:rsidR="002448CE">
        <w:t>.</w:t>
      </w:r>
    </w:p>
    <w:p w14:paraId="7FCD7A7C" w14:textId="0783FDDA" w:rsidR="002448CE" w:rsidRPr="00EB3CA2" w:rsidRDefault="002448CE" w:rsidP="00EB3CA2">
      <w:pPr>
        <w:pStyle w:val="Heading3"/>
      </w:pPr>
      <w:bookmarkStart w:id="263" w:name="_Toc167279599"/>
      <w:bookmarkStart w:id="264" w:name="_Toc167279799"/>
      <w:bookmarkStart w:id="265" w:name="_Toc167286046"/>
      <w:bookmarkStart w:id="266" w:name="_Toc167286515"/>
      <w:bookmarkStart w:id="267" w:name="_Toc167287845"/>
      <w:bookmarkStart w:id="268" w:name="_Toc167288393"/>
      <w:bookmarkStart w:id="269" w:name="_Toc167288663"/>
      <w:bookmarkStart w:id="270" w:name="_Toc167355250"/>
      <w:bookmarkStart w:id="271" w:name="_Toc167355459"/>
      <w:bookmarkStart w:id="272" w:name="_Toc170830612"/>
      <w:bookmarkStart w:id="273" w:name="_Toc239845576"/>
      <w:bookmarkStart w:id="274" w:name="_Toc240037841"/>
      <w:bookmarkStart w:id="275" w:name="_Toc240038166"/>
      <w:bookmarkStart w:id="276" w:name="_Toc240468167"/>
      <w:bookmarkStart w:id="277" w:name="_Toc240468376"/>
      <w:r w:rsidRPr="00CC6448">
        <w:rPr>
          <w:rStyle w:val="CharDivNo"/>
        </w:rPr>
        <w:t>Division 7</w:t>
      </w:r>
      <w:r w:rsidR="006345C1">
        <w:t xml:space="preserve"> </w:t>
      </w:r>
      <w:r w:rsidR="00EB0921">
        <w:t>—</w:t>
      </w:r>
      <w:r w:rsidR="006345C1">
        <w:t xml:space="preserve"> </w:t>
      </w:r>
      <w:r w:rsidRPr="00BE2A41">
        <w:rPr>
          <w:rStyle w:val="CharDivText"/>
        </w:rPr>
        <w:t>General provisions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14:paraId="08E0DCEA" w14:textId="7861387B" w:rsidR="002448CE" w:rsidRPr="00655DE9" w:rsidRDefault="002448CE" w:rsidP="00655DE9">
      <w:pPr>
        <w:pStyle w:val="Heading5"/>
      </w:pPr>
      <w:bookmarkStart w:id="278" w:name="Elkera_Print_TOC84"/>
      <w:bookmarkStart w:id="279" w:name="Elkera_Print_BK84"/>
      <w:bookmarkStart w:id="280" w:name="_Toc240468377"/>
      <w:r w:rsidRPr="00775772">
        <w:rPr>
          <w:rStyle w:val="CharSectno"/>
        </w:rPr>
        <w:t>27</w:t>
      </w:r>
      <w:r w:rsidR="0006004C">
        <w:tab/>
      </w:r>
      <w:r w:rsidRPr="00655DE9">
        <w:t>Determining what is reasonably practicable to ensure safety</w:t>
      </w:r>
      <w:bookmarkEnd w:id="278"/>
      <w:bookmarkEnd w:id="279"/>
      <w:bookmarkEnd w:id="280"/>
    </w:p>
    <w:p w14:paraId="3587A5D8" w14:textId="059A41AE" w:rsidR="002448CE" w:rsidRPr="00BD7EB9" w:rsidRDefault="003F7C5D" w:rsidP="00BF70C4">
      <w:pPr>
        <w:pStyle w:val="Subsection"/>
        <w:keepNext/>
        <w:rPr>
          <w:color w:val="000000"/>
          <w:szCs w:val="23"/>
        </w:rPr>
      </w:pPr>
      <w:r w:rsidRPr="00BD7EB9">
        <w:rPr>
          <w:color w:val="000000"/>
          <w:szCs w:val="23"/>
        </w:rPr>
        <w:tab/>
      </w:r>
      <w:r w:rsidRPr="00BD7EB9">
        <w:rPr>
          <w:color w:val="000000"/>
          <w:szCs w:val="23"/>
        </w:rPr>
        <w:tab/>
      </w:r>
      <w:r w:rsidR="002448CE" w:rsidRPr="00BD7EB9">
        <w:rPr>
          <w:color w:val="000000"/>
          <w:szCs w:val="23"/>
        </w:rPr>
        <w:t xml:space="preserve">In this Law, </w:t>
      </w:r>
      <w:r w:rsidR="002448CE" w:rsidRPr="0066337D">
        <w:rPr>
          <w:rStyle w:val="CharDefText"/>
        </w:rPr>
        <w:t>reasonably practicable</w:t>
      </w:r>
      <w:r w:rsidR="002448CE" w:rsidRPr="00BD7EB9">
        <w:rPr>
          <w:color w:val="000000"/>
          <w:szCs w:val="23"/>
        </w:rPr>
        <w:t xml:space="preserve">, in relation to a duty imposed upon a person to ensure safety, means that which is, or was at a particular time, reasonably able to be done in relation to </w:t>
      </w:r>
      <w:r w:rsidR="002448CE" w:rsidRPr="00BD7EB9">
        <w:rPr>
          <w:color w:val="000000"/>
          <w:szCs w:val="23"/>
        </w:rPr>
        <w:lastRenderedPageBreak/>
        <w:t>ensuring safety, taking into account and weighing up all relevant matters, including</w:t>
      </w:r>
      <w:r w:rsidR="00EB0921">
        <w:rPr>
          <w:color w:val="000000"/>
          <w:szCs w:val="23"/>
        </w:rPr>
        <w:t xml:space="preserve"> — </w:t>
      </w:r>
    </w:p>
    <w:p w14:paraId="2FF22916" w14:textId="77777777" w:rsidR="002448CE" w:rsidRPr="00B3148D" w:rsidRDefault="002448CE" w:rsidP="00B3148D">
      <w:pPr>
        <w:pStyle w:val="Indenta"/>
      </w:pPr>
      <w:r w:rsidRPr="00B3148D">
        <w:tab/>
        <w:t>(a)</w:t>
      </w:r>
      <w:r w:rsidRPr="00B3148D">
        <w:tab/>
        <w:t>the likelihood of the hazard or risk concerned eventuating; and</w:t>
      </w:r>
    </w:p>
    <w:p w14:paraId="781EEDC2" w14:textId="77777777" w:rsidR="002448CE" w:rsidRPr="00B3148D" w:rsidRDefault="002448CE" w:rsidP="00B3148D">
      <w:pPr>
        <w:pStyle w:val="Indenta"/>
      </w:pPr>
      <w:r w:rsidRPr="00B3148D">
        <w:tab/>
        <w:t>(b)</w:t>
      </w:r>
      <w:r w:rsidRPr="00B3148D">
        <w:tab/>
        <w:t>the degree of harm that might result from the hazard or risk concerned eventuating; and</w:t>
      </w:r>
    </w:p>
    <w:p w14:paraId="5594113A" w14:textId="00005105" w:rsidR="002448CE" w:rsidRPr="00B3148D" w:rsidRDefault="002448CE" w:rsidP="00B3148D">
      <w:pPr>
        <w:pStyle w:val="Indenta"/>
      </w:pPr>
      <w:r w:rsidRPr="00B3148D">
        <w:tab/>
        <w:t>(c)</w:t>
      </w:r>
      <w:r w:rsidRPr="00B3148D">
        <w:tab/>
        <w:t>what the person concerned knows, or ought reasonably to know, about</w:t>
      </w:r>
      <w:r w:rsidR="00EB0921">
        <w:t xml:space="preserve"> — </w:t>
      </w:r>
    </w:p>
    <w:p w14:paraId="2C65D1B0" w14:textId="66EDAA11" w:rsidR="002448CE" w:rsidRPr="00BD7EB9" w:rsidRDefault="002448CE" w:rsidP="00F11FF0">
      <w:pPr>
        <w:pStyle w:val="Indenti"/>
      </w:pPr>
      <w:r w:rsidRPr="00BD7EB9">
        <w:rPr>
          <w:color w:val="000000"/>
          <w:szCs w:val="23"/>
        </w:rPr>
        <w:tab/>
      </w:r>
      <w:r w:rsidR="00F11FF0">
        <w:rPr>
          <w:color w:val="000000"/>
          <w:szCs w:val="23"/>
        </w:rPr>
        <w:t>(i)</w:t>
      </w:r>
      <w:r w:rsidRPr="00BD7EB9">
        <w:rPr>
          <w:color w:val="000000"/>
          <w:szCs w:val="23"/>
        </w:rPr>
        <w:tab/>
        <w:t>the hazard or the risk concerned; and</w:t>
      </w:r>
    </w:p>
    <w:p w14:paraId="592A0AD4" w14:textId="082296D6"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ways of eliminating or minimising the hazard or risk concerned; and</w:t>
      </w:r>
    </w:p>
    <w:p w14:paraId="3CEE4234" w14:textId="77777777" w:rsidR="002448CE" w:rsidRPr="00B3148D" w:rsidRDefault="002448CE" w:rsidP="00B3148D">
      <w:pPr>
        <w:pStyle w:val="Indenta"/>
      </w:pPr>
      <w:r w:rsidRPr="00B3148D">
        <w:tab/>
        <w:t>(d)</w:t>
      </w:r>
      <w:r w:rsidRPr="00B3148D">
        <w:tab/>
        <w:t>the availability and suitability of ways to eliminate or minimise the hazard or risk concerned; and</w:t>
      </w:r>
    </w:p>
    <w:p w14:paraId="1B6EA0E8" w14:textId="77777777" w:rsidR="002448CE" w:rsidRPr="00B3148D" w:rsidRDefault="002448CE" w:rsidP="00B3148D">
      <w:pPr>
        <w:pStyle w:val="Indenta"/>
      </w:pPr>
      <w:r w:rsidRPr="00B3148D">
        <w:tab/>
        <w:t>(e)</w:t>
      </w:r>
      <w:r w:rsidRPr="00B3148D">
        <w:tab/>
        <w:t>after assessing the extent of the hazard or risk concerned and the available ways of eliminating or minimising the hazard or risk concerned, the cost associated with available ways of eliminating or minimising the hazard or risk concerned, including whether the cost is grossly disproportionate to the hazard or risk concerned.</w:t>
      </w:r>
    </w:p>
    <w:p w14:paraId="7E1F99DA" w14:textId="18315A51" w:rsidR="002448CE" w:rsidRPr="00655DE9" w:rsidRDefault="002448CE" w:rsidP="00655DE9">
      <w:pPr>
        <w:pStyle w:val="Heading5"/>
      </w:pPr>
      <w:bookmarkStart w:id="281" w:name="Elkera_Print_TOC85"/>
      <w:bookmarkStart w:id="282" w:name="Elkera_Print_BK85"/>
      <w:bookmarkStart w:id="283" w:name="_Toc240468378"/>
      <w:r w:rsidRPr="00775772">
        <w:rPr>
          <w:rStyle w:val="CharSectno"/>
        </w:rPr>
        <w:t>28</w:t>
      </w:r>
      <w:r w:rsidR="0006004C">
        <w:tab/>
      </w:r>
      <w:r w:rsidRPr="00655DE9">
        <w:t>Functions and powers of marine safety inspectors not affected</w:t>
      </w:r>
      <w:bookmarkEnd w:id="281"/>
      <w:bookmarkEnd w:id="282"/>
      <w:bookmarkEnd w:id="283"/>
    </w:p>
    <w:p w14:paraId="1D5E3B88" w14:textId="3B0EABD3" w:rsidR="002448CE" w:rsidRPr="00BD7EB9" w:rsidRDefault="003F7C5D" w:rsidP="004B0BD2">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 xml:space="preserve">To avoid doubt, </w:t>
      </w:r>
      <w:hyperlink w:anchor="id4257c07d_3b73_4475_ba1a_47720fe2e2" w:history="1">
        <w:r w:rsidR="002448CE" w:rsidRPr="00BD7EB9">
          <w:rPr>
            <w:color w:val="000000"/>
            <w:szCs w:val="23"/>
          </w:rPr>
          <w:t>subsections 21(4)</w:t>
        </w:r>
      </w:hyperlink>
      <w:r w:rsidR="002448CE" w:rsidRPr="00BD7EB9">
        <w:rPr>
          <w:color w:val="000000"/>
          <w:szCs w:val="23"/>
        </w:rPr>
        <w:t xml:space="preserve">, </w:t>
      </w:r>
      <w:hyperlink w:anchor="idcb4b4957_fcbe_4d40_83c4_12f4bb9530" w:history="1">
        <w:r w:rsidR="002448CE" w:rsidRPr="00BD7EB9">
          <w:rPr>
            <w:color w:val="000000"/>
            <w:szCs w:val="23"/>
          </w:rPr>
          <w:t>23(2)</w:t>
        </w:r>
      </w:hyperlink>
      <w:r w:rsidR="002448CE" w:rsidRPr="00BD7EB9">
        <w:rPr>
          <w:color w:val="000000"/>
          <w:szCs w:val="23"/>
        </w:rPr>
        <w:t xml:space="preserve"> and </w:t>
      </w:r>
      <w:hyperlink w:anchor="id596c7205_1c0d_45bb_b74d_78cb95b449" w:history="1">
        <w:r w:rsidR="002448CE" w:rsidRPr="00BD7EB9">
          <w:rPr>
            <w:color w:val="000000"/>
            <w:szCs w:val="23"/>
          </w:rPr>
          <w:t>(4)</w:t>
        </w:r>
      </w:hyperlink>
      <w:r w:rsidR="002448CE" w:rsidRPr="00BD7EB9">
        <w:rPr>
          <w:color w:val="000000"/>
          <w:szCs w:val="23"/>
        </w:rPr>
        <w:t xml:space="preserve"> and </w:t>
      </w:r>
      <w:hyperlink w:anchor="idca67309c_0792_46c3_8b37_7ef445b63b" w:history="1">
        <w:r w:rsidR="002448CE" w:rsidRPr="00BD7EB9">
          <w:rPr>
            <w:color w:val="000000"/>
            <w:szCs w:val="23"/>
          </w:rPr>
          <w:t>25(3)</w:t>
        </w:r>
      </w:hyperlink>
      <w:r w:rsidR="002448CE" w:rsidRPr="00BD7EB9">
        <w:rPr>
          <w:color w:val="000000"/>
          <w:szCs w:val="23"/>
        </w:rPr>
        <w:t xml:space="preserve"> do not affect the performance of a function or the exercise of a power under this Law by a marine safety inspector.</w:t>
      </w:r>
    </w:p>
    <w:p w14:paraId="431E8348" w14:textId="12C10EA9" w:rsidR="002448CE" w:rsidRPr="00655DE9" w:rsidRDefault="002448CE" w:rsidP="00655DE9">
      <w:pPr>
        <w:pStyle w:val="Heading5"/>
      </w:pPr>
      <w:bookmarkStart w:id="284" w:name="Elkera_Print_TOC86"/>
      <w:bookmarkStart w:id="285" w:name="Elkera_Print_BK86"/>
      <w:bookmarkStart w:id="286" w:name="_Toc240468379"/>
      <w:r w:rsidRPr="00775772">
        <w:rPr>
          <w:rStyle w:val="CharSectno"/>
        </w:rPr>
        <w:t>29</w:t>
      </w:r>
      <w:r w:rsidR="0006004C">
        <w:tab/>
      </w:r>
      <w:r w:rsidRPr="00655DE9">
        <w:t>Requirements imposed by this Part do not limit one another</w:t>
      </w:r>
      <w:bookmarkEnd w:id="284"/>
      <w:bookmarkEnd w:id="285"/>
      <w:bookmarkEnd w:id="286"/>
    </w:p>
    <w:p w14:paraId="049F47D0" w14:textId="2BFCBCF9" w:rsidR="002448CE" w:rsidRPr="00BD7EB9" w:rsidRDefault="003F7C5D" w:rsidP="004B0BD2">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The requirements imposed by this Part do not limit one another.</w:t>
      </w:r>
    </w:p>
    <w:p w14:paraId="6D92A431" w14:textId="6A19332C" w:rsidR="002448CE" w:rsidRDefault="002448CE" w:rsidP="00D6478B">
      <w:pPr>
        <w:pStyle w:val="Heading2"/>
      </w:pPr>
      <w:bookmarkStart w:id="287" w:name="_Toc167286519"/>
      <w:bookmarkStart w:id="288" w:name="_Toc167287849"/>
      <w:bookmarkStart w:id="289" w:name="_Toc167288397"/>
      <w:bookmarkStart w:id="290" w:name="_Toc167288667"/>
      <w:bookmarkStart w:id="291" w:name="_Toc167355254"/>
      <w:bookmarkStart w:id="292" w:name="_Toc167355463"/>
      <w:bookmarkStart w:id="293" w:name="_Toc170830616"/>
      <w:bookmarkStart w:id="294" w:name="_Toc239845580"/>
      <w:bookmarkStart w:id="295" w:name="_Toc240037845"/>
      <w:bookmarkStart w:id="296" w:name="_Toc240038170"/>
      <w:bookmarkStart w:id="297" w:name="_Toc240468171"/>
      <w:bookmarkStart w:id="298" w:name="_Toc240468380"/>
      <w:r w:rsidRPr="00AD1923">
        <w:rPr>
          <w:rStyle w:val="CharPartNo"/>
        </w:rPr>
        <w:lastRenderedPageBreak/>
        <w:t>Part 4</w:t>
      </w:r>
      <w:r w:rsidR="006345C1">
        <w:t xml:space="preserve"> </w:t>
      </w:r>
      <w:r w:rsidR="00EB0921">
        <w:t>—</w:t>
      </w:r>
      <w:r w:rsidR="006345C1">
        <w:t xml:space="preserve"> </w:t>
      </w:r>
      <w:r w:rsidRPr="00AD1923">
        <w:rPr>
          <w:rStyle w:val="CharPartText"/>
        </w:rPr>
        <w:t>Vessel identifiers and certificates for vessels and seafarers</w:t>
      </w:r>
      <w:bookmarkEnd w:id="287"/>
      <w:bookmarkEnd w:id="288"/>
      <w:bookmarkEnd w:id="289"/>
      <w:bookmarkEnd w:id="290"/>
      <w:bookmarkEnd w:id="291"/>
      <w:bookmarkEnd w:id="292"/>
      <w:bookmarkEnd w:id="293"/>
      <w:bookmarkEnd w:id="294"/>
      <w:bookmarkEnd w:id="295"/>
      <w:bookmarkEnd w:id="296"/>
      <w:bookmarkEnd w:id="297"/>
      <w:bookmarkEnd w:id="298"/>
    </w:p>
    <w:p w14:paraId="2DB1DD65" w14:textId="1F177991" w:rsidR="002448CE" w:rsidRPr="00EB3CA2" w:rsidRDefault="002448CE" w:rsidP="00EB3CA2">
      <w:pPr>
        <w:pStyle w:val="Heading3"/>
      </w:pPr>
      <w:bookmarkStart w:id="299" w:name="_Toc167279603"/>
      <w:bookmarkStart w:id="300" w:name="_Toc167279803"/>
      <w:bookmarkStart w:id="301" w:name="_Toc167286050"/>
      <w:bookmarkStart w:id="302" w:name="_Toc167286520"/>
      <w:bookmarkStart w:id="303" w:name="_Toc167287850"/>
      <w:bookmarkStart w:id="304" w:name="_Toc167288398"/>
      <w:bookmarkStart w:id="305" w:name="_Toc167288668"/>
      <w:bookmarkStart w:id="306" w:name="_Toc167355255"/>
      <w:bookmarkStart w:id="307" w:name="_Toc167355464"/>
      <w:bookmarkStart w:id="308" w:name="_Toc170830617"/>
      <w:bookmarkStart w:id="309" w:name="_Toc239845581"/>
      <w:bookmarkStart w:id="310" w:name="_Toc240037846"/>
      <w:bookmarkStart w:id="311" w:name="_Toc240038171"/>
      <w:bookmarkStart w:id="312" w:name="_Toc240468172"/>
      <w:bookmarkStart w:id="313" w:name="_Toc240468381"/>
      <w:r w:rsidRPr="00AD1923">
        <w:rPr>
          <w:rStyle w:val="CharDivNo"/>
        </w:rPr>
        <w:t>Division 1</w:t>
      </w:r>
      <w:r w:rsidR="006345C1">
        <w:t xml:space="preserve"> </w:t>
      </w:r>
      <w:r w:rsidR="00EB0921">
        <w:t>—</w:t>
      </w:r>
      <w:r w:rsidR="006345C1">
        <w:t xml:space="preserve"> </w:t>
      </w:r>
      <w:r w:rsidRPr="00AD1923">
        <w:rPr>
          <w:rStyle w:val="CharDivText"/>
        </w:rPr>
        <w:t>Unique identifiers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14:paraId="1B872D42" w14:textId="3AD6763C" w:rsidR="002448CE" w:rsidRPr="00655DE9" w:rsidRDefault="002448CE" w:rsidP="00655DE9">
      <w:pPr>
        <w:pStyle w:val="Heading5"/>
      </w:pPr>
      <w:bookmarkStart w:id="314" w:name="Elkera_Print_TOC90"/>
      <w:bookmarkStart w:id="315" w:name="iddc8a6fd6_0de1_434c_bece_6d37ec5269"/>
      <w:bookmarkStart w:id="316" w:name="_Toc240468382"/>
      <w:r w:rsidRPr="00775772">
        <w:rPr>
          <w:rStyle w:val="CharSectno"/>
        </w:rPr>
        <w:t>30</w:t>
      </w:r>
      <w:r w:rsidR="0006004C">
        <w:tab/>
      </w:r>
      <w:r w:rsidRPr="00655DE9">
        <w:t>Person may apply for unique identifier</w:t>
      </w:r>
      <w:bookmarkEnd w:id="314"/>
      <w:bookmarkEnd w:id="315"/>
      <w:bookmarkEnd w:id="316"/>
    </w:p>
    <w:p w14:paraId="2BDFEDFB" w14:textId="77777777" w:rsidR="002448CE" w:rsidRPr="00BD7EB9" w:rsidRDefault="002448CE" w:rsidP="004B0BD2">
      <w:pPr>
        <w:pStyle w:val="Subsection"/>
        <w:rPr>
          <w:color w:val="000000"/>
          <w:szCs w:val="23"/>
        </w:rPr>
      </w:pPr>
      <w:r w:rsidRPr="00BD7EB9">
        <w:rPr>
          <w:color w:val="000000"/>
          <w:szCs w:val="23"/>
        </w:rPr>
        <w:tab/>
        <w:t>(1)</w:t>
      </w:r>
      <w:r w:rsidRPr="00BD7EB9">
        <w:rPr>
          <w:color w:val="000000"/>
          <w:szCs w:val="23"/>
        </w:rPr>
        <w:tab/>
        <w:t>A person may apply to the National Regulator for a unique identifier for a domestic commercial vessel.</w:t>
      </w:r>
    </w:p>
    <w:p w14:paraId="48B98814" w14:textId="77777777" w:rsidR="002448CE" w:rsidRPr="00BD7EB9" w:rsidRDefault="002448CE" w:rsidP="004B0BD2">
      <w:pPr>
        <w:pStyle w:val="Subsection"/>
        <w:rPr>
          <w:color w:val="000000"/>
          <w:szCs w:val="23"/>
        </w:rPr>
      </w:pPr>
      <w:r w:rsidRPr="00BD7EB9">
        <w:rPr>
          <w:color w:val="000000"/>
          <w:szCs w:val="23"/>
        </w:rPr>
        <w:tab/>
        <w:t>(2)</w:t>
      </w:r>
      <w:r w:rsidRPr="00BD7EB9">
        <w:rPr>
          <w:color w:val="000000"/>
          <w:szCs w:val="23"/>
        </w:rPr>
        <w:tab/>
        <w:t>The application must be in accordance with the regulations and must be accompanied by the fee prescribed by the regulations (if any).</w:t>
      </w:r>
    </w:p>
    <w:p w14:paraId="10A65590" w14:textId="29286827"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582D372C" w14:textId="454EC1CA" w:rsidR="002448CE" w:rsidRDefault="003E7B84" w:rsidP="003E7B84">
      <w:pPr>
        <w:pStyle w:val="PermNoteText"/>
      </w:pPr>
      <w:r>
        <w:tab/>
      </w:r>
      <w:r>
        <w:tab/>
      </w:r>
      <w:r w:rsidR="002448CE">
        <w:t>Regulations could provide for the application to be made in conjunction with an application for a certificate (for example, a certificate of operation).</w:t>
      </w:r>
    </w:p>
    <w:p w14:paraId="59AA8639" w14:textId="2710D8BE" w:rsidR="002448CE" w:rsidRPr="00655DE9" w:rsidRDefault="002448CE" w:rsidP="00655DE9">
      <w:pPr>
        <w:pStyle w:val="Heading5"/>
      </w:pPr>
      <w:bookmarkStart w:id="317" w:name="Elkera_Print_TOC92"/>
      <w:bookmarkStart w:id="318" w:name="idef0f0182_26f2_4113_b2fa_35b9c8699e"/>
      <w:bookmarkStart w:id="319" w:name="_Toc240468383"/>
      <w:r w:rsidRPr="00775772">
        <w:rPr>
          <w:rStyle w:val="CharSectno"/>
        </w:rPr>
        <w:t>31</w:t>
      </w:r>
      <w:r w:rsidR="00842924">
        <w:tab/>
      </w:r>
      <w:r w:rsidRPr="00655DE9">
        <w:t>Issue of unique identifier</w:t>
      </w:r>
      <w:bookmarkEnd w:id="317"/>
      <w:bookmarkEnd w:id="318"/>
      <w:bookmarkEnd w:id="319"/>
    </w:p>
    <w:p w14:paraId="7DEC207B" w14:textId="723EAD7E" w:rsidR="002448CE" w:rsidRPr="00BD7EB9" w:rsidRDefault="002448CE" w:rsidP="004B0BD2">
      <w:pPr>
        <w:pStyle w:val="Subsection"/>
        <w:rPr>
          <w:color w:val="000000"/>
          <w:szCs w:val="23"/>
        </w:rPr>
      </w:pPr>
      <w:bookmarkStart w:id="320" w:name="id02a09a8d_67b5_46a1_9bbd_7766a50561"/>
      <w:r w:rsidRPr="00BD7EB9">
        <w:rPr>
          <w:color w:val="000000"/>
          <w:szCs w:val="23"/>
        </w:rPr>
        <w:tab/>
        <w:t>(1)</w:t>
      </w:r>
      <w:r w:rsidRPr="00BD7EB9">
        <w:rPr>
          <w:color w:val="000000"/>
          <w:szCs w:val="23"/>
        </w:rPr>
        <w:tab/>
        <w:t>The National Regulator must, by written instrument, issue a unique identifier for a domestic commercial vessel if</w:t>
      </w:r>
      <w:r w:rsidR="00EB0921">
        <w:rPr>
          <w:color w:val="000000"/>
          <w:szCs w:val="23"/>
        </w:rPr>
        <w:t xml:space="preserve"> — </w:t>
      </w:r>
      <w:bookmarkEnd w:id="320"/>
    </w:p>
    <w:p w14:paraId="66A6FE79" w14:textId="5B7BB2B6" w:rsidR="002448CE" w:rsidRPr="00B3148D" w:rsidRDefault="002448CE" w:rsidP="00B3148D">
      <w:pPr>
        <w:pStyle w:val="Indenta"/>
      </w:pPr>
      <w:r w:rsidRPr="00B3148D">
        <w:tab/>
        <w:t>(a)</w:t>
      </w:r>
      <w:r w:rsidRPr="00B3148D">
        <w:tab/>
        <w:t xml:space="preserve">an application for the unique identifier has been made under </w:t>
      </w:r>
      <w:hyperlink w:anchor="iddc8a6fd6_0de1_434c_bece_6d37ec5269" w:history="1">
        <w:r w:rsidRPr="00B3148D">
          <w:t>section 30</w:t>
        </w:r>
      </w:hyperlink>
      <w:r w:rsidRPr="00B3148D">
        <w:t>; and</w:t>
      </w:r>
    </w:p>
    <w:p w14:paraId="2F7D6876" w14:textId="77777777" w:rsidR="002448CE" w:rsidRPr="00B3148D" w:rsidRDefault="002448CE" w:rsidP="00B3148D">
      <w:pPr>
        <w:pStyle w:val="Indenta"/>
      </w:pPr>
      <w:r w:rsidRPr="00B3148D">
        <w:tab/>
        <w:t>(b)</w:t>
      </w:r>
      <w:r w:rsidRPr="00B3148D">
        <w:tab/>
        <w:t>the National Regulator is satisfied that the criteria prescribed by the regulations are met in relation to the issue of the unique identifier.</w:t>
      </w:r>
    </w:p>
    <w:p w14:paraId="791D3E0C" w14:textId="77777777" w:rsidR="002448CE" w:rsidRPr="00BD7EB9" w:rsidRDefault="002448CE" w:rsidP="004B0BD2">
      <w:pPr>
        <w:pStyle w:val="Subsection"/>
        <w:rPr>
          <w:color w:val="000000"/>
          <w:szCs w:val="23"/>
        </w:rPr>
      </w:pPr>
      <w:r w:rsidRPr="00BD7EB9">
        <w:rPr>
          <w:color w:val="000000"/>
          <w:szCs w:val="23"/>
        </w:rPr>
        <w:tab/>
        <w:t>(2)</w:t>
      </w:r>
      <w:r w:rsidRPr="00BD7EB9">
        <w:rPr>
          <w:color w:val="000000"/>
          <w:szCs w:val="23"/>
        </w:rPr>
        <w:tab/>
        <w:t>Without limiting the criteria that may be prescribed, the regulations are to include criteria relating to the identification of the vessel.</w:t>
      </w:r>
    </w:p>
    <w:p w14:paraId="71E241A0" w14:textId="77777777" w:rsidR="002448CE" w:rsidRPr="00BD7EB9" w:rsidRDefault="002448CE" w:rsidP="004B0BD2">
      <w:pPr>
        <w:pStyle w:val="Subsection"/>
        <w:rPr>
          <w:color w:val="000000"/>
          <w:szCs w:val="23"/>
        </w:rPr>
      </w:pPr>
      <w:r w:rsidRPr="00BD7EB9">
        <w:rPr>
          <w:color w:val="000000"/>
          <w:szCs w:val="23"/>
        </w:rPr>
        <w:tab/>
        <w:t>(3)</w:t>
      </w:r>
      <w:r w:rsidRPr="00BD7EB9">
        <w:rPr>
          <w:color w:val="000000"/>
          <w:szCs w:val="23"/>
        </w:rPr>
        <w:tab/>
        <w:t>A unique identifier comes into force on the day specified in the written instrument or, if no day is so specified, on the day on which it is issued.</w:t>
      </w:r>
    </w:p>
    <w:p w14:paraId="0FFC8D4A" w14:textId="3E04B004" w:rsidR="002448CE" w:rsidRPr="00655DE9" w:rsidRDefault="002448CE" w:rsidP="00655DE9">
      <w:pPr>
        <w:pStyle w:val="Heading5"/>
      </w:pPr>
      <w:bookmarkStart w:id="321" w:name="Elkera_Print_TOC93"/>
      <w:bookmarkStart w:id="322" w:name="Elkera_Print_BK93"/>
      <w:bookmarkStart w:id="323" w:name="_Toc240468384"/>
      <w:r w:rsidRPr="00775772">
        <w:rPr>
          <w:rStyle w:val="CharSectno"/>
        </w:rPr>
        <w:lastRenderedPageBreak/>
        <w:t>32</w:t>
      </w:r>
      <w:r w:rsidR="00842924">
        <w:tab/>
      </w:r>
      <w:r w:rsidRPr="00655DE9">
        <w:t>Offence</w:t>
      </w:r>
      <w:r w:rsidR="00EB0921">
        <w:t xml:space="preserve"> — </w:t>
      </w:r>
      <w:r w:rsidRPr="00655DE9">
        <w:t>operating etc a vessel without a unique identifier (owner)</w:t>
      </w:r>
      <w:bookmarkEnd w:id="321"/>
      <w:bookmarkEnd w:id="322"/>
      <w:bookmarkEnd w:id="323"/>
    </w:p>
    <w:p w14:paraId="66C51497" w14:textId="675192E8" w:rsidR="002448CE" w:rsidRPr="00BD7EB9" w:rsidRDefault="002448CE" w:rsidP="004B0BD2">
      <w:pPr>
        <w:pStyle w:val="Subsection"/>
        <w:rPr>
          <w:color w:val="000000"/>
          <w:szCs w:val="23"/>
        </w:rPr>
      </w:pPr>
      <w:bookmarkStart w:id="324" w:name="id46d38bc3_7a77_4cf9_9579_d818019877"/>
      <w:r w:rsidRPr="00BD7EB9">
        <w:rPr>
          <w:color w:val="000000"/>
          <w:szCs w:val="23"/>
        </w:rPr>
        <w:tab/>
        <w:t>(1)</w:t>
      </w:r>
      <w:r w:rsidRPr="00BD7EB9">
        <w:rPr>
          <w:color w:val="000000"/>
          <w:szCs w:val="23"/>
        </w:rPr>
        <w:tab/>
        <w:t>The owner of a domestic commercial vessel commits an offence if</w:t>
      </w:r>
      <w:r w:rsidR="00EB0921">
        <w:rPr>
          <w:color w:val="000000"/>
          <w:szCs w:val="23"/>
        </w:rPr>
        <w:t xml:space="preserve"> — </w:t>
      </w:r>
      <w:bookmarkEnd w:id="324"/>
    </w:p>
    <w:p w14:paraId="31B3D45A" w14:textId="53C9D1DF" w:rsidR="002448CE" w:rsidRPr="0052312A" w:rsidRDefault="002448CE" w:rsidP="0052312A">
      <w:pPr>
        <w:pStyle w:val="Indenta"/>
      </w:pPr>
      <w:r w:rsidRPr="0052312A">
        <w:tab/>
        <w:t>(a)</w:t>
      </w:r>
      <w:r w:rsidRPr="0052312A">
        <w:tab/>
        <w:t>the owner</w:t>
      </w:r>
      <w:r w:rsidR="00EB0921">
        <w:t xml:space="preserve"> — </w:t>
      </w:r>
    </w:p>
    <w:p w14:paraId="5AE63EF6" w14:textId="6CEB05C5" w:rsidR="002448CE" w:rsidRPr="00BD7EB9" w:rsidRDefault="002448CE" w:rsidP="00F11FF0">
      <w:pPr>
        <w:pStyle w:val="Indenti"/>
      </w:pPr>
      <w:r w:rsidRPr="00BD7EB9">
        <w:rPr>
          <w:color w:val="000000"/>
          <w:szCs w:val="23"/>
        </w:rPr>
        <w:tab/>
      </w:r>
      <w:r w:rsidR="00F11FF0">
        <w:rPr>
          <w:color w:val="000000"/>
          <w:szCs w:val="23"/>
        </w:rPr>
        <w:t>(i)</w:t>
      </w:r>
      <w:r w:rsidRPr="00BD7EB9">
        <w:rPr>
          <w:color w:val="000000"/>
          <w:szCs w:val="23"/>
        </w:rPr>
        <w:tab/>
        <w:t>operates the vessel, or causes or permits the vessel to be operated; or</w:t>
      </w:r>
    </w:p>
    <w:p w14:paraId="4E0A3B08" w14:textId="77C6F2A1"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causes or permits the vessel to be in navigable waters; and</w:t>
      </w:r>
    </w:p>
    <w:p w14:paraId="79878FAC" w14:textId="77777777" w:rsidR="002448CE" w:rsidRPr="00BD7EB9" w:rsidRDefault="002448CE" w:rsidP="00494A7E">
      <w:pPr>
        <w:pStyle w:val="Indenta"/>
        <w:rPr>
          <w:color w:val="000000"/>
          <w:szCs w:val="23"/>
        </w:rPr>
      </w:pPr>
      <w:r w:rsidRPr="00BD7EB9">
        <w:rPr>
          <w:color w:val="000000"/>
          <w:szCs w:val="23"/>
        </w:rPr>
        <w:tab/>
        <w:t>(b)</w:t>
      </w:r>
      <w:r w:rsidRPr="00BD7EB9">
        <w:rPr>
          <w:color w:val="000000"/>
          <w:szCs w:val="23"/>
        </w:rPr>
        <w:tab/>
        <w:t xml:space="preserve">a </w:t>
      </w:r>
      <w:r w:rsidRPr="00494A7E">
        <w:t>unique</w:t>
      </w:r>
      <w:r w:rsidRPr="00BD7EB9">
        <w:rPr>
          <w:color w:val="000000"/>
          <w:szCs w:val="23"/>
        </w:rPr>
        <w:t xml:space="preserve"> identifier is not in force for the vessel; and</w:t>
      </w:r>
    </w:p>
    <w:p w14:paraId="609FBDA8" w14:textId="64F84A5E" w:rsidR="002448CE" w:rsidRPr="00BD7EB9" w:rsidRDefault="002448CE" w:rsidP="0052312A">
      <w:pPr>
        <w:pStyle w:val="Indenta"/>
        <w:rPr>
          <w:color w:val="000000"/>
          <w:szCs w:val="23"/>
        </w:rPr>
      </w:pPr>
      <w:r w:rsidRPr="00BD7EB9">
        <w:rPr>
          <w:color w:val="000000"/>
          <w:szCs w:val="23"/>
        </w:rPr>
        <w:tab/>
        <w:t>(c)</w:t>
      </w:r>
      <w:r w:rsidRPr="00BD7EB9">
        <w:rPr>
          <w:color w:val="000000"/>
          <w:szCs w:val="23"/>
        </w:rPr>
        <w:tab/>
        <w:t xml:space="preserve">the vessel is not exempt from the requirement to have a </w:t>
      </w:r>
      <w:r w:rsidRPr="0052312A">
        <w:t>unique</w:t>
      </w:r>
      <w:r w:rsidRPr="00BD7EB9">
        <w:rPr>
          <w:color w:val="000000"/>
          <w:szCs w:val="23"/>
        </w:rPr>
        <w:t xml:space="preserve"> identifier (see </w:t>
      </w:r>
      <w:hyperlink w:anchor="id9c4a6090_cbf9_488f_bd21_fddb8255bc" w:history="1">
        <w:r w:rsidRPr="00BD7EB9">
          <w:rPr>
            <w:color w:val="000000"/>
            <w:szCs w:val="23"/>
          </w:rPr>
          <w:t>section 143</w:t>
        </w:r>
      </w:hyperlink>
      <w:r w:rsidRPr="00BD7EB9">
        <w:rPr>
          <w:color w:val="000000"/>
          <w:szCs w:val="23"/>
        </w:rPr>
        <w:t>).</w:t>
      </w:r>
    </w:p>
    <w:p w14:paraId="6B3BBFC1" w14:textId="1BC7B182"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6E383444" w14:textId="42D81CBE" w:rsidR="002448CE" w:rsidRPr="00BD7EB9" w:rsidRDefault="002448CE" w:rsidP="004B0BD2">
      <w:pPr>
        <w:pStyle w:val="Subsection"/>
        <w:rPr>
          <w:color w:val="000000"/>
          <w:szCs w:val="23"/>
        </w:rPr>
      </w:pPr>
      <w:r w:rsidRPr="00BD7EB9">
        <w:rPr>
          <w:color w:val="000000"/>
          <w:szCs w:val="23"/>
        </w:rPr>
        <w:tab/>
        <w:t>(2)</w:t>
      </w:r>
      <w:r w:rsidRPr="00BD7EB9">
        <w:rPr>
          <w:color w:val="000000"/>
          <w:szCs w:val="23"/>
        </w:rPr>
        <w:tab/>
        <w:t xml:space="preserve">An offence against </w:t>
      </w:r>
      <w:hyperlink w:anchor="id46d38bc3_7a77_4cf9_9579_d818019877" w:history="1">
        <w:r w:rsidRPr="00BD7EB9">
          <w:rPr>
            <w:color w:val="000000"/>
            <w:szCs w:val="23"/>
          </w:rPr>
          <w:t>subsection (1)</w:t>
        </w:r>
      </w:hyperlink>
      <w:r w:rsidRPr="00BD7EB9">
        <w:rPr>
          <w:color w:val="000000"/>
          <w:szCs w:val="23"/>
        </w:rPr>
        <w:t xml:space="preserve"> is an offence of strict liability.</w:t>
      </w:r>
    </w:p>
    <w:p w14:paraId="7D39F6EE" w14:textId="11A260B0"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33C30DC2" w14:textId="51BB505E" w:rsidR="002448CE" w:rsidRPr="003E7B84" w:rsidRDefault="003E7B84" w:rsidP="003E7B84">
      <w:pPr>
        <w:pStyle w:val="PermNoteText"/>
      </w:pPr>
      <w:r>
        <w:tab/>
      </w:r>
      <w:r>
        <w:tab/>
      </w:r>
      <w:r w:rsidR="002448CE" w:rsidRPr="003E7B84">
        <w:t xml:space="preserve">For strict liability, see section 6.1 of the </w:t>
      </w:r>
      <w:r w:rsidRPr="003E7B84">
        <w:rPr>
          <w:i/>
          <w:iCs/>
        </w:rPr>
        <w:t>Criminal Code</w:t>
      </w:r>
      <w:r w:rsidR="002448CE" w:rsidRPr="003E7B84">
        <w:t>.</w:t>
      </w:r>
    </w:p>
    <w:p w14:paraId="5CF3AAB5" w14:textId="2091CEC2" w:rsidR="002448CE" w:rsidRPr="00655DE9" w:rsidRDefault="002448CE" w:rsidP="00655DE9">
      <w:pPr>
        <w:pStyle w:val="Heading5"/>
      </w:pPr>
      <w:bookmarkStart w:id="325" w:name="Elkera_Print_TOC94"/>
      <w:bookmarkStart w:id="326" w:name="Elkera_Print_BK94"/>
      <w:bookmarkStart w:id="327" w:name="_Toc240468385"/>
      <w:r w:rsidRPr="00775772">
        <w:rPr>
          <w:rStyle w:val="CharSectno"/>
        </w:rPr>
        <w:t>33</w:t>
      </w:r>
      <w:r w:rsidR="00842924">
        <w:tab/>
      </w:r>
      <w:r w:rsidRPr="00655DE9">
        <w:t>Offence</w:t>
      </w:r>
      <w:r w:rsidR="00EB0921">
        <w:t xml:space="preserve"> — </w:t>
      </w:r>
      <w:r w:rsidRPr="00655DE9">
        <w:t>operating etc a vessel without a unique identifier (master)</w:t>
      </w:r>
      <w:bookmarkEnd w:id="325"/>
      <w:bookmarkEnd w:id="326"/>
      <w:bookmarkEnd w:id="327"/>
    </w:p>
    <w:p w14:paraId="0AE8DCCA" w14:textId="19084067" w:rsidR="002448CE" w:rsidRPr="00BD7EB9" w:rsidRDefault="002448CE" w:rsidP="004B0BD2">
      <w:pPr>
        <w:pStyle w:val="Subsection"/>
        <w:rPr>
          <w:color w:val="000000"/>
          <w:szCs w:val="23"/>
        </w:rPr>
      </w:pPr>
      <w:bookmarkStart w:id="328" w:name="id10bf8a61_5ba6_4199_87e0_fde15d7ff1"/>
      <w:r w:rsidRPr="00BD7EB9">
        <w:rPr>
          <w:color w:val="000000"/>
          <w:szCs w:val="23"/>
        </w:rPr>
        <w:tab/>
        <w:t>(1)</w:t>
      </w:r>
      <w:r w:rsidRPr="00BD7EB9">
        <w:rPr>
          <w:color w:val="000000"/>
          <w:szCs w:val="23"/>
        </w:rPr>
        <w:tab/>
        <w:t>The master of a domestic commercial vessel commits an offence if</w:t>
      </w:r>
      <w:r w:rsidR="00EB0921">
        <w:rPr>
          <w:color w:val="000000"/>
          <w:szCs w:val="23"/>
        </w:rPr>
        <w:t xml:space="preserve"> — </w:t>
      </w:r>
      <w:bookmarkEnd w:id="328"/>
    </w:p>
    <w:p w14:paraId="226AEE9A" w14:textId="2109A2F9" w:rsidR="002448CE" w:rsidRPr="00BD7EB9" w:rsidRDefault="002448CE" w:rsidP="00494A7E">
      <w:pPr>
        <w:pStyle w:val="Indenta"/>
        <w:rPr>
          <w:color w:val="000000"/>
          <w:szCs w:val="23"/>
        </w:rPr>
      </w:pPr>
      <w:r w:rsidRPr="00BD7EB9">
        <w:rPr>
          <w:color w:val="000000"/>
          <w:szCs w:val="23"/>
        </w:rPr>
        <w:tab/>
        <w:t>(a)</w:t>
      </w:r>
      <w:r w:rsidRPr="00BD7EB9">
        <w:rPr>
          <w:color w:val="000000"/>
          <w:szCs w:val="23"/>
        </w:rPr>
        <w:tab/>
        <w:t>the master</w:t>
      </w:r>
      <w:r w:rsidR="00EB0921">
        <w:rPr>
          <w:color w:val="000000"/>
          <w:szCs w:val="23"/>
        </w:rPr>
        <w:t xml:space="preserve"> — </w:t>
      </w:r>
    </w:p>
    <w:p w14:paraId="7B504CC7" w14:textId="52499BD4"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operates the vessel, or causes or permits the vessel to be operated; or</w:t>
      </w:r>
    </w:p>
    <w:p w14:paraId="529E6F65" w14:textId="74AF3521"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causes or permits the vessel to be in navigable waters; and</w:t>
      </w:r>
    </w:p>
    <w:p w14:paraId="23244E55" w14:textId="77777777" w:rsidR="002448CE" w:rsidRPr="00BD7EB9" w:rsidRDefault="002448CE" w:rsidP="00494A7E">
      <w:pPr>
        <w:pStyle w:val="Indenta"/>
        <w:rPr>
          <w:color w:val="000000"/>
          <w:szCs w:val="23"/>
        </w:rPr>
      </w:pPr>
      <w:r w:rsidRPr="00BD7EB9">
        <w:rPr>
          <w:color w:val="000000"/>
          <w:szCs w:val="23"/>
        </w:rPr>
        <w:tab/>
        <w:t>(b)</w:t>
      </w:r>
      <w:r w:rsidRPr="00BD7EB9">
        <w:rPr>
          <w:color w:val="000000"/>
          <w:szCs w:val="23"/>
        </w:rPr>
        <w:tab/>
        <w:t>a unique identifier is not in force for the vessel; and</w:t>
      </w:r>
    </w:p>
    <w:p w14:paraId="42DDE826" w14:textId="05413249" w:rsidR="002448CE" w:rsidRPr="00BD7EB9" w:rsidRDefault="002448CE" w:rsidP="00494A7E">
      <w:pPr>
        <w:pStyle w:val="Indenta"/>
        <w:rPr>
          <w:color w:val="000000"/>
          <w:szCs w:val="23"/>
        </w:rPr>
      </w:pPr>
      <w:r w:rsidRPr="00BD7EB9">
        <w:rPr>
          <w:color w:val="000000"/>
          <w:szCs w:val="23"/>
        </w:rPr>
        <w:tab/>
        <w:t>(c)</w:t>
      </w:r>
      <w:r w:rsidRPr="00BD7EB9">
        <w:rPr>
          <w:color w:val="000000"/>
          <w:szCs w:val="23"/>
        </w:rPr>
        <w:tab/>
      </w:r>
      <w:r w:rsidRPr="00494A7E">
        <w:t>the</w:t>
      </w:r>
      <w:r w:rsidRPr="00BD7EB9">
        <w:rPr>
          <w:color w:val="000000"/>
          <w:szCs w:val="23"/>
        </w:rPr>
        <w:t xml:space="preserve"> vessel is not exempt from the requirement to have a unique identifier (see </w:t>
      </w:r>
      <w:hyperlink w:anchor="id9c4a6090_cbf9_488f_bd21_fddb8255bc" w:history="1">
        <w:r w:rsidRPr="00BD7EB9">
          <w:rPr>
            <w:color w:val="000000"/>
            <w:szCs w:val="23"/>
          </w:rPr>
          <w:t>section 143</w:t>
        </w:r>
      </w:hyperlink>
      <w:r w:rsidRPr="00BD7EB9">
        <w:rPr>
          <w:color w:val="000000"/>
          <w:szCs w:val="23"/>
        </w:rPr>
        <w:t>).</w:t>
      </w:r>
    </w:p>
    <w:p w14:paraId="561FC867" w14:textId="0D004D94"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1C580604" w14:textId="024CA163" w:rsidR="002448CE" w:rsidRPr="00BD7EB9" w:rsidRDefault="002448CE" w:rsidP="00BF70C4">
      <w:pPr>
        <w:pStyle w:val="Subsection"/>
        <w:keepNext/>
        <w:rPr>
          <w:color w:val="000000"/>
          <w:szCs w:val="23"/>
        </w:rPr>
      </w:pPr>
      <w:r w:rsidRPr="00BD7EB9">
        <w:rPr>
          <w:color w:val="000000"/>
          <w:szCs w:val="23"/>
        </w:rPr>
        <w:lastRenderedPageBreak/>
        <w:tab/>
        <w:t>(2)</w:t>
      </w:r>
      <w:r w:rsidRPr="00BD7EB9">
        <w:rPr>
          <w:color w:val="000000"/>
          <w:szCs w:val="23"/>
        </w:rPr>
        <w:tab/>
      </w:r>
      <w:hyperlink w:anchor="id10bf8a61_5ba6_4199_87e0_fde15d7ff1" w:history="1">
        <w:r w:rsidRPr="00BD7EB9">
          <w:rPr>
            <w:color w:val="000000"/>
            <w:szCs w:val="23"/>
          </w:rPr>
          <w:t>Subsection (1)</w:t>
        </w:r>
      </w:hyperlink>
      <w:r w:rsidRPr="00BD7EB9">
        <w:rPr>
          <w:color w:val="000000"/>
          <w:szCs w:val="23"/>
        </w:rPr>
        <w:t xml:space="preserve"> does not apply if</w:t>
      </w:r>
      <w:r w:rsidR="00EB0921">
        <w:rPr>
          <w:color w:val="000000"/>
          <w:szCs w:val="23"/>
        </w:rPr>
        <w:t xml:space="preserve"> — </w:t>
      </w:r>
    </w:p>
    <w:p w14:paraId="77EB7ED2" w14:textId="77777777" w:rsidR="002448CE" w:rsidRPr="00BD7EB9" w:rsidRDefault="002448CE" w:rsidP="00494A7E">
      <w:pPr>
        <w:pStyle w:val="Indenta"/>
        <w:rPr>
          <w:color w:val="000000"/>
          <w:szCs w:val="23"/>
        </w:rPr>
      </w:pPr>
      <w:r w:rsidRPr="00BD7EB9">
        <w:rPr>
          <w:color w:val="000000"/>
          <w:szCs w:val="23"/>
        </w:rPr>
        <w:tab/>
        <w:t>(a)</w:t>
      </w:r>
      <w:r w:rsidRPr="00BD7EB9">
        <w:rPr>
          <w:color w:val="000000"/>
          <w:szCs w:val="23"/>
        </w:rPr>
        <w:tab/>
        <w:t xml:space="preserve">the </w:t>
      </w:r>
      <w:r w:rsidRPr="00494A7E">
        <w:t>vessel</w:t>
      </w:r>
      <w:r w:rsidRPr="00BD7EB9">
        <w:rPr>
          <w:color w:val="000000"/>
          <w:szCs w:val="23"/>
        </w:rPr>
        <w:t xml:space="preserve"> is a hire and drive vessel being used wholly for recreational purposes; and</w:t>
      </w:r>
    </w:p>
    <w:p w14:paraId="206D4769" w14:textId="77777777" w:rsidR="002448CE" w:rsidRPr="00BD7EB9" w:rsidRDefault="002448CE" w:rsidP="00494A7E">
      <w:pPr>
        <w:pStyle w:val="Indenta"/>
        <w:rPr>
          <w:color w:val="000000"/>
          <w:szCs w:val="23"/>
        </w:rPr>
      </w:pPr>
      <w:r w:rsidRPr="00BD7EB9">
        <w:rPr>
          <w:color w:val="000000"/>
          <w:szCs w:val="23"/>
        </w:rPr>
        <w:tab/>
        <w:t>(b)</w:t>
      </w:r>
      <w:r w:rsidRPr="00BD7EB9">
        <w:rPr>
          <w:color w:val="000000"/>
          <w:szCs w:val="23"/>
        </w:rPr>
        <w:tab/>
        <w:t>the master of the vessel is a hirer of the vessel.</w:t>
      </w:r>
    </w:p>
    <w:p w14:paraId="1B594A35" w14:textId="0859C74D" w:rsidR="002448CE" w:rsidRPr="00BD7EB9" w:rsidRDefault="002448CE" w:rsidP="004B0BD2">
      <w:pPr>
        <w:pStyle w:val="Subsection"/>
        <w:rPr>
          <w:color w:val="000000"/>
          <w:szCs w:val="23"/>
        </w:rPr>
      </w:pPr>
      <w:r w:rsidRPr="00BD7EB9">
        <w:rPr>
          <w:color w:val="000000"/>
          <w:szCs w:val="23"/>
        </w:rPr>
        <w:tab/>
        <w:t>(3)</w:t>
      </w:r>
      <w:r w:rsidRPr="00BD7EB9">
        <w:rPr>
          <w:color w:val="000000"/>
          <w:szCs w:val="23"/>
        </w:rPr>
        <w:tab/>
        <w:t xml:space="preserve">An offence against </w:t>
      </w:r>
      <w:hyperlink w:anchor="id10bf8a61_5ba6_4199_87e0_fde15d7ff1" w:history="1">
        <w:r w:rsidRPr="00BD7EB9">
          <w:rPr>
            <w:color w:val="000000"/>
            <w:szCs w:val="23"/>
          </w:rPr>
          <w:t>subsection (1)</w:t>
        </w:r>
      </w:hyperlink>
      <w:r w:rsidRPr="00BD7EB9">
        <w:rPr>
          <w:color w:val="000000"/>
          <w:szCs w:val="23"/>
        </w:rPr>
        <w:t xml:space="preserve"> is an offence of strict liability.</w:t>
      </w:r>
    </w:p>
    <w:p w14:paraId="4B809C89" w14:textId="49FE25A8"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2001FFF9" w14:textId="18B8B811" w:rsidR="002448CE" w:rsidRDefault="003E7B84" w:rsidP="003E7B84">
      <w:pPr>
        <w:pStyle w:val="PermNoteText"/>
      </w:pPr>
      <w:r>
        <w:tab/>
      </w:r>
      <w:r>
        <w:tab/>
      </w:r>
      <w:r w:rsidR="002448CE">
        <w:t xml:space="preserve">For strict liability, see section 6.1 of the </w:t>
      </w:r>
      <w:r w:rsidRPr="003E7B84">
        <w:rPr>
          <w:i/>
          <w:iCs/>
        </w:rPr>
        <w:t>Criminal Code</w:t>
      </w:r>
      <w:r w:rsidR="002448CE">
        <w:t>.</w:t>
      </w:r>
    </w:p>
    <w:p w14:paraId="07C5C2E3" w14:textId="707C862A" w:rsidR="002448CE" w:rsidRPr="00655DE9" w:rsidRDefault="002448CE" w:rsidP="00655DE9">
      <w:pPr>
        <w:pStyle w:val="Heading5"/>
      </w:pPr>
      <w:bookmarkStart w:id="329" w:name="Elkera_Print_TOC95"/>
      <w:bookmarkStart w:id="330" w:name="Elkera_Print_BK95"/>
      <w:bookmarkStart w:id="331" w:name="_Toc240468386"/>
      <w:r w:rsidRPr="00775772">
        <w:rPr>
          <w:rStyle w:val="CharSectno"/>
        </w:rPr>
        <w:t>34</w:t>
      </w:r>
      <w:r w:rsidR="00842924">
        <w:tab/>
      </w:r>
      <w:r w:rsidRPr="00655DE9">
        <w:t>Offence</w:t>
      </w:r>
      <w:r w:rsidR="00EB0921">
        <w:t xml:space="preserve"> — </w:t>
      </w:r>
      <w:r w:rsidRPr="00655DE9">
        <w:t>display etc of a unique identifier (owner)</w:t>
      </w:r>
      <w:bookmarkEnd w:id="329"/>
      <w:bookmarkEnd w:id="330"/>
      <w:bookmarkEnd w:id="331"/>
    </w:p>
    <w:p w14:paraId="48D22042" w14:textId="0912B453" w:rsidR="002448CE" w:rsidRPr="00BD7EB9" w:rsidRDefault="002448CE" w:rsidP="004B0BD2">
      <w:pPr>
        <w:pStyle w:val="Subsection"/>
        <w:rPr>
          <w:color w:val="000000"/>
          <w:szCs w:val="23"/>
        </w:rPr>
      </w:pPr>
      <w:bookmarkStart w:id="332" w:name="ida706991d_9739_449a_864f_7658acf5f1"/>
      <w:r w:rsidRPr="00BD7EB9">
        <w:rPr>
          <w:color w:val="000000"/>
          <w:szCs w:val="23"/>
        </w:rPr>
        <w:tab/>
        <w:t>(1)</w:t>
      </w:r>
      <w:r w:rsidRPr="00BD7EB9">
        <w:rPr>
          <w:color w:val="000000"/>
          <w:szCs w:val="23"/>
        </w:rPr>
        <w:tab/>
        <w:t>The owner of a domestic commercial vessel commits an offence if</w:t>
      </w:r>
      <w:r w:rsidR="00EB0921">
        <w:rPr>
          <w:color w:val="000000"/>
          <w:szCs w:val="23"/>
        </w:rPr>
        <w:t xml:space="preserve"> — </w:t>
      </w:r>
      <w:bookmarkEnd w:id="332"/>
    </w:p>
    <w:p w14:paraId="402C5ABE" w14:textId="699BB6B1" w:rsidR="002448CE" w:rsidRPr="00494A7E" w:rsidRDefault="002448CE" w:rsidP="00494A7E">
      <w:pPr>
        <w:pStyle w:val="Indenta"/>
      </w:pPr>
      <w:r w:rsidRPr="00494A7E">
        <w:tab/>
        <w:t>(a)</w:t>
      </w:r>
      <w:r w:rsidRPr="00494A7E">
        <w:tab/>
        <w:t>the owner</w:t>
      </w:r>
      <w:r w:rsidR="00EB0921">
        <w:t xml:space="preserve"> — </w:t>
      </w:r>
    </w:p>
    <w:p w14:paraId="00A211E7" w14:textId="1C85B728"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operates the vessel, or causes or permits the vessel to be operated; or</w:t>
      </w:r>
    </w:p>
    <w:p w14:paraId="64958D74" w14:textId="1DB80AA8"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causes or permits the vessel to be in navigable waters; and</w:t>
      </w:r>
    </w:p>
    <w:p w14:paraId="5860805E" w14:textId="77777777" w:rsidR="002448CE" w:rsidRPr="00494A7E" w:rsidRDefault="002448CE" w:rsidP="00494A7E">
      <w:pPr>
        <w:pStyle w:val="Indenta"/>
      </w:pPr>
      <w:r w:rsidRPr="00494A7E">
        <w:tab/>
        <w:t>(b)</w:t>
      </w:r>
      <w:r w:rsidRPr="00494A7E">
        <w:tab/>
        <w:t>a unique identifier is not displayed on the vessel in accordance with the regulations.</w:t>
      </w:r>
    </w:p>
    <w:p w14:paraId="09298AAA" w14:textId="05710BDF"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19B9608B" w14:textId="5B5F9594" w:rsidR="002448CE" w:rsidRPr="00BD7EB9" w:rsidRDefault="002448CE" w:rsidP="004B0BD2">
      <w:pPr>
        <w:pStyle w:val="Subsection"/>
        <w:rPr>
          <w:color w:val="000000"/>
          <w:szCs w:val="23"/>
        </w:rPr>
      </w:pPr>
      <w:r w:rsidRPr="00BD7EB9">
        <w:rPr>
          <w:color w:val="000000"/>
          <w:szCs w:val="23"/>
        </w:rPr>
        <w:tab/>
        <w:t>(2)</w:t>
      </w:r>
      <w:r w:rsidRPr="00BD7EB9">
        <w:rPr>
          <w:color w:val="000000"/>
          <w:szCs w:val="23"/>
        </w:rPr>
        <w:tab/>
        <w:t xml:space="preserve">An offence against </w:t>
      </w:r>
      <w:hyperlink w:anchor="ida706991d_9739_449a_864f_7658acf5f1" w:history="1">
        <w:r w:rsidRPr="00BD7EB9">
          <w:rPr>
            <w:color w:val="000000"/>
            <w:szCs w:val="23"/>
          </w:rPr>
          <w:t>subsection (1)</w:t>
        </w:r>
      </w:hyperlink>
      <w:r w:rsidRPr="00BD7EB9">
        <w:rPr>
          <w:color w:val="000000"/>
          <w:szCs w:val="23"/>
        </w:rPr>
        <w:t xml:space="preserve"> is an offence of strict liability.</w:t>
      </w:r>
    </w:p>
    <w:p w14:paraId="77B98497" w14:textId="7ECC53E1"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23209BBA" w14:textId="3400DE6F" w:rsidR="002448CE" w:rsidRPr="003E7B84" w:rsidRDefault="003E7B84" w:rsidP="003E7B84">
      <w:pPr>
        <w:pStyle w:val="PermNoteText"/>
      </w:pPr>
      <w:r>
        <w:tab/>
      </w:r>
      <w:r>
        <w:tab/>
      </w:r>
      <w:r w:rsidR="002448CE" w:rsidRPr="003E7B84">
        <w:t xml:space="preserve">For strict liability, see section 6.1 of the </w:t>
      </w:r>
      <w:r w:rsidRPr="003E7B84">
        <w:rPr>
          <w:i/>
          <w:iCs/>
        </w:rPr>
        <w:t>Criminal Code</w:t>
      </w:r>
      <w:r w:rsidR="002448CE" w:rsidRPr="003E7B84">
        <w:t>.</w:t>
      </w:r>
    </w:p>
    <w:p w14:paraId="3503069D" w14:textId="3F46D274" w:rsidR="002448CE" w:rsidRPr="00655DE9" w:rsidRDefault="002448CE" w:rsidP="00655DE9">
      <w:pPr>
        <w:pStyle w:val="Heading5"/>
      </w:pPr>
      <w:bookmarkStart w:id="333" w:name="Elkera_Print_TOC96"/>
      <w:bookmarkStart w:id="334" w:name="Elkera_Print_BK96"/>
      <w:bookmarkStart w:id="335" w:name="_Toc240468387"/>
      <w:r w:rsidRPr="00775772">
        <w:rPr>
          <w:rStyle w:val="CharSectno"/>
        </w:rPr>
        <w:t>35</w:t>
      </w:r>
      <w:r w:rsidR="00842924">
        <w:tab/>
      </w:r>
      <w:r w:rsidRPr="00655DE9">
        <w:t>Offence</w:t>
      </w:r>
      <w:r w:rsidR="00EB0921">
        <w:t xml:space="preserve"> — </w:t>
      </w:r>
      <w:r w:rsidRPr="00655DE9">
        <w:t>display etc of unique identifier (master)</w:t>
      </w:r>
      <w:bookmarkEnd w:id="333"/>
      <w:bookmarkEnd w:id="334"/>
      <w:bookmarkEnd w:id="335"/>
    </w:p>
    <w:p w14:paraId="502178EB" w14:textId="167B0C88" w:rsidR="002448CE" w:rsidRPr="00BD7EB9" w:rsidRDefault="002448CE" w:rsidP="004B0BD2">
      <w:pPr>
        <w:pStyle w:val="Subsection"/>
        <w:rPr>
          <w:color w:val="000000"/>
          <w:szCs w:val="23"/>
        </w:rPr>
      </w:pPr>
      <w:bookmarkStart w:id="336" w:name="id64b59871_1faf_4ae3_b0c7_cb491050c3"/>
      <w:r w:rsidRPr="00BD7EB9">
        <w:rPr>
          <w:color w:val="000000"/>
          <w:szCs w:val="23"/>
        </w:rPr>
        <w:tab/>
        <w:t>(1)</w:t>
      </w:r>
      <w:r w:rsidRPr="00BD7EB9">
        <w:rPr>
          <w:color w:val="000000"/>
          <w:szCs w:val="23"/>
        </w:rPr>
        <w:tab/>
        <w:t>The master of a domestic commercial vessel commits an offence if</w:t>
      </w:r>
      <w:r w:rsidR="00EB0921">
        <w:rPr>
          <w:color w:val="000000"/>
          <w:szCs w:val="23"/>
        </w:rPr>
        <w:t xml:space="preserve"> — </w:t>
      </w:r>
      <w:bookmarkEnd w:id="336"/>
    </w:p>
    <w:p w14:paraId="2F28BEF1" w14:textId="549A3DA1" w:rsidR="002448CE" w:rsidRPr="00494A7E" w:rsidRDefault="002448CE" w:rsidP="00494A7E">
      <w:pPr>
        <w:pStyle w:val="Indenta"/>
      </w:pPr>
      <w:r w:rsidRPr="00494A7E">
        <w:tab/>
        <w:t>(a)</w:t>
      </w:r>
      <w:r w:rsidRPr="00494A7E">
        <w:tab/>
        <w:t>the master</w:t>
      </w:r>
      <w:r w:rsidR="00EB0921">
        <w:t xml:space="preserve"> — </w:t>
      </w:r>
    </w:p>
    <w:p w14:paraId="4931E8C9" w14:textId="03EE5882"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operates the vessel, or causes or permits the vessel to be operated; or</w:t>
      </w:r>
    </w:p>
    <w:p w14:paraId="1ABC3A91" w14:textId="42E7A82F"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causes or permits the vessel to be in navigable waters; and</w:t>
      </w:r>
    </w:p>
    <w:p w14:paraId="421F9475" w14:textId="77777777" w:rsidR="002448CE" w:rsidRPr="00494A7E" w:rsidRDefault="002448CE" w:rsidP="00494A7E">
      <w:pPr>
        <w:pStyle w:val="Indenta"/>
      </w:pPr>
      <w:r w:rsidRPr="00494A7E">
        <w:lastRenderedPageBreak/>
        <w:tab/>
        <w:t>(b)</w:t>
      </w:r>
      <w:r w:rsidRPr="00494A7E">
        <w:tab/>
        <w:t>a unique identifier is not displayed on the vessel in accordance with the regulations.</w:t>
      </w:r>
    </w:p>
    <w:p w14:paraId="508F26CB" w14:textId="43859276"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1ED00EDE" w14:textId="24844D84" w:rsidR="002448CE" w:rsidRPr="00BD7EB9" w:rsidRDefault="002448CE" w:rsidP="004B0BD2">
      <w:pPr>
        <w:pStyle w:val="Subsection"/>
        <w:rPr>
          <w:color w:val="000000"/>
          <w:szCs w:val="23"/>
        </w:rPr>
      </w:pPr>
      <w:r w:rsidRPr="00BD7EB9">
        <w:rPr>
          <w:color w:val="000000"/>
          <w:szCs w:val="23"/>
        </w:rPr>
        <w:tab/>
        <w:t>(2)</w:t>
      </w:r>
      <w:r w:rsidRPr="00BD7EB9">
        <w:rPr>
          <w:color w:val="000000"/>
          <w:szCs w:val="23"/>
        </w:rPr>
        <w:tab/>
      </w:r>
      <w:hyperlink w:anchor="id64b59871_1faf_4ae3_b0c7_cb491050c3" w:history="1">
        <w:r w:rsidRPr="00BD7EB9">
          <w:rPr>
            <w:color w:val="000000"/>
            <w:szCs w:val="23"/>
          </w:rPr>
          <w:t>Subsection (1)</w:t>
        </w:r>
      </w:hyperlink>
      <w:r w:rsidRPr="00BD7EB9">
        <w:rPr>
          <w:color w:val="000000"/>
          <w:szCs w:val="23"/>
        </w:rPr>
        <w:t xml:space="preserve"> does not apply if</w:t>
      </w:r>
      <w:r w:rsidR="00EB0921">
        <w:rPr>
          <w:color w:val="000000"/>
          <w:szCs w:val="23"/>
        </w:rPr>
        <w:t xml:space="preserve"> — </w:t>
      </w:r>
    </w:p>
    <w:p w14:paraId="2ED71B50" w14:textId="77777777" w:rsidR="002448CE" w:rsidRPr="00494A7E" w:rsidRDefault="002448CE" w:rsidP="00494A7E">
      <w:pPr>
        <w:pStyle w:val="Indenta"/>
      </w:pPr>
      <w:r w:rsidRPr="00494A7E">
        <w:tab/>
        <w:t>(a)</w:t>
      </w:r>
      <w:r w:rsidRPr="00494A7E">
        <w:tab/>
        <w:t>the vessel is a hire and drive vessel being used wholly for recreational purposes; and</w:t>
      </w:r>
    </w:p>
    <w:p w14:paraId="0D3F9C8A" w14:textId="77777777" w:rsidR="002448CE" w:rsidRPr="00494A7E" w:rsidRDefault="002448CE" w:rsidP="00494A7E">
      <w:pPr>
        <w:pStyle w:val="Indenta"/>
      </w:pPr>
      <w:r w:rsidRPr="00494A7E">
        <w:tab/>
        <w:t>(b)</w:t>
      </w:r>
      <w:r w:rsidRPr="00494A7E">
        <w:tab/>
        <w:t>the master of the vessel is a hirer of the vessel.</w:t>
      </w:r>
    </w:p>
    <w:p w14:paraId="5C6510C1" w14:textId="1771C8C5" w:rsidR="002448CE" w:rsidRPr="00BD7EB9" w:rsidRDefault="002448CE" w:rsidP="004B0BD2">
      <w:pPr>
        <w:pStyle w:val="Subsection"/>
        <w:rPr>
          <w:color w:val="000000"/>
          <w:szCs w:val="23"/>
        </w:rPr>
      </w:pPr>
      <w:r w:rsidRPr="00BD7EB9">
        <w:rPr>
          <w:color w:val="000000"/>
          <w:szCs w:val="23"/>
        </w:rPr>
        <w:tab/>
        <w:t>(3)</w:t>
      </w:r>
      <w:r w:rsidRPr="00BD7EB9">
        <w:rPr>
          <w:color w:val="000000"/>
          <w:szCs w:val="23"/>
        </w:rPr>
        <w:tab/>
        <w:t xml:space="preserve">An offence against </w:t>
      </w:r>
      <w:hyperlink w:anchor="id64b59871_1faf_4ae3_b0c7_cb491050c3" w:history="1">
        <w:r w:rsidRPr="00BD7EB9">
          <w:rPr>
            <w:color w:val="000000"/>
            <w:szCs w:val="23"/>
          </w:rPr>
          <w:t>subsection (1)</w:t>
        </w:r>
      </w:hyperlink>
      <w:r w:rsidRPr="00BD7EB9">
        <w:rPr>
          <w:color w:val="000000"/>
          <w:szCs w:val="23"/>
        </w:rPr>
        <w:t xml:space="preserve"> is an offence of strict liability.</w:t>
      </w:r>
    </w:p>
    <w:p w14:paraId="2C40A5EA" w14:textId="6B276D87"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4729C7C4" w14:textId="12219DA7"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28E1882A" w14:textId="75CB4175" w:rsidR="002448CE" w:rsidRPr="00655DE9" w:rsidRDefault="002448CE" w:rsidP="00655DE9">
      <w:pPr>
        <w:pStyle w:val="Heading5"/>
      </w:pPr>
      <w:bookmarkStart w:id="337" w:name="Elkera_Print_TOC97"/>
      <w:bookmarkStart w:id="338" w:name="Elkera_Print_BK97"/>
      <w:bookmarkStart w:id="339" w:name="_Toc240468388"/>
      <w:r w:rsidRPr="00775772">
        <w:rPr>
          <w:rStyle w:val="CharSectno"/>
        </w:rPr>
        <w:t>36</w:t>
      </w:r>
      <w:r w:rsidR="00842924">
        <w:tab/>
      </w:r>
      <w:r w:rsidRPr="00655DE9">
        <w:t>Offence</w:t>
      </w:r>
      <w:r w:rsidR="00EB0921">
        <w:t xml:space="preserve"> — </w:t>
      </w:r>
      <w:r w:rsidRPr="00655DE9">
        <w:t>removal or alteration of a unique identifier</w:t>
      </w:r>
      <w:bookmarkEnd w:id="337"/>
      <w:bookmarkEnd w:id="338"/>
      <w:bookmarkEnd w:id="339"/>
    </w:p>
    <w:p w14:paraId="6F31848D" w14:textId="07478AFC" w:rsidR="002448CE" w:rsidRPr="00BD7EB9" w:rsidRDefault="002448CE" w:rsidP="004B0BD2">
      <w:pPr>
        <w:pStyle w:val="Subsection"/>
        <w:rPr>
          <w:color w:val="000000"/>
          <w:szCs w:val="23"/>
        </w:rPr>
      </w:pPr>
      <w:bookmarkStart w:id="340" w:name="id26e2cbd8_9096_4308_bd3c_8f7be2316b"/>
      <w:r w:rsidRPr="00BD7EB9">
        <w:rPr>
          <w:color w:val="000000"/>
          <w:szCs w:val="23"/>
        </w:rPr>
        <w:tab/>
        <w:t>(1)</w:t>
      </w:r>
      <w:r w:rsidRPr="00BD7EB9">
        <w:rPr>
          <w:color w:val="000000"/>
          <w:szCs w:val="23"/>
        </w:rPr>
        <w:tab/>
        <w:t>A person commits an offence if</w:t>
      </w:r>
      <w:r w:rsidR="00EB0921">
        <w:rPr>
          <w:color w:val="000000"/>
          <w:szCs w:val="23"/>
        </w:rPr>
        <w:t xml:space="preserve"> — </w:t>
      </w:r>
      <w:bookmarkEnd w:id="340"/>
    </w:p>
    <w:p w14:paraId="59B7187F" w14:textId="77777777" w:rsidR="002448CE" w:rsidRPr="00494A7E" w:rsidRDefault="002448CE" w:rsidP="00494A7E">
      <w:pPr>
        <w:pStyle w:val="Indenta"/>
      </w:pPr>
      <w:r w:rsidRPr="00494A7E">
        <w:tab/>
        <w:t>(a)</w:t>
      </w:r>
      <w:r w:rsidRPr="00494A7E">
        <w:tab/>
        <w:t>the person removes or alters a unique identifier that is displayed on a domestic commercial vessel; and</w:t>
      </w:r>
    </w:p>
    <w:p w14:paraId="6033A2F7" w14:textId="77777777" w:rsidR="002448CE" w:rsidRPr="00BD7EB9" w:rsidRDefault="002448CE" w:rsidP="00494A7E">
      <w:pPr>
        <w:pStyle w:val="Indenta"/>
        <w:rPr>
          <w:color w:val="000000"/>
          <w:szCs w:val="23"/>
        </w:rPr>
      </w:pPr>
      <w:r w:rsidRPr="00494A7E">
        <w:tab/>
        <w:t>(b)</w:t>
      </w:r>
      <w:r w:rsidRPr="00494A7E">
        <w:tab/>
        <w:t>the removal or alteration is not permitted by the</w:t>
      </w:r>
      <w:r w:rsidRPr="00BD7EB9">
        <w:rPr>
          <w:color w:val="000000"/>
          <w:szCs w:val="23"/>
        </w:rPr>
        <w:t xml:space="preserve"> regulations.</w:t>
      </w:r>
    </w:p>
    <w:p w14:paraId="37FFCDF9" w14:textId="0BFC3CB9"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6B8DA70A" w14:textId="5F1888D3" w:rsidR="002448CE" w:rsidRPr="00BD7EB9" w:rsidRDefault="002448CE" w:rsidP="004B0BD2">
      <w:pPr>
        <w:pStyle w:val="Subsection"/>
        <w:rPr>
          <w:color w:val="000000"/>
          <w:szCs w:val="23"/>
        </w:rPr>
      </w:pPr>
      <w:r w:rsidRPr="00BD7EB9">
        <w:rPr>
          <w:color w:val="000000"/>
          <w:szCs w:val="23"/>
        </w:rPr>
        <w:tab/>
        <w:t>(2)</w:t>
      </w:r>
      <w:r w:rsidRPr="00BD7EB9">
        <w:rPr>
          <w:color w:val="000000"/>
          <w:szCs w:val="23"/>
        </w:rPr>
        <w:tab/>
        <w:t xml:space="preserve">An offence against </w:t>
      </w:r>
      <w:hyperlink w:anchor="id26e2cbd8_9096_4308_bd3c_8f7be2316b" w:history="1">
        <w:r w:rsidRPr="00BD7EB9">
          <w:rPr>
            <w:color w:val="000000"/>
            <w:szCs w:val="23"/>
          </w:rPr>
          <w:t>subsection (1)</w:t>
        </w:r>
      </w:hyperlink>
      <w:r w:rsidRPr="00BD7EB9">
        <w:rPr>
          <w:color w:val="000000"/>
          <w:szCs w:val="23"/>
        </w:rPr>
        <w:t xml:space="preserve"> is an offence of strict liability.</w:t>
      </w:r>
    </w:p>
    <w:p w14:paraId="344E25D1" w14:textId="7A05D6BC"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350D8E14" w14:textId="6D6FC98E" w:rsidR="002448CE" w:rsidRDefault="003E7B84" w:rsidP="003E7B84">
      <w:pPr>
        <w:pStyle w:val="PermNoteText"/>
      </w:pPr>
      <w:r>
        <w:rPr>
          <w:color w:val="000000"/>
          <w:sz w:val="20"/>
        </w:rPr>
        <w:tab/>
      </w:r>
      <w:r>
        <w:rPr>
          <w:color w:val="000000"/>
          <w:sz w:val="20"/>
        </w:rPr>
        <w:tab/>
      </w:r>
      <w:r w:rsidR="002448CE">
        <w:rPr>
          <w:color w:val="000000"/>
          <w:sz w:val="20"/>
        </w:rPr>
        <w:t xml:space="preserve">For </w:t>
      </w:r>
      <w:r w:rsidR="002448CE" w:rsidRPr="003E7B84">
        <w:t>strict</w:t>
      </w:r>
      <w:r w:rsidR="002448CE">
        <w:rPr>
          <w:color w:val="000000"/>
          <w:sz w:val="20"/>
        </w:rPr>
        <w:t xml:space="preserve"> liability, see section 6.1 of the </w:t>
      </w:r>
      <w:r w:rsidRPr="003E7B84">
        <w:rPr>
          <w:i/>
          <w:iCs/>
          <w:color w:val="000000"/>
          <w:sz w:val="20"/>
        </w:rPr>
        <w:t>Criminal Code</w:t>
      </w:r>
      <w:r w:rsidR="002448CE">
        <w:rPr>
          <w:color w:val="000000"/>
          <w:sz w:val="20"/>
        </w:rPr>
        <w:t>.</w:t>
      </w:r>
    </w:p>
    <w:p w14:paraId="64107639" w14:textId="69B81581" w:rsidR="002448CE" w:rsidRPr="00EB3CA2" w:rsidRDefault="002448CE" w:rsidP="00EB3CA2">
      <w:pPr>
        <w:pStyle w:val="Heading3"/>
      </w:pPr>
      <w:bookmarkStart w:id="341" w:name="_Toc167279611"/>
      <w:bookmarkStart w:id="342" w:name="_Toc167279811"/>
      <w:bookmarkStart w:id="343" w:name="_Toc167286058"/>
      <w:bookmarkStart w:id="344" w:name="_Toc167286528"/>
      <w:bookmarkStart w:id="345" w:name="_Toc167287858"/>
      <w:bookmarkStart w:id="346" w:name="_Toc167288406"/>
      <w:bookmarkStart w:id="347" w:name="_Toc167288676"/>
      <w:bookmarkStart w:id="348" w:name="_Toc167355263"/>
      <w:bookmarkStart w:id="349" w:name="_Toc167355472"/>
      <w:bookmarkStart w:id="350" w:name="_Toc170830625"/>
      <w:bookmarkStart w:id="351" w:name="_Toc239845589"/>
      <w:bookmarkStart w:id="352" w:name="_Toc240037854"/>
      <w:bookmarkStart w:id="353" w:name="_Toc240038179"/>
      <w:bookmarkStart w:id="354" w:name="_Toc240468180"/>
      <w:bookmarkStart w:id="355" w:name="_Toc240468389"/>
      <w:r w:rsidRPr="00CC6448">
        <w:rPr>
          <w:rStyle w:val="CharDivNo"/>
        </w:rPr>
        <w:t>Division 2</w:t>
      </w:r>
      <w:r w:rsidR="006345C1">
        <w:t xml:space="preserve"> </w:t>
      </w:r>
      <w:r w:rsidR="00EB0921">
        <w:t>—</w:t>
      </w:r>
      <w:r w:rsidR="006345C1">
        <w:t xml:space="preserve"> </w:t>
      </w:r>
      <w:r w:rsidRPr="00A6300C">
        <w:rPr>
          <w:rStyle w:val="CharDivText"/>
        </w:rPr>
        <w:t>Certificates of survey</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14:paraId="66944431" w14:textId="5E35D324" w:rsidR="002448CE" w:rsidRPr="00655DE9" w:rsidRDefault="002448CE" w:rsidP="00AE0A4A">
      <w:pPr>
        <w:pStyle w:val="Heading5"/>
      </w:pPr>
      <w:bookmarkStart w:id="356" w:name="Elkera_Print_TOC100"/>
      <w:bookmarkStart w:id="357" w:name="id50e30582_988f_449e_9168_b09837e0d8"/>
      <w:bookmarkStart w:id="358" w:name="_Toc240468390"/>
      <w:r w:rsidRPr="00775772">
        <w:rPr>
          <w:rStyle w:val="CharSectno"/>
        </w:rPr>
        <w:t>37</w:t>
      </w:r>
      <w:r w:rsidR="00842924">
        <w:tab/>
      </w:r>
      <w:r w:rsidRPr="00655DE9">
        <w:t>Person may apply for a certificate of survey</w:t>
      </w:r>
      <w:bookmarkEnd w:id="356"/>
      <w:bookmarkEnd w:id="357"/>
      <w:bookmarkEnd w:id="358"/>
    </w:p>
    <w:p w14:paraId="610903AF" w14:textId="77777777" w:rsidR="002448CE" w:rsidRPr="00BD7EB9" w:rsidRDefault="002448CE" w:rsidP="004B0BD2">
      <w:pPr>
        <w:pStyle w:val="Subsection"/>
        <w:rPr>
          <w:color w:val="000000"/>
          <w:szCs w:val="23"/>
        </w:rPr>
      </w:pPr>
      <w:r w:rsidRPr="00BD7EB9">
        <w:rPr>
          <w:color w:val="000000"/>
          <w:szCs w:val="23"/>
        </w:rPr>
        <w:tab/>
        <w:t>(1)</w:t>
      </w:r>
      <w:r w:rsidRPr="00BD7EB9">
        <w:rPr>
          <w:color w:val="000000"/>
          <w:szCs w:val="23"/>
        </w:rPr>
        <w:tab/>
        <w:t>A person may apply to the National Regulator for a certificate of survey for a domestic commercial vessel.</w:t>
      </w:r>
    </w:p>
    <w:p w14:paraId="31DF4264" w14:textId="77777777" w:rsidR="002448CE" w:rsidRPr="00BD7EB9" w:rsidRDefault="002448CE" w:rsidP="004B0BD2">
      <w:pPr>
        <w:pStyle w:val="Subsection"/>
        <w:rPr>
          <w:color w:val="000000"/>
          <w:szCs w:val="23"/>
        </w:rPr>
      </w:pPr>
      <w:r w:rsidRPr="00BD7EB9">
        <w:rPr>
          <w:color w:val="000000"/>
          <w:szCs w:val="23"/>
        </w:rPr>
        <w:tab/>
        <w:t>(2)</w:t>
      </w:r>
      <w:r w:rsidRPr="00BD7EB9">
        <w:rPr>
          <w:color w:val="000000"/>
          <w:szCs w:val="23"/>
        </w:rPr>
        <w:tab/>
        <w:t>The application must be in accordance with the regulations and must be accompanied by the fee prescribed by the regulations (if any).</w:t>
      </w:r>
    </w:p>
    <w:p w14:paraId="5D02CCCB" w14:textId="13A51B05" w:rsidR="002448CE" w:rsidRPr="00655DE9" w:rsidRDefault="002448CE" w:rsidP="00AE0A4A">
      <w:pPr>
        <w:pStyle w:val="Heading5"/>
      </w:pPr>
      <w:bookmarkStart w:id="359" w:name="Elkera_Print_TOC102"/>
      <w:bookmarkStart w:id="360" w:name="idf0df628f_886e_47c3_bb1b_b5bdd36f57"/>
      <w:bookmarkStart w:id="361" w:name="_Toc240468391"/>
      <w:r w:rsidRPr="00775772">
        <w:rPr>
          <w:rStyle w:val="CharSectno"/>
        </w:rPr>
        <w:lastRenderedPageBreak/>
        <w:t>38</w:t>
      </w:r>
      <w:r w:rsidR="00842924">
        <w:tab/>
      </w:r>
      <w:r w:rsidRPr="00655DE9">
        <w:t>Issue of certificate of survey</w:t>
      </w:r>
      <w:bookmarkEnd w:id="359"/>
      <w:bookmarkEnd w:id="360"/>
      <w:bookmarkEnd w:id="361"/>
    </w:p>
    <w:p w14:paraId="4F77791D" w14:textId="6AFBB88F" w:rsidR="002448CE" w:rsidRPr="00BD7EB9" w:rsidRDefault="002448CE" w:rsidP="004B0BD2">
      <w:pPr>
        <w:pStyle w:val="Subsection"/>
        <w:rPr>
          <w:color w:val="000000"/>
          <w:szCs w:val="23"/>
        </w:rPr>
      </w:pPr>
      <w:bookmarkStart w:id="362" w:name="idf3520d52_5e58_494a_aafd_f8fb719904"/>
      <w:r w:rsidRPr="00BD7EB9">
        <w:rPr>
          <w:color w:val="000000"/>
          <w:szCs w:val="23"/>
        </w:rPr>
        <w:tab/>
        <w:t>(1)</w:t>
      </w:r>
      <w:r w:rsidRPr="00BD7EB9">
        <w:rPr>
          <w:color w:val="000000"/>
          <w:szCs w:val="23"/>
        </w:rPr>
        <w:tab/>
        <w:t>The National Regulator must issue a certificate of survey for a domestic commercial vessel if</w:t>
      </w:r>
      <w:r w:rsidR="00EB0921">
        <w:rPr>
          <w:color w:val="000000"/>
          <w:szCs w:val="23"/>
        </w:rPr>
        <w:t xml:space="preserve"> — </w:t>
      </w:r>
      <w:bookmarkEnd w:id="362"/>
    </w:p>
    <w:p w14:paraId="356E208F" w14:textId="54FE30B6" w:rsidR="002448CE" w:rsidRPr="00494A7E" w:rsidRDefault="002448CE" w:rsidP="00494A7E">
      <w:pPr>
        <w:pStyle w:val="Indenta"/>
      </w:pPr>
      <w:r w:rsidRPr="00494A7E">
        <w:tab/>
        <w:t>(a)</w:t>
      </w:r>
      <w:r w:rsidRPr="00494A7E">
        <w:tab/>
        <w:t xml:space="preserve">an application for the certificate has been made under </w:t>
      </w:r>
      <w:hyperlink w:anchor="id50e30582_988f_449e_9168_b09837e0d8" w:history="1">
        <w:r w:rsidRPr="00494A7E">
          <w:t>section 37</w:t>
        </w:r>
      </w:hyperlink>
      <w:r w:rsidRPr="00494A7E">
        <w:t>; and</w:t>
      </w:r>
    </w:p>
    <w:p w14:paraId="5CE3CB50" w14:textId="77777777" w:rsidR="002448CE" w:rsidRPr="00494A7E" w:rsidRDefault="002448CE" w:rsidP="00494A7E">
      <w:pPr>
        <w:pStyle w:val="Indenta"/>
      </w:pPr>
      <w:r w:rsidRPr="00494A7E">
        <w:tab/>
        <w:t>(b)</w:t>
      </w:r>
      <w:r w:rsidRPr="00494A7E">
        <w:tab/>
        <w:t>the National Regulator is satisfied that the vessel has been surveyed in accordance with the regulations; and</w:t>
      </w:r>
    </w:p>
    <w:p w14:paraId="29FBB333" w14:textId="77777777" w:rsidR="002448CE" w:rsidRPr="00494A7E" w:rsidRDefault="002448CE" w:rsidP="00494A7E">
      <w:pPr>
        <w:pStyle w:val="Indenta"/>
      </w:pPr>
      <w:r w:rsidRPr="00494A7E">
        <w:tab/>
        <w:t>(c)</w:t>
      </w:r>
      <w:r w:rsidRPr="00494A7E">
        <w:tab/>
        <w:t>the National Regulator is satisfied that the criteria prescribed by the regulations are met in relation to the issue of the certificate.</w:t>
      </w:r>
    </w:p>
    <w:p w14:paraId="38167E06" w14:textId="2EB516C0" w:rsidR="002448CE" w:rsidRPr="00BD7EB9" w:rsidRDefault="002448CE" w:rsidP="004B0BD2">
      <w:pPr>
        <w:pStyle w:val="Subsection"/>
        <w:rPr>
          <w:color w:val="000000"/>
          <w:szCs w:val="23"/>
        </w:rPr>
      </w:pPr>
      <w:r w:rsidRPr="00BD7EB9">
        <w:rPr>
          <w:color w:val="000000"/>
          <w:szCs w:val="23"/>
        </w:rPr>
        <w:tab/>
        <w:t>(2)</w:t>
      </w:r>
      <w:r w:rsidRPr="00BD7EB9">
        <w:rPr>
          <w:color w:val="000000"/>
          <w:szCs w:val="23"/>
        </w:rPr>
        <w:tab/>
        <w:t>Without limiting the criteria that may be prescribed, the regulations are to include criteria relating to</w:t>
      </w:r>
      <w:r w:rsidR="00EB0921">
        <w:rPr>
          <w:color w:val="000000"/>
          <w:szCs w:val="23"/>
        </w:rPr>
        <w:t xml:space="preserve"> — </w:t>
      </w:r>
    </w:p>
    <w:p w14:paraId="51ED857E" w14:textId="77777777" w:rsidR="002448CE" w:rsidRPr="00494A7E" w:rsidRDefault="002448CE" w:rsidP="00494A7E">
      <w:pPr>
        <w:pStyle w:val="Indenta"/>
      </w:pPr>
      <w:r w:rsidRPr="00494A7E">
        <w:tab/>
        <w:t>(a)</w:t>
      </w:r>
      <w:r w:rsidRPr="00494A7E">
        <w:tab/>
        <w:t>the technical specifications that the vessel must satisfy; and</w:t>
      </w:r>
    </w:p>
    <w:p w14:paraId="20272065" w14:textId="248A62D9" w:rsidR="002448CE" w:rsidRPr="00494A7E" w:rsidRDefault="002448CE" w:rsidP="00494A7E">
      <w:pPr>
        <w:pStyle w:val="Indenta"/>
      </w:pPr>
      <w:r w:rsidRPr="00494A7E">
        <w:tab/>
        <w:t>(b)</w:t>
      </w:r>
      <w:r w:rsidRPr="00494A7E">
        <w:tab/>
        <w:t xml:space="preserve">the standards prescribed as mentioned in </w:t>
      </w:r>
      <w:hyperlink w:anchor="id49c9b83c_1024_431f_b7de_91e242a6a1" w:history="1">
        <w:r w:rsidRPr="00494A7E">
          <w:t>section 159</w:t>
        </w:r>
      </w:hyperlink>
      <w:r w:rsidRPr="00494A7E">
        <w:t xml:space="preserve"> that the vessel must satisfy.</w:t>
      </w:r>
    </w:p>
    <w:p w14:paraId="18129291" w14:textId="6C5731E6" w:rsidR="002448CE" w:rsidRPr="00BD7EB9" w:rsidRDefault="002448CE" w:rsidP="004B0BD2">
      <w:pPr>
        <w:pStyle w:val="Subsection"/>
        <w:rPr>
          <w:color w:val="000000"/>
          <w:szCs w:val="23"/>
        </w:rPr>
      </w:pPr>
      <w:bookmarkStart w:id="363" w:name="id21a1fadf_63d9_49a7_bae8_d8c3317b07"/>
      <w:r w:rsidRPr="00BD7EB9">
        <w:rPr>
          <w:color w:val="000000"/>
          <w:szCs w:val="23"/>
        </w:rPr>
        <w:tab/>
        <w:t>(3)</w:t>
      </w:r>
      <w:r w:rsidRPr="00BD7EB9">
        <w:rPr>
          <w:color w:val="000000"/>
          <w:szCs w:val="23"/>
        </w:rPr>
        <w:tab/>
        <w:t>A certificate of survey is subject to</w:t>
      </w:r>
      <w:r w:rsidR="00EB0921">
        <w:rPr>
          <w:color w:val="000000"/>
          <w:szCs w:val="23"/>
        </w:rPr>
        <w:t xml:space="preserve"> — </w:t>
      </w:r>
      <w:bookmarkEnd w:id="363"/>
    </w:p>
    <w:p w14:paraId="1B8D9048" w14:textId="77777777" w:rsidR="002448CE" w:rsidRPr="00494A7E" w:rsidRDefault="002448CE" w:rsidP="00494A7E">
      <w:pPr>
        <w:pStyle w:val="Indenta"/>
      </w:pPr>
      <w:r w:rsidRPr="00494A7E">
        <w:tab/>
        <w:t>(a)</w:t>
      </w:r>
      <w:r w:rsidRPr="00494A7E">
        <w:tab/>
        <w:t>the conditions (if any) prescribed by the regulations; and</w:t>
      </w:r>
    </w:p>
    <w:p w14:paraId="20E4D833" w14:textId="77777777" w:rsidR="002448CE" w:rsidRPr="00494A7E" w:rsidRDefault="002448CE" w:rsidP="00494A7E">
      <w:pPr>
        <w:pStyle w:val="Indenta"/>
      </w:pPr>
      <w:bookmarkStart w:id="364" w:name="id4d12d744_83b2_437e_8df4_6c55586dd0"/>
      <w:r w:rsidRPr="00494A7E">
        <w:tab/>
        <w:t>(b)</w:t>
      </w:r>
      <w:r w:rsidRPr="00494A7E">
        <w:tab/>
        <w:t>the conditions (if any) imposed by the National Regulator.</w:t>
      </w:r>
      <w:bookmarkEnd w:id="364"/>
    </w:p>
    <w:p w14:paraId="0646DF4B" w14:textId="0341F46C" w:rsidR="002448CE" w:rsidRPr="00BD7EB9" w:rsidRDefault="002448CE" w:rsidP="004B0BD2">
      <w:pPr>
        <w:pStyle w:val="Subsection"/>
        <w:rPr>
          <w:color w:val="000000"/>
          <w:szCs w:val="23"/>
        </w:rPr>
      </w:pPr>
      <w:r w:rsidRPr="00BD7EB9">
        <w:rPr>
          <w:color w:val="000000"/>
          <w:szCs w:val="23"/>
        </w:rPr>
        <w:tab/>
        <w:t>(4)</w:t>
      </w:r>
      <w:r w:rsidRPr="00BD7EB9">
        <w:rPr>
          <w:color w:val="000000"/>
          <w:szCs w:val="23"/>
        </w:rPr>
        <w:tab/>
        <w:t>Conditions prescribed by the regulations or imposed by the National Regulator may include, but are not limited to, conditions relating to</w:t>
      </w:r>
      <w:r w:rsidR="00EB0921">
        <w:rPr>
          <w:color w:val="000000"/>
          <w:szCs w:val="23"/>
        </w:rPr>
        <w:t xml:space="preserve"> — </w:t>
      </w:r>
    </w:p>
    <w:p w14:paraId="67F0EDA7" w14:textId="77777777" w:rsidR="002448CE" w:rsidRPr="00494A7E" w:rsidRDefault="002448CE" w:rsidP="00494A7E">
      <w:pPr>
        <w:pStyle w:val="Indenta"/>
      </w:pPr>
      <w:r w:rsidRPr="00494A7E">
        <w:tab/>
        <w:t>(a)</w:t>
      </w:r>
      <w:r w:rsidRPr="00494A7E">
        <w:tab/>
        <w:t>the frequency with which a vessel must be surveyed; and</w:t>
      </w:r>
    </w:p>
    <w:p w14:paraId="20D9FC5B" w14:textId="2BED9A51" w:rsidR="002448CE" w:rsidRPr="00494A7E" w:rsidRDefault="002448CE" w:rsidP="00494A7E">
      <w:pPr>
        <w:pStyle w:val="Indenta"/>
      </w:pPr>
      <w:r w:rsidRPr="00494A7E">
        <w:tab/>
        <w:t>(b)</w:t>
      </w:r>
      <w:r w:rsidRPr="00494A7E">
        <w:tab/>
        <w:t xml:space="preserve">compliance with standards prescribed as mentioned in </w:t>
      </w:r>
      <w:hyperlink w:anchor="id49c9b83c_1024_431f_b7de_91e242a6a1" w:history="1">
        <w:r w:rsidRPr="00494A7E">
          <w:t>section 159</w:t>
        </w:r>
      </w:hyperlink>
      <w:r w:rsidRPr="00494A7E">
        <w:t>.</w:t>
      </w:r>
    </w:p>
    <w:p w14:paraId="65B2FCFB" w14:textId="07C04115" w:rsidR="002448CE" w:rsidRPr="00BD7EB9" w:rsidRDefault="002448CE" w:rsidP="004B0BD2">
      <w:pPr>
        <w:pStyle w:val="Subsection"/>
        <w:rPr>
          <w:color w:val="000000"/>
          <w:szCs w:val="23"/>
        </w:rPr>
      </w:pPr>
      <w:r w:rsidRPr="00BD7EB9">
        <w:rPr>
          <w:color w:val="000000"/>
          <w:szCs w:val="23"/>
        </w:rPr>
        <w:tab/>
        <w:t>(5)</w:t>
      </w:r>
      <w:r w:rsidRPr="00BD7EB9">
        <w:rPr>
          <w:color w:val="000000"/>
          <w:szCs w:val="23"/>
        </w:rPr>
        <w:tab/>
        <w:t>A certificate of survey</w:t>
      </w:r>
      <w:r w:rsidR="00EB0921">
        <w:rPr>
          <w:color w:val="000000"/>
          <w:szCs w:val="23"/>
        </w:rPr>
        <w:t xml:space="preserve"> — </w:t>
      </w:r>
    </w:p>
    <w:p w14:paraId="1EA025CB" w14:textId="77777777" w:rsidR="002448CE" w:rsidRDefault="002448CE" w:rsidP="00494A7E">
      <w:pPr>
        <w:pStyle w:val="Indenta"/>
      </w:pPr>
      <w:r>
        <w:tab/>
        <w:t>(a)</w:t>
      </w:r>
      <w:r>
        <w:tab/>
        <w:t>comes into force on the day specified in the certificate, or, if no day is so specified, on the day on which it is issued; and</w:t>
      </w:r>
    </w:p>
    <w:p w14:paraId="00D692D9" w14:textId="770454DB" w:rsidR="002448CE" w:rsidRPr="00494A7E" w:rsidRDefault="002448CE" w:rsidP="00494A7E">
      <w:pPr>
        <w:pStyle w:val="Indenta"/>
      </w:pPr>
      <w:r w:rsidRPr="00494A7E">
        <w:lastRenderedPageBreak/>
        <w:tab/>
        <w:t>(b)</w:t>
      </w:r>
      <w:r w:rsidRPr="00494A7E">
        <w:tab/>
        <w:t xml:space="preserve">subject to </w:t>
      </w:r>
      <w:hyperlink w:anchor="idd7b2ad21_71de_4296_9a21_ce7f06bac8" w:history="1">
        <w:r w:rsidRPr="00494A7E">
          <w:t>subsection (6)</w:t>
        </w:r>
      </w:hyperlink>
      <w:r w:rsidRPr="00494A7E">
        <w:t>, remains in force until the day specified in the certificate, unless it is revoked earlier.</w:t>
      </w:r>
    </w:p>
    <w:p w14:paraId="42CC47DA" w14:textId="77777777" w:rsidR="002448CE" w:rsidRPr="00BD7EB9" w:rsidRDefault="002448CE" w:rsidP="004B0BD2">
      <w:pPr>
        <w:pStyle w:val="Subsection"/>
        <w:rPr>
          <w:color w:val="000000"/>
          <w:szCs w:val="23"/>
        </w:rPr>
      </w:pPr>
      <w:bookmarkStart w:id="365" w:name="idd7b2ad21_71de_4296_9a21_ce7f06bac8"/>
      <w:r w:rsidRPr="00BD7EB9">
        <w:rPr>
          <w:color w:val="000000"/>
          <w:szCs w:val="23"/>
        </w:rPr>
        <w:tab/>
        <w:t>(6)</w:t>
      </w:r>
      <w:r w:rsidRPr="00BD7EB9">
        <w:rPr>
          <w:color w:val="000000"/>
          <w:szCs w:val="23"/>
        </w:rPr>
        <w:tab/>
        <w:t>A certificate of survey is not in force at any time when it is suspended.</w:t>
      </w:r>
      <w:bookmarkEnd w:id="365"/>
    </w:p>
    <w:p w14:paraId="31ED58CE" w14:textId="6D0D7273" w:rsidR="002448CE" w:rsidRPr="00655DE9" w:rsidRDefault="002448CE" w:rsidP="00655DE9">
      <w:pPr>
        <w:pStyle w:val="Heading5"/>
      </w:pPr>
      <w:bookmarkStart w:id="366" w:name="Elkera_Print_TOC104"/>
      <w:bookmarkStart w:id="367" w:name="id8c33c27d_2932_47ff_b2b4_de2cc9bf37"/>
      <w:bookmarkStart w:id="368" w:name="_Toc240468392"/>
      <w:r w:rsidRPr="00775772">
        <w:rPr>
          <w:rStyle w:val="CharSectno"/>
        </w:rPr>
        <w:t>39</w:t>
      </w:r>
      <w:r w:rsidR="0024665D">
        <w:tab/>
      </w:r>
      <w:r w:rsidRPr="00655DE9">
        <w:t>Person may apply for variation, suspension or revocation of a certificate of survey</w:t>
      </w:r>
      <w:bookmarkEnd w:id="366"/>
      <w:bookmarkEnd w:id="367"/>
      <w:bookmarkEnd w:id="368"/>
    </w:p>
    <w:p w14:paraId="79749745" w14:textId="77777777" w:rsidR="002448CE" w:rsidRPr="00BD7EB9" w:rsidRDefault="002448CE" w:rsidP="004B0BD2">
      <w:pPr>
        <w:pStyle w:val="Subsection"/>
        <w:rPr>
          <w:color w:val="000000"/>
          <w:szCs w:val="23"/>
        </w:rPr>
      </w:pPr>
      <w:r w:rsidRPr="00BD7EB9">
        <w:rPr>
          <w:color w:val="000000"/>
          <w:szCs w:val="23"/>
        </w:rPr>
        <w:tab/>
        <w:t>(1)</w:t>
      </w:r>
      <w:r w:rsidRPr="00BD7EB9">
        <w:rPr>
          <w:color w:val="000000"/>
          <w:szCs w:val="23"/>
        </w:rPr>
        <w:tab/>
        <w:t>A person may apply to the National Regulator for a variation, suspension or revocation of a certificate of survey for a domestic commercial vessel.</w:t>
      </w:r>
    </w:p>
    <w:p w14:paraId="08DC3A5D" w14:textId="77777777" w:rsidR="002448CE" w:rsidRPr="00BD7EB9" w:rsidRDefault="002448CE" w:rsidP="004B0BD2">
      <w:pPr>
        <w:pStyle w:val="Subsection"/>
        <w:rPr>
          <w:color w:val="000000"/>
          <w:szCs w:val="23"/>
        </w:rPr>
      </w:pPr>
      <w:r w:rsidRPr="00BD7EB9">
        <w:rPr>
          <w:color w:val="000000"/>
          <w:szCs w:val="23"/>
        </w:rPr>
        <w:tab/>
        <w:t>(2)</w:t>
      </w:r>
      <w:r w:rsidRPr="00BD7EB9">
        <w:rPr>
          <w:color w:val="000000"/>
          <w:szCs w:val="23"/>
        </w:rPr>
        <w:tab/>
        <w:t>The application must be in accordance with the regulations and must be accompanied by the fee prescribed by the regulations (if any).</w:t>
      </w:r>
    </w:p>
    <w:p w14:paraId="03B7C4DA" w14:textId="386BBE66" w:rsidR="002448CE" w:rsidRPr="00655DE9" w:rsidRDefault="002448CE" w:rsidP="00655DE9">
      <w:pPr>
        <w:pStyle w:val="Heading5"/>
      </w:pPr>
      <w:bookmarkStart w:id="369" w:name="Elkera_Print_TOC106"/>
      <w:bookmarkStart w:id="370" w:name="id9ca98924_a623_44bf_bd1a_c29ca5b945"/>
      <w:bookmarkStart w:id="371" w:name="_Toc240468393"/>
      <w:r w:rsidRPr="00775772">
        <w:rPr>
          <w:rStyle w:val="CharSectno"/>
        </w:rPr>
        <w:t>40</w:t>
      </w:r>
      <w:r w:rsidR="0024665D">
        <w:tab/>
      </w:r>
      <w:r w:rsidRPr="00655DE9">
        <w:t>Variation of certificate of survey</w:t>
      </w:r>
      <w:bookmarkEnd w:id="369"/>
      <w:bookmarkEnd w:id="370"/>
      <w:bookmarkEnd w:id="371"/>
    </w:p>
    <w:p w14:paraId="3C07821D" w14:textId="506E6AAB" w:rsidR="002448CE" w:rsidRPr="00BD7EB9" w:rsidRDefault="002448CE" w:rsidP="004B0BD2">
      <w:pPr>
        <w:pStyle w:val="Subsection"/>
        <w:rPr>
          <w:color w:val="000000"/>
          <w:szCs w:val="23"/>
        </w:rPr>
      </w:pPr>
      <w:bookmarkStart w:id="372" w:name="id1f6a0606_fdcf_48aa_881a_157f9726a3"/>
      <w:r w:rsidRPr="00BD7EB9">
        <w:rPr>
          <w:color w:val="000000"/>
          <w:szCs w:val="23"/>
        </w:rPr>
        <w:tab/>
        <w:t>(1)</w:t>
      </w:r>
      <w:r w:rsidRPr="00BD7EB9">
        <w:rPr>
          <w:color w:val="000000"/>
          <w:szCs w:val="23"/>
        </w:rPr>
        <w:tab/>
        <w:t>The National Regulator must vary a certificate of survey if</w:t>
      </w:r>
      <w:r w:rsidR="00EB0921">
        <w:rPr>
          <w:color w:val="000000"/>
          <w:szCs w:val="23"/>
        </w:rPr>
        <w:t xml:space="preserve"> — </w:t>
      </w:r>
      <w:bookmarkEnd w:id="372"/>
    </w:p>
    <w:p w14:paraId="07175EBE" w14:textId="15B548D1" w:rsidR="002448CE" w:rsidRPr="00494A7E" w:rsidRDefault="002448CE" w:rsidP="00494A7E">
      <w:pPr>
        <w:pStyle w:val="Indenta"/>
      </w:pPr>
      <w:r w:rsidRPr="00494A7E">
        <w:tab/>
        <w:t>(a)</w:t>
      </w:r>
      <w:r w:rsidRPr="00494A7E">
        <w:tab/>
        <w:t xml:space="preserve">an application for variation of the certificate has been made under </w:t>
      </w:r>
      <w:hyperlink w:anchor="id8c33c27d_2932_47ff_b2b4_de2cc9bf37" w:history="1">
        <w:r w:rsidRPr="00494A7E">
          <w:t>section 39</w:t>
        </w:r>
      </w:hyperlink>
      <w:r w:rsidRPr="00494A7E">
        <w:t>; and</w:t>
      </w:r>
    </w:p>
    <w:p w14:paraId="269A4816" w14:textId="77777777" w:rsidR="002448CE" w:rsidRPr="00494A7E" w:rsidRDefault="002448CE" w:rsidP="00494A7E">
      <w:pPr>
        <w:pStyle w:val="Indenta"/>
      </w:pPr>
      <w:r w:rsidRPr="00494A7E">
        <w:tab/>
        <w:t>(b)</w:t>
      </w:r>
      <w:r w:rsidRPr="00494A7E">
        <w:tab/>
        <w:t>the National Regulator is satisfied that the criteria prescribed by the regulations in relation to the variation are met.</w:t>
      </w:r>
    </w:p>
    <w:p w14:paraId="3C9A84D6" w14:textId="65F9B05F" w:rsidR="000F5A33" w:rsidRPr="000F5A33" w:rsidRDefault="000F5A33" w:rsidP="000F5A33">
      <w:pPr>
        <w:pStyle w:val="Subsection"/>
        <w:rPr>
          <w:color w:val="000000"/>
          <w:szCs w:val="23"/>
        </w:rPr>
      </w:pPr>
      <w:r w:rsidRPr="000F5A33">
        <w:rPr>
          <w:color w:val="000000"/>
          <w:szCs w:val="23"/>
        </w:rPr>
        <w:tab/>
        <w:t>(2)</w:t>
      </w:r>
      <w:r w:rsidRPr="000F5A33">
        <w:rPr>
          <w:color w:val="000000"/>
          <w:szCs w:val="23"/>
        </w:rPr>
        <w:tab/>
        <w:t>The National Regulator may vary a certificate of survey on the National Regulator’s initiative if the National Regulator is satisfied that</w:t>
      </w:r>
      <w:r w:rsidR="00EB0921">
        <w:rPr>
          <w:color w:val="000000"/>
          <w:szCs w:val="23"/>
        </w:rPr>
        <w:t xml:space="preserve"> — </w:t>
      </w:r>
    </w:p>
    <w:p w14:paraId="0EE6D5E2" w14:textId="77777777" w:rsidR="000F5A33" w:rsidRPr="0072000A" w:rsidRDefault="000F5A33" w:rsidP="000F5A33">
      <w:pPr>
        <w:pStyle w:val="Indenta"/>
      </w:pPr>
      <w:r w:rsidRPr="0072000A">
        <w:tab/>
        <w:t>(a)</w:t>
      </w:r>
      <w:r w:rsidRPr="0072000A">
        <w:tab/>
        <w:t>the criteria prescribed by the regulations in relation to variation on the initiative of the National Regulator are met; and</w:t>
      </w:r>
    </w:p>
    <w:p w14:paraId="48A7E983" w14:textId="77777777" w:rsidR="000F5A33" w:rsidRPr="0072000A" w:rsidRDefault="000F5A33" w:rsidP="000F5A33">
      <w:pPr>
        <w:pStyle w:val="Indenta"/>
      </w:pPr>
      <w:r w:rsidRPr="0072000A">
        <w:tab/>
        <w:t>(b)</w:t>
      </w:r>
      <w:r w:rsidRPr="0072000A">
        <w:tab/>
        <w:t>it is desirable to do so, having regard to the objects of this Law.</w:t>
      </w:r>
    </w:p>
    <w:p w14:paraId="412C5492" w14:textId="29AEA540" w:rsidR="002448CE" w:rsidRPr="00BD7EB9" w:rsidRDefault="002448CE" w:rsidP="004B0BD2">
      <w:pPr>
        <w:pStyle w:val="Subsection"/>
        <w:rPr>
          <w:color w:val="000000"/>
          <w:szCs w:val="23"/>
        </w:rPr>
      </w:pPr>
      <w:r w:rsidRPr="00BD7EB9">
        <w:rPr>
          <w:color w:val="000000"/>
          <w:szCs w:val="23"/>
        </w:rPr>
        <w:tab/>
        <w:t>(3)</w:t>
      </w:r>
      <w:r w:rsidRPr="00BD7EB9">
        <w:rPr>
          <w:color w:val="000000"/>
          <w:szCs w:val="23"/>
        </w:rPr>
        <w:tab/>
        <w:t xml:space="preserve">Without limiting </w:t>
      </w:r>
      <w:hyperlink w:anchor="id1f6a0606_fdcf_48aa_881a_157f9726a3" w:history="1">
        <w:r w:rsidRPr="00BD7EB9">
          <w:rPr>
            <w:color w:val="000000"/>
            <w:szCs w:val="23"/>
          </w:rPr>
          <w:t>subsections (1)</w:t>
        </w:r>
      </w:hyperlink>
      <w:r w:rsidRPr="00BD7EB9">
        <w:rPr>
          <w:color w:val="000000"/>
          <w:szCs w:val="23"/>
        </w:rPr>
        <w:t xml:space="preserve"> and </w:t>
      </w:r>
      <w:hyperlink w:anchor="id830ca596_3112_4e7e_a5f0_bc2829e293" w:history="1">
        <w:r w:rsidRPr="00BD7EB9">
          <w:rPr>
            <w:color w:val="000000"/>
            <w:szCs w:val="23"/>
          </w:rPr>
          <w:t>(2)</w:t>
        </w:r>
      </w:hyperlink>
      <w:r w:rsidRPr="00BD7EB9">
        <w:rPr>
          <w:color w:val="000000"/>
          <w:szCs w:val="23"/>
        </w:rPr>
        <w:t>, the National Regulator may vary a certificate of survey to impose a condition on the certificate or to vary or revoke such a condition.</w:t>
      </w:r>
    </w:p>
    <w:p w14:paraId="5CB54BEA" w14:textId="26F8EF7A" w:rsidR="002448CE" w:rsidRPr="00655DE9" w:rsidRDefault="002448CE" w:rsidP="00655DE9">
      <w:pPr>
        <w:pStyle w:val="Heading5"/>
      </w:pPr>
      <w:bookmarkStart w:id="373" w:name="Elkera_Print_TOC108"/>
      <w:bookmarkStart w:id="374" w:name="idc317ca58_8e97_4d48_abde_763330e223"/>
      <w:bookmarkStart w:id="375" w:name="_Toc240468394"/>
      <w:r w:rsidRPr="00775772">
        <w:rPr>
          <w:rStyle w:val="CharSectno"/>
        </w:rPr>
        <w:lastRenderedPageBreak/>
        <w:t>41</w:t>
      </w:r>
      <w:r w:rsidR="0024665D">
        <w:tab/>
      </w:r>
      <w:r w:rsidRPr="00655DE9">
        <w:t>Suspension of certificate of survey</w:t>
      </w:r>
      <w:bookmarkEnd w:id="373"/>
      <w:bookmarkEnd w:id="374"/>
      <w:bookmarkEnd w:id="375"/>
    </w:p>
    <w:p w14:paraId="322E38E9" w14:textId="795619E9" w:rsidR="002448CE" w:rsidRPr="0052312A" w:rsidRDefault="002448CE" w:rsidP="0052312A">
      <w:pPr>
        <w:pStyle w:val="Subsection"/>
      </w:pPr>
      <w:bookmarkStart w:id="376" w:name="id3fd73ebc_d157_4ded_8ad2_fb7f32e16e"/>
      <w:r w:rsidRPr="0052312A">
        <w:tab/>
        <w:t>(1)</w:t>
      </w:r>
      <w:r w:rsidRPr="0052312A">
        <w:tab/>
        <w:t>The National Regulator must suspend a certificate of survey if</w:t>
      </w:r>
      <w:r w:rsidR="00EB0921">
        <w:t xml:space="preserve"> — </w:t>
      </w:r>
      <w:bookmarkEnd w:id="376"/>
    </w:p>
    <w:p w14:paraId="324A0183" w14:textId="092ABDD8" w:rsidR="002448CE" w:rsidRPr="00494A7E" w:rsidRDefault="002448CE" w:rsidP="00494A7E">
      <w:pPr>
        <w:pStyle w:val="Indenta"/>
      </w:pPr>
      <w:r w:rsidRPr="00494A7E">
        <w:tab/>
        <w:t>(a)</w:t>
      </w:r>
      <w:r w:rsidRPr="00494A7E">
        <w:tab/>
        <w:t xml:space="preserve">an application for suspension of the certificate has been made under </w:t>
      </w:r>
      <w:hyperlink w:anchor="id8c33c27d_2932_47ff_b2b4_de2cc9bf37" w:history="1">
        <w:r w:rsidRPr="00494A7E">
          <w:t>section 39</w:t>
        </w:r>
      </w:hyperlink>
      <w:r w:rsidRPr="00494A7E">
        <w:t>; and</w:t>
      </w:r>
    </w:p>
    <w:p w14:paraId="5C28C146" w14:textId="77777777" w:rsidR="002448CE" w:rsidRPr="00494A7E" w:rsidRDefault="002448CE" w:rsidP="00494A7E">
      <w:pPr>
        <w:pStyle w:val="Indenta"/>
      </w:pPr>
      <w:r w:rsidRPr="00494A7E">
        <w:tab/>
        <w:t>(b)</w:t>
      </w:r>
      <w:r w:rsidRPr="00494A7E">
        <w:tab/>
        <w:t>the National Regulator is satisfied that the criteria prescribed by the regulations in relation to the suspension are met.</w:t>
      </w:r>
    </w:p>
    <w:p w14:paraId="3AA64F77" w14:textId="12B96C85" w:rsidR="00AD5BC2" w:rsidRPr="0072000A" w:rsidRDefault="00AD5BC2" w:rsidP="00AD5BC2">
      <w:pPr>
        <w:pStyle w:val="Subsection"/>
      </w:pPr>
      <w:bookmarkStart w:id="377" w:name="idae91981e_6e90_4c89_a078_555d5e3410"/>
      <w:r w:rsidRPr="0072000A">
        <w:tab/>
        <w:t>(2)</w:t>
      </w:r>
      <w:r w:rsidRPr="0072000A">
        <w:tab/>
        <w:t>The National Regulator must suspend a certificate of survey on the National Regulator’s initiative if the National Regulator is satisfied that the suspension is necessary for the purpose of</w:t>
      </w:r>
      <w:r w:rsidR="00EB0921">
        <w:t xml:space="preserve"> — </w:t>
      </w:r>
    </w:p>
    <w:p w14:paraId="19435C87" w14:textId="77777777" w:rsidR="00AD5BC2" w:rsidRPr="0072000A" w:rsidRDefault="00AD5BC2" w:rsidP="00AD5BC2">
      <w:pPr>
        <w:pStyle w:val="Indenta"/>
      </w:pPr>
      <w:r w:rsidRPr="0072000A">
        <w:tab/>
        <w:t>(a)</w:t>
      </w:r>
      <w:r w:rsidRPr="0072000A">
        <w:tab/>
        <w:t>protecting human life; or</w:t>
      </w:r>
    </w:p>
    <w:p w14:paraId="484167C8" w14:textId="77777777" w:rsidR="00AD5BC2" w:rsidRPr="0072000A" w:rsidRDefault="00AD5BC2" w:rsidP="00AD5BC2">
      <w:pPr>
        <w:pStyle w:val="Indenta"/>
      </w:pPr>
      <w:r w:rsidRPr="0072000A">
        <w:tab/>
        <w:t>(b)</w:t>
      </w:r>
      <w:r w:rsidRPr="0072000A">
        <w:tab/>
        <w:t>securing the safe navigation of vessels; or</w:t>
      </w:r>
    </w:p>
    <w:p w14:paraId="10373B1A" w14:textId="77777777" w:rsidR="00AD5BC2" w:rsidRPr="0072000A" w:rsidRDefault="00AD5BC2" w:rsidP="00AD5BC2">
      <w:pPr>
        <w:pStyle w:val="Indenta"/>
      </w:pPr>
      <w:r w:rsidRPr="0072000A">
        <w:tab/>
        <w:t>(c)</w:t>
      </w:r>
      <w:r w:rsidRPr="0072000A">
        <w:tab/>
        <w:t>dealing with an emergency involving a serious threat to the environment.</w:t>
      </w:r>
    </w:p>
    <w:p w14:paraId="31E306F3" w14:textId="77777777" w:rsidR="00AD5BC2" w:rsidRPr="0072000A" w:rsidRDefault="00AD5BC2" w:rsidP="00AD5BC2">
      <w:pPr>
        <w:pStyle w:val="Subsection"/>
      </w:pPr>
      <w:r w:rsidRPr="0072000A">
        <w:tab/>
        <w:t>(2A)</w:t>
      </w:r>
      <w:r w:rsidRPr="0072000A">
        <w:tab/>
        <w:t>The National Regulator may suspend a certificate of survey on the National Regulator’s initiative for a purpose prescribed by the regulations.</w:t>
      </w:r>
    </w:p>
    <w:p w14:paraId="3F282731" w14:textId="545A22B6" w:rsidR="002448CE" w:rsidRPr="00BD7EB9" w:rsidRDefault="002448CE" w:rsidP="0056186D">
      <w:pPr>
        <w:pStyle w:val="Subsection"/>
        <w:rPr>
          <w:color w:val="000000"/>
          <w:szCs w:val="23"/>
        </w:rPr>
      </w:pPr>
      <w:bookmarkStart w:id="378" w:name="id5e3fc5f0_a09a_49c7_a161_d44e7f166a"/>
      <w:bookmarkEnd w:id="377"/>
      <w:r w:rsidRPr="00BD7EB9">
        <w:rPr>
          <w:color w:val="000000"/>
          <w:szCs w:val="23"/>
        </w:rPr>
        <w:tab/>
        <w:t>(3)</w:t>
      </w:r>
      <w:r w:rsidRPr="00BD7EB9">
        <w:rPr>
          <w:color w:val="000000"/>
          <w:szCs w:val="23"/>
        </w:rPr>
        <w:tab/>
        <w:t xml:space="preserve">A </w:t>
      </w:r>
      <w:r w:rsidRPr="0052312A">
        <w:t>suspension</w:t>
      </w:r>
      <w:r w:rsidR="00EB0921">
        <w:rPr>
          <w:color w:val="000000"/>
          <w:szCs w:val="23"/>
        </w:rPr>
        <w:t xml:space="preserve"> — </w:t>
      </w:r>
      <w:bookmarkEnd w:id="378"/>
    </w:p>
    <w:p w14:paraId="02745214" w14:textId="77777777" w:rsidR="002448CE" w:rsidRPr="00494A7E" w:rsidRDefault="002448CE" w:rsidP="00494A7E">
      <w:pPr>
        <w:pStyle w:val="Indenta"/>
      </w:pPr>
      <w:r w:rsidRPr="00494A7E">
        <w:tab/>
        <w:t>(a)</w:t>
      </w:r>
      <w:r w:rsidRPr="00494A7E">
        <w:tab/>
        <w:t>comes into force on the day specified by the National Regulator in writing or, if no day is so specified, on the day the holder of the certificate is notified in writing of the suspension; and</w:t>
      </w:r>
    </w:p>
    <w:p w14:paraId="437D837C" w14:textId="145C99BA" w:rsidR="002448CE" w:rsidRPr="00494A7E" w:rsidRDefault="002448CE" w:rsidP="00494A7E">
      <w:pPr>
        <w:pStyle w:val="Indenta"/>
      </w:pPr>
      <w:bookmarkStart w:id="379" w:name="idd85f50ec_2244_41ce_920f_25445d6b61"/>
      <w:r w:rsidRPr="00494A7E">
        <w:tab/>
        <w:t>(b)</w:t>
      </w:r>
      <w:r w:rsidRPr="00494A7E">
        <w:tab/>
        <w:t>remains in force until</w:t>
      </w:r>
      <w:r w:rsidR="00EB0921">
        <w:t xml:space="preserve"> — </w:t>
      </w:r>
      <w:bookmarkEnd w:id="379"/>
    </w:p>
    <w:p w14:paraId="412A0B0F" w14:textId="05D76D49" w:rsidR="002448CE" w:rsidRPr="00BD7EB9" w:rsidRDefault="00F11FF0" w:rsidP="00F11FF0">
      <w:pPr>
        <w:pStyle w:val="Indenti"/>
      </w:pPr>
      <w:bookmarkStart w:id="380" w:name="id7f43e4da_c36d_4242_9856_fa7f810d1f"/>
      <w:r>
        <w:rPr>
          <w:color w:val="000000"/>
          <w:szCs w:val="23"/>
        </w:rPr>
        <w:tab/>
        <w:t>(i)</w:t>
      </w:r>
      <w:r>
        <w:rPr>
          <w:color w:val="000000"/>
          <w:szCs w:val="23"/>
        </w:rPr>
        <w:tab/>
      </w:r>
      <w:r w:rsidR="002448CE" w:rsidRPr="00BD7EB9">
        <w:rPr>
          <w:color w:val="000000"/>
          <w:szCs w:val="23"/>
        </w:rPr>
        <w:t>the end of the period specified in writing by the National Regulator, which must not exceed the prescribed period; or</w:t>
      </w:r>
      <w:bookmarkEnd w:id="380"/>
    </w:p>
    <w:p w14:paraId="04F71538" w14:textId="7FFF1DC0"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if no period is specified</w:t>
      </w:r>
      <w:r w:rsidR="00EB0921">
        <w:rPr>
          <w:color w:val="000000"/>
          <w:szCs w:val="23"/>
        </w:rPr>
        <w:t xml:space="preserve"> — </w:t>
      </w:r>
      <w:r w:rsidR="002448CE" w:rsidRPr="00BD7EB9">
        <w:rPr>
          <w:color w:val="000000"/>
          <w:szCs w:val="23"/>
        </w:rPr>
        <w:t>the end of the prescribed period,</w:t>
      </w:r>
    </w:p>
    <w:p w14:paraId="15F5C5DC" w14:textId="45D6B43B" w:rsidR="002448CE" w:rsidRPr="00BD7EB9" w:rsidRDefault="0052312A" w:rsidP="0052312A">
      <w:pPr>
        <w:pStyle w:val="Indenta"/>
        <w:rPr>
          <w:color w:val="000000"/>
          <w:szCs w:val="23"/>
        </w:rPr>
      </w:pPr>
      <w:r>
        <w:tab/>
      </w:r>
      <w:r>
        <w:tab/>
      </w:r>
      <w:r w:rsidR="002448CE" w:rsidRPr="0052312A">
        <w:t>unless</w:t>
      </w:r>
      <w:r w:rsidR="002448CE" w:rsidRPr="00BD7EB9">
        <w:rPr>
          <w:color w:val="000000"/>
          <w:szCs w:val="23"/>
        </w:rPr>
        <w:t xml:space="preserve"> it is revoked earlier.</w:t>
      </w:r>
    </w:p>
    <w:p w14:paraId="10B44B76" w14:textId="708F0C2B" w:rsidR="002448CE" w:rsidRPr="00BD7EB9" w:rsidRDefault="002448CE" w:rsidP="0052312A">
      <w:pPr>
        <w:pStyle w:val="Subsection"/>
        <w:rPr>
          <w:color w:val="000000"/>
          <w:szCs w:val="23"/>
        </w:rPr>
      </w:pPr>
      <w:r w:rsidRPr="00BD7EB9">
        <w:rPr>
          <w:color w:val="000000"/>
          <w:szCs w:val="23"/>
        </w:rPr>
        <w:lastRenderedPageBreak/>
        <w:tab/>
        <w:t>(4)</w:t>
      </w:r>
      <w:r w:rsidRPr="00BD7EB9">
        <w:rPr>
          <w:color w:val="000000"/>
          <w:szCs w:val="23"/>
        </w:rPr>
        <w:tab/>
        <w:t xml:space="preserve">A </w:t>
      </w:r>
      <w:r w:rsidRPr="0052312A">
        <w:t>period</w:t>
      </w:r>
      <w:r w:rsidRPr="00BD7EB9">
        <w:rPr>
          <w:color w:val="000000"/>
          <w:szCs w:val="23"/>
        </w:rPr>
        <w:t xml:space="preserve"> referred to in </w:t>
      </w:r>
      <w:hyperlink w:anchor="id7f43e4da_c36d_4242_9856_fa7f810d1f" w:history="1">
        <w:r w:rsidRPr="00BD7EB9">
          <w:rPr>
            <w:color w:val="000000"/>
            <w:szCs w:val="23"/>
          </w:rPr>
          <w:t>subsection (3)(b)(i)</w:t>
        </w:r>
      </w:hyperlink>
      <w:r w:rsidRPr="00BD7EB9">
        <w:rPr>
          <w:color w:val="000000"/>
          <w:szCs w:val="23"/>
        </w:rPr>
        <w:t xml:space="preserve"> may be specified by reference to the fulfilment of a requirement or condition specified by the Regulator.</w:t>
      </w:r>
    </w:p>
    <w:p w14:paraId="6FBFACBB" w14:textId="30D59DFA" w:rsidR="002448CE" w:rsidRPr="00655DE9" w:rsidRDefault="002448CE" w:rsidP="00655DE9">
      <w:pPr>
        <w:pStyle w:val="Heading5"/>
      </w:pPr>
      <w:bookmarkStart w:id="381" w:name="Elkera_Print_TOC110"/>
      <w:bookmarkStart w:id="382" w:name="idf2d73533_03b7_4b5e_b815_5f82d401ef"/>
      <w:bookmarkStart w:id="383" w:name="_Toc240468395"/>
      <w:r w:rsidRPr="00775772">
        <w:rPr>
          <w:rStyle w:val="CharSectno"/>
        </w:rPr>
        <w:t>42</w:t>
      </w:r>
      <w:r w:rsidR="0024665D">
        <w:tab/>
      </w:r>
      <w:r w:rsidRPr="00655DE9">
        <w:t>Revocation of certificate of survey</w:t>
      </w:r>
      <w:bookmarkEnd w:id="381"/>
      <w:bookmarkEnd w:id="382"/>
      <w:bookmarkEnd w:id="383"/>
    </w:p>
    <w:p w14:paraId="27526AFC" w14:textId="27F970E3" w:rsidR="002448CE" w:rsidRPr="00BD7EB9" w:rsidRDefault="002448CE" w:rsidP="0056186D">
      <w:pPr>
        <w:pStyle w:val="Subsection"/>
        <w:rPr>
          <w:color w:val="000000"/>
          <w:szCs w:val="23"/>
        </w:rPr>
      </w:pPr>
      <w:bookmarkStart w:id="384" w:name="id9cf35136_03eb_466b_a59f_173377024e"/>
      <w:r w:rsidRPr="00BD7EB9">
        <w:rPr>
          <w:color w:val="000000"/>
          <w:szCs w:val="23"/>
        </w:rPr>
        <w:tab/>
        <w:t>(1)</w:t>
      </w:r>
      <w:r w:rsidRPr="00BD7EB9">
        <w:rPr>
          <w:color w:val="000000"/>
          <w:szCs w:val="23"/>
        </w:rPr>
        <w:tab/>
        <w:t>The National Regulator must revoke a certificate of survey if</w:t>
      </w:r>
      <w:r w:rsidR="00EB0921">
        <w:rPr>
          <w:color w:val="000000"/>
          <w:szCs w:val="23"/>
        </w:rPr>
        <w:t xml:space="preserve"> — </w:t>
      </w:r>
      <w:bookmarkEnd w:id="384"/>
    </w:p>
    <w:p w14:paraId="1FDF1280" w14:textId="3FAB5D63" w:rsidR="002448CE" w:rsidRPr="00494A7E" w:rsidRDefault="002448CE" w:rsidP="00494A7E">
      <w:pPr>
        <w:pStyle w:val="Indenta"/>
      </w:pPr>
      <w:r w:rsidRPr="00494A7E">
        <w:tab/>
        <w:t>(a)</w:t>
      </w:r>
      <w:r w:rsidRPr="00494A7E">
        <w:tab/>
        <w:t xml:space="preserve">an application for revocation of the certificate has been made under </w:t>
      </w:r>
      <w:hyperlink w:anchor="id8c33c27d_2932_47ff_b2b4_de2cc9bf37" w:history="1">
        <w:r w:rsidRPr="00494A7E">
          <w:t>section 39</w:t>
        </w:r>
      </w:hyperlink>
      <w:r w:rsidRPr="00494A7E">
        <w:t>; and</w:t>
      </w:r>
    </w:p>
    <w:p w14:paraId="4BD580E1" w14:textId="77777777" w:rsidR="002448CE" w:rsidRPr="00494A7E" w:rsidRDefault="002448CE" w:rsidP="00494A7E">
      <w:pPr>
        <w:pStyle w:val="Indenta"/>
      </w:pPr>
      <w:r w:rsidRPr="00494A7E">
        <w:tab/>
        <w:t>(b)</w:t>
      </w:r>
      <w:r w:rsidRPr="00494A7E">
        <w:tab/>
        <w:t>the National Regulator is satisfied that the criteria prescribed by the regulations in relation to revocation on application are met.</w:t>
      </w:r>
    </w:p>
    <w:p w14:paraId="1D54A1BF" w14:textId="4F12E2FF" w:rsidR="00AD5BC2" w:rsidRPr="00AD5BC2" w:rsidRDefault="00AD5BC2" w:rsidP="00AD5BC2">
      <w:pPr>
        <w:pStyle w:val="Subsection"/>
        <w:rPr>
          <w:color w:val="000000"/>
          <w:szCs w:val="23"/>
        </w:rPr>
      </w:pPr>
      <w:bookmarkStart w:id="385" w:name="Elkera_Print_TOC111"/>
      <w:bookmarkStart w:id="386" w:name="Elkera_Print_BK111"/>
      <w:r w:rsidRPr="00AD5BC2">
        <w:rPr>
          <w:color w:val="000000"/>
          <w:szCs w:val="23"/>
        </w:rPr>
        <w:tab/>
        <w:t>(2)</w:t>
      </w:r>
      <w:r w:rsidRPr="00AD5BC2">
        <w:rPr>
          <w:color w:val="000000"/>
          <w:szCs w:val="23"/>
        </w:rPr>
        <w:tab/>
        <w:t>The National Regulator may revoke a certificate of survey on the National Regulator’s initiative if the National Regulator is satisfied that</w:t>
      </w:r>
      <w:r w:rsidR="00EB0921">
        <w:rPr>
          <w:color w:val="000000"/>
          <w:szCs w:val="23"/>
        </w:rPr>
        <w:t xml:space="preserve"> — </w:t>
      </w:r>
    </w:p>
    <w:p w14:paraId="52CDD7BB" w14:textId="77777777" w:rsidR="00AD5BC2" w:rsidRPr="0072000A" w:rsidRDefault="00AD5BC2" w:rsidP="00AD5BC2">
      <w:pPr>
        <w:pStyle w:val="Indenta"/>
      </w:pPr>
      <w:r w:rsidRPr="0072000A">
        <w:tab/>
        <w:t>(a)</w:t>
      </w:r>
      <w:r w:rsidRPr="0072000A">
        <w:tab/>
        <w:t>the criteria prescribed by the regulations in relation to revocation on the initiative of the National Regulator are met; and</w:t>
      </w:r>
    </w:p>
    <w:p w14:paraId="3DD9F561" w14:textId="77777777" w:rsidR="00AD5BC2" w:rsidRPr="0072000A" w:rsidRDefault="00AD5BC2" w:rsidP="00AD5BC2">
      <w:pPr>
        <w:pStyle w:val="Indenta"/>
      </w:pPr>
      <w:r w:rsidRPr="0072000A">
        <w:tab/>
        <w:t>(b)</w:t>
      </w:r>
      <w:r w:rsidRPr="0072000A">
        <w:tab/>
        <w:t>it is desirable to do so, having regard to the objects of this Law.</w:t>
      </w:r>
    </w:p>
    <w:p w14:paraId="11614DA9" w14:textId="79D18D0A" w:rsidR="002448CE" w:rsidRPr="00655DE9" w:rsidRDefault="002448CE" w:rsidP="0024665D">
      <w:pPr>
        <w:pStyle w:val="Heading5"/>
      </w:pPr>
      <w:bookmarkStart w:id="387" w:name="_Toc240468396"/>
      <w:r w:rsidRPr="00775772">
        <w:rPr>
          <w:rStyle w:val="CharSectno"/>
        </w:rPr>
        <w:t>43</w:t>
      </w:r>
      <w:r w:rsidR="0024665D" w:rsidRPr="0024665D">
        <w:tab/>
      </w:r>
      <w:r w:rsidRPr="0024665D">
        <w:t>Offence</w:t>
      </w:r>
      <w:r w:rsidR="00EB0921">
        <w:t xml:space="preserve"> — </w:t>
      </w:r>
      <w:r w:rsidRPr="0024665D">
        <w:t>operating etc a vessel without a certificate of survey</w:t>
      </w:r>
      <w:r w:rsidRPr="00655DE9">
        <w:t xml:space="preserve"> (owner)</w:t>
      </w:r>
      <w:bookmarkEnd w:id="385"/>
      <w:bookmarkEnd w:id="386"/>
      <w:bookmarkEnd w:id="387"/>
    </w:p>
    <w:p w14:paraId="5CED100E" w14:textId="20652419" w:rsidR="002448CE" w:rsidRPr="00BD7EB9" w:rsidRDefault="002448CE" w:rsidP="0056186D">
      <w:pPr>
        <w:pStyle w:val="Subsection"/>
        <w:rPr>
          <w:color w:val="000000"/>
          <w:szCs w:val="23"/>
        </w:rPr>
      </w:pPr>
      <w:bookmarkStart w:id="388" w:name="id36ecb3a7_948d_4919_8014_8b667d8528"/>
      <w:r w:rsidRPr="00BD7EB9">
        <w:rPr>
          <w:color w:val="000000"/>
          <w:szCs w:val="23"/>
        </w:rPr>
        <w:tab/>
        <w:t>(1)</w:t>
      </w:r>
      <w:r w:rsidRPr="00BD7EB9">
        <w:rPr>
          <w:color w:val="000000"/>
          <w:szCs w:val="23"/>
        </w:rPr>
        <w:tab/>
        <w:t>The owner of a domestic commercial vessel commits an offence if</w:t>
      </w:r>
      <w:r w:rsidR="00EB0921">
        <w:rPr>
          <w:color w:val="000000"/>
          <w:szCs w:val="23"/>
        </w:rPr>
        <w:t xml:space="preserve"> — </w:t>
      </w:r>
      <w:bookmarkEnd w:id="388"/>
    </w:p>
    <w:p w14:paraId="0D8DC3C1" w14:textId="77777777" w:rsidR="002448CE" w:rsidRPr="00494A7E" w:rsidRDefault="002448CE" w:rsidP="00494A7E">
      <w:pPr>
        <w:pStyle w:val="Indenta"/>
      </w:pPr>
      <w:r w:rsidRPr="00494A7E">
        <w:tab/>
        <w:t>(a)</w:t>
      </w:r>
      <w:r w:rsidRPr="00494A7E">
        <w:tab/>
        <w:t>the owner operates the vessel, or causes or permits the vessel to be operated; and</w:t>
      </w:r>
    </w:p>
    <w:p w14:paraId="129B6E5A" w14:textId="77777777" w:rsidR="002448CE" w:rsidRPr="00494A7E" w:rsidRDefault="002448CE" w:rsidP="00494A7E">
      <w:pPr>
        <w:pStyle w:val="Indenta"/>
      </w:pPr>
      <w:r w:rsidRPr="00494A7E">
        <w:tab/>
        <w:t>(b)</w:t>
      </w:r>
      <w:r w:rsidRPr="00494A7E">
        <w:tab/>
        <w:t>a certificate of survey is not in force for the vessel; and</w:t>
      </w:r>
    </w:p>
    <w:p w14:paraId="6FE51EC0" w14:textId="76719119" w:rsidR="002448CE" w:rsidRPr="00494A7E" w:rsidRDefault="002448CE" w:rsidP="00494A7E">
      <w:pPr>
        <w:pStyle w:val="Indenta"/>
      </w:pPr>
      <w:r w:rsidRPr="00494A7E">
        <w:tab/>
        <w:t>(c)</w:t>
      </w:r>
      <w:r w:rsidRPr="00494A7E">
        <w:tab/>
        <w:t xml:space="preserve">the vessel is not exempt from survey (see </w:t>
      </w:r>
      <w:hyperlink w:anchor="id9c4a6090_cbf9_488f_bd21_fddb8255bc" w:history="1">
        <w:r w:rsidRPr="00494A7E">
          <w:t>section 143</w:t>
        </w:r>
      </w:hyperlink>
      <w:r w:rsidRPr="00494A7E">
        <w:t>).</w:t>
      </w:r>
    </w:p>
    <w:p w14:paraId="43D9A476" w14:textId="54B55006"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0F870E53" w14:textId="70213C79"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 xml:space="preserve">An offence against </w:t>
      </w:r>
      <w:hyperlink w:anchor="id36ecb3a7_948d_4919_8014_8b667d8528" w:history="1">
        <w:r w:rsidRPr="00BD7EB9">
          <w:rPr>
            <w:color w:val="000000"/>
            <w:szCs w:val="23"/>
          </w:rPr>
          <w:t>subsection (1)</w:t>
        </w:r>
      </w:hyperlink>
      <w:r w:rsidRPr="00BD7EB9">
        <w:rPr>
          <w:color w:val="000000"/>
          <w:szCs w:val="23"/>
        </w:rPr>
        <w:t xml:space="preserve"> is an offence of strict liability.</w:t>
      </w:r>
    </w:p>
    <w:p w14:paraId="4B3D3642" w14:textId="5D34F1DF"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06574CFC" w14:textId="65BBC3CA" w:rsidR="002448CE" w:rsidRDefault="003E7B84" w:rsidP="003E7B84">
      <w:pPr>
        <w:pStyle w:val="PermNoteText"/>
      </w:pPr>
      <w:r>
        <w:rPr>
          <w:color w:val="000000"/>
          <w:sz w:val="20"/>
        </w:rPr>
        <w:tab/>
      </w:r>
      <w:r>
        <w:rPr>
          <w:color w:val="000000"/>
          <w:sz w:val="20"/>
        </w:rPr>
        <w:tab/>
      </w:r>
      <w:r w:rsidR="002448CE">
        <w:rPr>
          <w:color w:val="000000"/>
          <w:sz w:val="20"/>
        </w:rPr>
        <w:t xml:space="preserve">For strict liability, see section 6.1 of the </w:t>
      </w:r>
      <w:r w:rsidRPr="003E7B84">
        <w:rPr>
          <w:i/>
          <w:iCs/>
          <w:color w:val="000000"/>
          <w:sz w:val="20"/>
        </w:rPr>
        <w:t>Criminal Code</w:t>
      </w:r>
      <w:r w:rsidR="002448CE">
        <w:rPr>
          <w:color w:val="000000"/>
          <w:sz w:val="20"/>
        </w:rPr>
        <w:t>.</w:t>
      </w:r>
    </w:p>
    <w:p w14:paraId="5E310C34" w14:textId="6EA35212" w:rsidR="002448CE" w:rsidRPr="00655DE9" w:rsidRDefault="002448CE" w:rsidP="00655DE9">
      <w:pPr>
        <w:pStyle w:val="Heading5"/>
      </w:pPr>
      <w:bookmarkStart w:id="389" w:name="Elkera_Print_TOC112"/>
      <w:bookmarkStart w:id="390" w:name="Elkera_Print_BK112"/>
      <w:bookmarkStart w:id="391" w:name="_Toc240468397"/>
      <w:r w:rsidRPr="00775772">
        <w:rPr>
          <w:rStyle w:val="CharSectno"/>
        </w:rPr>
        <w:lastRenderedPageBreak/>
        <w:t>44</w:t>
      </w:r>
      <w:r w:rsidR="0024665D">
        <w:tab/>
      </w:r>
      <w:r w:rsidRPr="00655DE9">
        <w:t>Offence</w:t>
      </w:r>
      <w:r w:rsidR="00EB0921">
        <w:t xml:space="preserve"> — </w:t>
      </w:r>
      <w:r w:rsidRPr="00655DE9">
        <w:t>operating etc a vessel without a certificate of survey (master)</w:t>
      </w:r>
      <w:bookmarkEnd w:id="389"/>
      <w:bookmarkEnd w:id="390"/>
      <w:bookmarkEnd w:id="391"/>
    </w:p>
    <w:p w14:paraId="1AAE0A9F" w14:textId="5F964A3E" w:rsidR="002448CE" w:rsidRPr="00BD7EB9" w:rsidRDefault="002448CE" w:rsidP="0052312A">
      <w:pPr>
        <w:pStyle w:val="Subsection"/>
        <w:rPr>
          <w:color w:val="000000"/>
          <w:szCs w:val="23"/>
        </w:rPr>
      </w:pPr>
      <w:bookmarkStart w:id="392" w:name="id8b16b668_04b0_4b59_abac_2519010f8a"/>
      <w:r w:rsidRPr="00BD7EB9">
        <w:rPr>
          <w:color w:val="000000"/>
          <w:szCs w:val="23"/>
        </w:rPr>
        <w:tab/>
        <w:t>(1)</w:t>
      </w:r>
      <w:r w:rsidRPr="00BD7EB9">
        <w:rPr>
          <w:color w:val="000000"/>
          <w:szCs w:val="23"/>
        </w:rPr>
        <w:tab/>
        <w:t>The master of a domestic commercial vessel commits an offence if</w:t>
      </w:r>
      <w:r w:rsidR="00EB0921">
        <w:rPr>
          <w:color w:val="000000"/>
          <w:szCs w:val="23"/>
        </w:rPr>
        <w:t xml:space="preserve"> — </w:t>
      </w:r>
      <w:bookmarkEnd w:id="392"/>
    </w:p>
    <w:p w14:paraId="21DA4689" w14:textId="77777777" w:rsidR="002448CE" w:rsidRPr="00494A7E" w:rsidRDefault="002448CE" w:rsidP="00494A7E">
      <w:pPr>
        <w:pStyle w:val="Indenta"/>
      </w:pPr>
      <w:r w:rsidRPr="00494A7E">
        <w:tab/>
        <w:t>(a)</w:t>
      </w:r>
      <w:r w:rsidRPr="00494A7E">
        <w:tab/>
        <w:t>the master operates the vessel, or causes or permits the vessel to be operated; and</w:t>
      </w:r>
    </w:p>
    <w:p w14:paraId="4DD0C844" w14:textId="77777777" w:rsidR="002448CE" w:rsidRPr="00494A7E" w:rsidRDefault="002448CE" w:rsidP="00494A7E">
      <w:pPr>
        <w:pStyle w:val="Indenta"/>
      </w:pPr>
      <w:r w:rsidRPr="00494A7E">
        <w:tab/>
        <w:t>(b)</w:t>
      </w:r>
      <w:r w:rsidRPr="00494A7E">
        <w:tab/>
        <w:t>a certificate of survey is not in force for the vessel; and</w:t>
      </w:r>
    </w:p>
    <w:p w14:paraId="5D9FB204" w14:textId="68461582" w:rsidR="002448CE" w:rsidRPr="00494A7E" w:rsidRDefault="002448CE" w:rsidP="00494A7E">
      <w:pPr>
        <w:pStyle w:val="Indenta"/>
      </w:pPr>
      <w:r w:rsidRPr="00494A7E">
        <w:tab/>
        <w:t>(c)</w:t>
      </w:r>
      <w:r w:rsidRPr="00494A7E">
        <w:tab/>
        <w:t xml:space="preserve">the vessel is not exempt from survey (see </w:t>
      </w:r>
      <w:hyperlink w:anchor="id9c4a6090_cbf9_488f_bd21_fddb8255bc" w:history="1">
        <w:r w:rsidRPr="00494A7E">
          <w:t>section 143</w:t>
        </w:r>
      </w:hyperlink>
      <w:r w:rsidRPr="00494A7E">
        <w:t>).</w:t>
      </w:r>
    </w:p>
    <w:p w14:paraId="527D3113" w14:textId="0682724E"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27D075C7" w14:textId="0A9D5439"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r>
      <w:hyperlink w:anchor="id8b16b668_04b0_4b59_abac_2519010f8a" w:history="1">
        <w:r w:rsidRPr="00BD7EB9">
          <w:rPr>
            <w:color w:val="000000"/>
            <w:szCs w:val="23"/>
          </w:rPr>
          <w:t>Subsection (1)</w:t>
        </w:r>
      </w:hyperlink>
      <w:r w:rsidRPr="00BD7EB9">
        <w:rPr>
          <w:color w:val="000000"/>
          <w:szCs w:val="23"/>
        </w:rPr>
        <w:t xml:space="preserve"> does not apply if</w:t>
      </w:r>
      <w:r w:rsidR="00EB0921">
        <w:rPr>
          <w:color w:val="000000"/>
          <w:szCs w:val="23"/>
        </w:rPr>
        <w:t xml:space="preserve"> — </w:t>
      </w:r>
    </w:p>
    <w:p w14:paraId="03431EE6" w14:textId="77777777" w:rsidR="002448CE" w:rsidRPr="00494A7E" w:rsidRDefault="002448CE" w:rsidP="00494A7E">
      <w:pPr>
        <w:pStyle w:val="Indenta"/>
      </w:pPr>
      <w:r w:rsidRPr="00494A7E">
        <w:tab/>
        <w:t>(a)</w:t>
      </w:r>
      <w:r w:rsidRPr="00494A7E">
        <w:tab/>
        <w:t>the vessel is a hire and drive vessel being used wholly for recreational purposes; and</w:t>
      </w:r>
    </w:p>
    <w:p w14:paraId="41051B98" w14:textId="77777777" w:rsidR="002448CE" w:rsidRPr="00494A7E" w:rsidRDefault="002448CE" w:rsidP="00494A7E">
      <w:pPr>
        <w:pStyle w:val="Indenta"/>
      </w:pPr>
      <w:r w:rsidRPr="00494A7E">
        <w:tab/>
        <w:t>(b)</w:t>
      </w:r>
      <w:r w:rsidRPr="00494A7E">
        <w:tab/>
        <w:t>the master of the vessel is a hirer of the vessel.</w:t>
      </w:r>
    </w:p>
    <w:p w14:paraId="7C007F58" w14:textId="3F87CDE5"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 xml:space="preserve">An offence against </w:t>
      </w:r>
      <w:hyperlink w:anchor="id8b16b668_04b0_4b59_abac_2519010f8a" w:history="1">
        <w:r w:rsidRPr="00BD7EB9">
          <w:rPr>
            <w:color w:val="000000"/>
            <w:szCs w:val="23"/>
          </w:rPr>
          <w:t>subsection (1)</w:t>
        </w:r>
      </w:hyperlink>
      <w:r w:rsidRPr="00BD7EB9">
        <w:rPr>
          <w:color w:val="000000"/>
          <w:szCs w:val="23"/>
        </w:rPr>
        <w:t xml:space="preserve"> is an offence of strict liability.</w:t>
      </w:r>
    </w:p>
    <w:p w14:paraId="3A223DBE" w14:textId="3F83CBA9"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4EA775B8" w14:textId="743C3548" w:rsidR="002448CE" w:rsidRDefault="003E7B84" w:rsidP="003E7B84">
      <w:pPr>
        <w:pStyle w:val="PermNoteText"/>
      </w:pPr>
      <w:r>
        <w:rPr>
          <w:color w:val="000000"/>
          <w:sz w:val="20"/>
        </w:rPr>
        <w:tab/>
      </w:r>
      <w:r>
        <w:rPr>
          <w:color w:val="000000"/>
          <w:sz w:val="20"/>
        </w:rPr>
        <w:tab/>
      </w:r>
      <w:r w:rsidR="002448CE">
        <w:rPr>
          <w:color w:val="000000"/>
          <w:sz w:val="20"/>
        </w:rPr>
        <w:t xml:space="preserve">For strict liability, see section 6.1 of the </w:t>
      </w:r>
      <w:r w:rsidRPr="003E7B84">
        <w:rPr>
          <w:i/>
          <w:iCs/>
          <w:color w:val="000000"/>
          <w:sz w:val="20"/>
        </w:rPr>
        <w:t>Criminal Code</w:t>
      </w:r>
      <w:r w:rsidR="002448CE">
        <w:rPr>
          <w:color w:val="000000"/>
          <w:sz w:val="20"/>
        </w:rPr>
        <w:t>.</w:t>
      </w:r>
    </w:p>
    <w:p w14:paraId="095BE991" w14:textId="408BC788" w:rsidR="002448CE" w:rsidRPr="00655DE9" w:rsidRDefault="002448CE" w:rsidP="00655DE9">
      <w:pPr>
        <w:pStyle w:val="Heading5"/>
      </w:pPr>
      <w:bookmarkStart w:id="393" w:name="Elkera_Print_TOC113"/>
      <w:bookmarkStart w:id="394" w:name="Elkera_Print_BK113"/>
      <w:bookmarkStart w:id="395" w:name="_Toc240468398"/>
      <w:r w:rsidRPr="00775772">
        <w:rPr>
          <w:rStyle w:val="CharSectno"/>
        </w:rPr>
        <w:t>45</w:t>
      </w:r>
      <w:r w:rsidR="0024665D">
        <w:tab/>
      </w:r>
      <w:r w:rsidRPr="00655DE9">
        <w:t>Offence</w:t>
      </w:r>
      <w:r w:rsidR="00EB0921">
        <w:t xml:space="preserve"> — </w:t>
      </w:r>
      <w:r w:rsidRPr="00655DE9">
        <w:t>breach of a condition of a certificate of survey (owner)</w:t>
      </w:r>
      <w:bookmarkEnd w:id="393"/>
      <w:bookmarkEnd w:id="394"/>
      <w:bookmarkEnd w:id="395"/>
    </w:p>
    <w:p w14:paraId="261C0B5C" w14:textId="3F4CBCC6" w:rsidR="002448CE" w:rsidRPr="00BD7EB9" w:rsidRDefault="002448CE" w:rsidP="0056186D">
      <w:pPr>
        <w:pStyle w:val="Subsection"/>
        <w:rPr>
          <w:color w:val="000000"/>
          <w:szCs w:val="23"/>
        </w:rPr>
      </w:pPr>
      <w:bookmarkStart w:id="396" w:name="idec78dcac_9701_4b20_8ff0_8938b370a0"/>
      <w:r w:rsidRPr="00BD7EB9">
        <w:rPr>
          <w:color w:val="000000"/>
          <w:szCs w:val="23"/>
        </w:rPr>
        <w:tab/>
        <w:t>(1)</w:t>
      </w:r>
      <w:r w:rsidRPr="00BD7EB9">
        <w:rPr>
          <w:color w:val="000000"/>
          <w:szCs w:val="23"/>
        </w:rPr>
        <w:tab/>
        <w:t>The owner of a domestic commercial vessel commits an offence if</w:t>
      </w:r>
      <w:r w:rsidR="00EB0921">
        <w:rPr>
          <w:color w:val="000000"/>
          <w:szCs w:val="23"/>
        </w:rPr>
        <w:t xml:space="preserve"> — </w:t>
      </w:r>
      <w:bookmarkEnd w:id="396"/>
    </w:p>
    <w:p w14:paraId="1CEC9E4B" w14:textId="77777777" w:rsidR="002448CE" w:rsidRPr="00494A7E" w:rsidRDefault="002448CE" w:rsidP="00494A7E">
      <w:pPr>
        <w:pStyle w:val="Indenta"/>
      </w:pPr>
      <w:r w:rsidRPr="00494A7E">
        <w:tab/>
        <w:t>(a)</w:t>
      </w:r>
      <w:r w:rsidRPr="00494A7E">
        <w:tab/>
        <w:t>the owner operates the vessel, or causes or permits the vessel to be operated; and</w:t>
      </w:r>
    </w:p>
    <w:p w14:paraId="3C815CDE" w14:textId="77777777" w:rsidR="002448CE" w:rsidRPr="00494A7E" w:rsidRDefault="002448CE" w:rsidP="00494A7E">
      <w:pPr>
        <w:pStyle w:val="Indenta"/>
      </w:pPr>
      <w:r w:rsidRPr="00494A7E">
        <w:tab/>
        <w:t>(b)</w:t>
      </w:r>
      <w:r w:rsidRPr="00494A7E">
        <w:tab/>
        <w:t>the operation of the vessel is in breach of a condition of the certificate of survey of the vessel.</w:t>
      </w:r>
    </w:p>
    <w:p w14:paraId="49D47E46" w14:textId="0A0A7957"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77FD2429" w14:textId="13CAAA3A"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 xml:space="preserve">An offence against </w:t>
      </w:r>
      <w:hyperlink w:anchor="idec78dcac_9701_4b20_8ff0_8938b370a0" w:history="1">
        <w:r w:rsidRPr="00BD7EB9">
          <w:rPr>
            <w:color w:val="000000"/>
            <w:szCs w:val="23"/>
          </w:rPr>
          <w:t>subsection (1)</w:t>
        </w:r>
      </w:hyperlink>
      <w:r w:rsidRPr="00BD7EB9">
        <w:rPr>
          <w:color w:val="000000"/>
          <w:szCs w:val="23"/>
        </w:rPr>
        <w:t xml:space="preserve"> is an offence of strict liability.</w:t>
      </w:r>
    </w:p>
    <w:p w14:paraId="456125D7" w14:textId="64D401DA"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3AF58724" w14:textId="46444075" w:rsidR="002448CE" w:rsidRDefault="003E7B84" w:rsidP="003E7B84">
      <w:pPr>
        <w:pStyle w:val="PermNoteText"/>
      </w:pPr>
      <w:r>
        <w:rPr>
          <w:color w:val="000000"/>
          <w:sz w:val="20"/>
        </w:rPr>
        <w:tab/>
      </w:r>
      <w:r>
        <w:rPr>
          <w:color w:val="000000"/>
          <w:sz w:val="20"/>
        </w:rPr>
        <w:tab/>
      </w:r>
      <w:r w:rsidR="002448CE">
        <w:rPr>
          <w:color w:val="000000"/>
          <w:sz w:val="20"/>
        </w:rPr>
        <w:t xml:space="preserve">For strict liability, see section 6.1 of the </w:t>
      </w:r>
      <w:r w:rsidRPr="003E7B84">
        <w:rPr>
          <w:i/>
          <w:iCs/>
          <w:color w:val="000000"/>
          <w:sz w:val="20"/>
        </w:rPr>
        <w:t>Criminal Code</w:t>
      </w:r>
      <w:r w:rsidR="002448CE">
        <w:rPr>
          <w:color w:val="000000"/>
          <w:sz w:val="20"/>
        </w:rPr>
        <w:t>.</w:t>
      </w:r>
    </w:p>
    <w:p w14:paraId="784E4857" w14:textId="2DEB5DE3" w:rsidR="002448CE" w:rsidRPr="00655DE9" w:rsidRDefault="002448CE" w:rsidP="00655DE9">
      <w:pPr>
        <w:pStyle w:val="Heading5"/>
      </w:pPr>
      <w:bookmarkStart w:id="397" w:name="Elkera_Print_TOC114"/>
      <w:bookmarkStart w:id="398" w:name="Elkera_Print_BK114"/>
      <w:bookmarkStart w:id="399" w:name="_Toc240468399"/>
      <w:r w:rsidRPr="00775772">
        <w:rPr>
          <w:rStyle w:val="CharSectno"/>
        </w:rPr>
        <w:lastRenderedPageBreak/>
        <w:t>46</w:t>
      </w:r>
      <w:r w:rsidR="0024665D">
        <w:tab/>
      </w:r>
      <w:r w:rsidRPr="00655DE9">
        <w:t>Offence</w:t>
      </w:r>
      <w:r w:rsidR="00EB0921">
        <w:t xml:space="preserve"> — </w:t>
      </w:r>
      <w:r w:rsidRPr="00655DE9">
        <w:t>breach of a condition of a certificate of survey (master)</w:t>
      </w:r>
      <w:bookmarkEnd w:id="397"/>
      <w:bookmarkEnd w:id="398"/>
      <w:bookmarkEnd w:id="399"/>
    </w:p>
    <w:p w14:paraId="6E3A30C2" w14:textId="21ED4B03" w:rsidR="002448CE" w:rsidRPr="00BD7EB9" w:rsidRDefault="002448CE" w:rsidP="0056186D">
      <w:pPr>
        <w:pStyle w:val="Subsection"/>
        <w:rPr>
          <w:color w:val="000000"/>
          <w:szCs w:val="23"/>
        </w:rPr>
      </w:pPr>
      <w:bookmarkStart w:id="400" w:name="id157e751d_7a89_48e1_aaf9_ccc66da2a7"/>
      <w:r w:rsidRPr="00BD7EB9">
        <w:rPr>
          <w:color w:val="000000"/>
          <w:szCs w:val="23"/>
        </w:rPr>
        <w:tab/>
        <w:t>(1)</w:t>
      </w:r>
      <w:r w:rsidRPr="00BD7EB9">
        <w:rPr>
          <w:color w:val="000000"/>
          <w:szCs w:val="23"/>
        </w:rPr>
        <w:tab/>
        <w:t>The master of a domestic commercial vessel commits an offence if</w:t>
      </w:r>
      <w:r w:rsidR="00EB0921">
        <w:rPr>
          <w:color w:val="000000"/>
          <w:szCs w:val="23"/>
        </w:rPr>
        <w:t xml:space="preserve"> — </w:t>
      </w:r>
      <w:bookmarkEnd w:id="400"/>
    </w:p>
    <w:p w14:paraId="496D65C2" w14:textId="77777777" w:rsidR="002448CE" w:rsidRPr="00494A7E" w:rsidRDefault="002448CE" w:rsidP="00494A7E">
      <w:pPr>
        <w:pStyle w:val="Indenta"/>
      </w:pPr>
      <w:r w:rsidRPr="00494A7E">
        <w:tab/>
        <w:t>(a)</w:t>
      </w:r>
      <w:r w:rsidRPr="00494A7E">
        <w:tab/>
        <w:t>the master operates the vessel, or causes or permits the vessel to be operated; and</w:t>
      </w:r>
    </w:p>
    <w:p w14:paraId="04E590E2" w14:textId="77777777" w:rsidR="002448CE" w:rsidRPr="00494A7E" w:rsidRDefault="002448CE" w:rsidP="00494A7E">
      <w:pPr>
        <w:pStyle w:val="Indenta"/>
      </w:pPr>
      <w:r w:rsidRPr="00494A7E">
        <w:tab/>
        <w:t>(b)</w:t>
      </w:r>
      <w:r w:rsidRPr="00494A7E">
        <w:tab/>
        <w:t>the operation of the vessel is in breach of a condition of the certificate of survey of the vessel.</w:t>
      </w:r>
    </w:p>
    <w:p w14:paraId="75F3D390" w14:textId="2D473BCC"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260834A0" w14:textId="1EBF7644"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r>
      <w:hyperlink w:anchor="id157e751d_7a89_48e1_aaf9_ccc66da2a7" w:history="1">
        <w:r w:rsidRPr="00BD7EB9">
          <w:rPr>
            <w:color w:val="000000"/>
            <w:szCs w:val="23"/>
          </w:rPr>
          <w:t>Subsection (1)</w:t>
        </w:r>
      </w:hyperlink>
      <w:r w:rsidRPr="00BD7EB9">
        <w:rPr>
          <w:color w:val="000000"/>
          <w:szCs w:val="23"/>
        </w:rPr>
        <w:t xml:space="preserve"> does not apply if</w:t>
      </w:r>
      <w:r w:rsidR="00EB0921">
        <w:rPr>
          <w:color w:val="000000"/>
          <w:szCs w:val="23"/>
        </w:rPr>
        <w:t xml:space="preserve"> — </w:t>
      </w:r>
    </w:p>
    <w:p w14:paraId="23D7949A" w14:textId="77777777" w:rsidR="002448CE" w:rsidRPr="00494A7E" w:rsidRDefault="002448CE" w:rsidP="00494A7E">
      <w:pPr>
        <w:pStyle w:val="Indenta"/>
      </w:pPr>
      <w:r w:rsidRPr="00494A7E">
        <w:tab/>
        <w:t>(a)</w:t>
      </w:r>
      <w:r w:rsidRPr="00494A7E">
        <w:tab/>
        <w:t>the vessel is a hire and drive vessel being used wholly for recreational purposes; and</w:t>
      </w:r>
    </w:p>
    <w:p w14:paraId="206C8D72" w14:textId="77777777" w:rsidR="002448CE" w:rsidRPr="00494A7E" w:rsidRDefault="002448CE" w:rsidP="00494A7E">
      <w:pPr>
        <w:pStyle w:val="Indenta"/>
      </w:pPr>
      <w:r w:rsidRPr="00494A7E">
        <w:tab/>
        <w:t>(b)</w:t>
      </w:r>
      <w:r w:rsidRPr="00494A7E">
        <w:tab/>
        <w:t>the master of the vessel is a hirer of the vessel.</w:t>
      </w:r>
    </w:p>
    <w:p w14:paraId="7F7B1C69" w14:textId="633AB306" w:rsidR="002448CE" w:rsidRPr="00BD7EB9" w:rsidRDefault="002448CE" w:rsidP="0052312A">
      <w:pPr>
        <w:pStyle w:val="Subsection"/>
        <w:rPr>
          <w:color w:val="000000"/>
          <w:szCs w:val="23"/>
        </w:rPr>
      </w:pPr>
      <w:r w:rsidRPr="00BD7EB9">
        <w:rPr>
          <w:color w:val="000000"/>
          <w:szCs w:val="23"/>
        </w:rPr>
        <w:tab/>
        <w:t>(3)</w:t>
      </w:r>
      <w:r w:rsidRPr="00BD7EB9">
        <w:rPr>
          <w:color w:val="000000"/>
          <w:szCs w:val="23"/>
        </w:rPr>
        <w:tab/>
        <w:t xml:space="preserve">An offence against </w:t>
      </w:r>
      <w:hyperlink w:anchor="id157e751d_7a89_48e1_aaf9_ccc66da2a7" w:history="1">
        <w:r w:rsidRPr="00BD7EB9">
          <w:rPr>
            <w:color w:val="000000"/>
            <w:szCs w:val="23"/>
          </w:rPr>
          <w:t>subsection (1)</w:t>
        </w:r>
      </w:hyperlink>
      <w:r w:rsidRPr="00BD7EB9">
        <w:rPr>
          <w:color w:val="000000"/>
          <w:szCs w:val="23"/>
        </w:rPr>
        <w:t xml:space="preserve"> is an offence of strict liability.</w:t>
      </w:r>
    </w:p>
    <w:p w14:paraId="30FDEBB8" w14:textId="45E47DEC"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1848CA30" w14:textId="68C6D7B2" w:rsidR="002448CE" w:rsidRDefault="003E7B84" w:rsidP="003E7B84">
      <w:pPr>
        <w:pStyle w:val="PermNoteText"/>
      </w:pPr>
      <w:r>
        <w:rPr>
          <w:color w:val="000000"/>
          <w:sz w:val="20"/>
        </w:rPr>
        <w:tab/>
      </w:r>
      <w:r>
        <w:rPr>
          <w:color w:val="000000"/>
          <w:sz w:val="20"/>
        </w:rPr>
        <w:tab/>
      </w:r>
      <w:r w:rsidR="002448CE">
        <w:rPr>
          <w:color w:val="000000"/>
          <w:sz w:val="20"/>
        </w:rPr>
        <w:t xml:space="preserve">For strict liability, see section 6.1 of the </w:t>
      </w:r>
      <w:r w:rsidRPr="003E7B84">
        <w:rPr>
          <w:i/>
          <w:iCs/>
          <w:color w:val="000000"/>
          <w:sz w:val="20"/>
        </w:rPr>
        <w:t>Criminal Code</w:t>
      </w:r>
      <w:r w:rsidR="002448CE">
        <w:rPr>
          <w:color w:val="000000"/>
          <w:sz w:val="20"/>
        </w:rPr>
        <w:t>.</w:t>
      </w:r>
    </w:p>
    <w:p w14:paraId="3B814CD5" w14:textId="127F0951" w:rsidR="002448CE" w:rsidRPr="00EB3CA2" w:rsidRDefault="002448CE" w:rsidP="00EB3CA2">
      <w:pPr>
        <w:pStyle w:val="Heading3"/>
      </w:pPr>
      <w:bookmarkStart w:id="401" w:name="_Toc167279622"/>
      <w:bookmarkStart w:id="402" w:name="_Toc167279822"/>
      <w:bookmarkStart w:id="403" w:name="_Toc167286069"/>
      <w:bookmarkStart w:id="404" w:name="_Toc167286539"/>
      <w:bookmarkStart w:id="405" w:name="_Toc167287869"/>
      <w:bookmarkStart w:id="406" w:name="_Toc167288417"/>
      <w:bookmarkStart w:id="407" w:name="_Toc167288687"/>
      <w:bookmarkStart w:id="408" w:name="_Toc167355274"/>
      <w:bookmarkStart w:id="409" w:name="_Toc167355483"/>
      <w:bookmarkStart w:id="410" w:name="_Toc170830636"/>
      <w:bookmarkStart w:id="411" w:name="_Toc239845600"/>
      <w:bookmarkStart w:id="412" w:name="_Toc240037865"/>
      <w:bookmarkStart w:id="413" w:name="_Toc240038190"/>
      <w:bookmarkStart w:id="414" w:name="_Toc240468191"/>
      <w:bookmarkStart w:id="415" w:name="_Toc240468400"/>
      <w:r w:rsidRPr="00CC6448">
        <w:rPr>
          <w:rStyle w:val="CharDivNo"/>
        </w:rPr>
        <w:t>Division 3</w:t>
      </w:r>
      <w:r w:rsidR="006345C1">
        <w:t xml:space="preserve"> </w:t>
      </w:r>
      <w:r w:rsidR="00EB0921">
        <w:t>—</w:t>
      </w:r>
      <w:r w:rsidR="006345C1">
        <w:t xml:space="preserve"> </w:t>
      </w:r>
      <w:r w:rsidRPr="00A6300C">
        <w:rPr>
          <w:rStyle w:val="CharDivText"/>
        </w:rPr>
        <w:t>Certificates of operation</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6A6D6676" w14:textId="03FA08FB" w:rsidR="002448CE" w:rsidRPr="00655DE9" w:rsidRDefault="002448CE" w:rsidP="00655DE9">
      <w:pPr>
        <w:pStyle w:val="Heading5"/>
      </w:pPr>
      <w:bookmarkStart w:id="416" w:name="Elkera_Print_TOC117"/>
      <w:bookmarkStart w:id="417" w:name="id07e6ce0c_425e_462c_89e7_bbe37620b7"/>
      <w:bookmarkStart w:id="418" w:name="_Toc240468401"/>
      <w:r w:rsidRPr="00775772">
        <w:rPr>
          <w:rStyle w:val="CharSectno"/>
        </w:rPr>
        <w:t>47</w:t>
      </w:r>
      <w:r w:rsidR="0024665D">
        <w:tab/>
      </w:r>
      <w:r w:rsidRPr="00655DE9">
        <w:t>Person may apply for a certificate of operation</w:t>
      </w:r>
      <w:bookmarkEnd w:id="416"/>
      <w:bookmarkEnd w:id="417"/>
      <w:bookmarkEnd w:id="418"/>
    </w:p>
    <w:p w14:paraId="0200A9F8" w14:textId="77777777" w:rsidR="002448CE" w:rsidRPr="00BD7EB9" w:rsidRDefault="002448CE" w:rsidP="0056186D">
      <w:pPr>
        <w:pStyle w:val="Subsection"/>
        <w:rPr>
          <w:color w:val="000000"/>
          <w:szCs w:val="23"/>
        </w:rPr>
      </w:pPr>
      <w:r w:rsidRPr="00BD7EB9">
        <w:rPr>
          <w:color w:val="000000"/>
          <w:szCs w:val="23"/>
        </w:rPr>
        <w:tab/>
        <w:t>(1)</w:t>
      </w:r>
      <w:r w:rsidRPr="00BD7EB9">
        <w:rPr>
          <w:color w:val="000000"/>
          <w:szCs w:val="23"/>
        </w:rPr>
        <w:tab/>
        <w:t>A person may apply to the National Regulator for a certificate of operation for one or more domestic commercial vessels.</w:t>
      </w:r>
    </w:p>
    <w:p w14:paraId="6E852E30" w14:textId="77777777"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The application must be in accordance with the regulations and must be accompanied by the fee prescribed by the regulations (if any).</w:t>
      </w:r>
    </w:p>
    <w:p w14:paraId="0649CFE5" w14:textId="77777777"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If the application is for more than one domestic commercial vessel, each vessel must be separately identified in the application.</w:t>
      </w:r>
    </w:p>
    <w:p w14:paraId="58B93053" w14:textId="3D43AF2C" w:rsidR="002448CE" w:rsidRPr="00655DE9" w:rsidRDefault="002448CE" w:rsidP="00655DE9">
      <w:pPr>
        <w:pStyle w:val="Heading5"/>
      </w:pPr>
      <w:bookmarkStart w:id="419" w:name="Elkera_Print_TOC119"/>
      <w:bookmarkStart w:id="420" w:name="idcac8c09c_3df4_4b67_b06d_35eea60f47"/>
      <w:bookmarkStart w:id="421" w:name="_Toc240468402"/>
      <w:r w:rsidRPr="00775772">
        <w:rPr>
          <w:rStyle w:val="CharSectno"/>
        </w:rPr>
        <w:lastRenderedPageBreak/>
        <w:t>48</w:t>
      </w:r>
      <w:r w:rsidR="0024665D">
        <w:tab/>
      </w:r>
      <w:r w:rsidRPr="00655DE9">
        <w:t>Issue of certificate of operation</w:t>
      </w:r>
      <w:bookmarkEnd w:id="419"/>
      <w:bookmarkEnd w:id="420"/>
      <w:bookmarkEnd w:id="421"/>
    </w:p>
    <w:p w14:paraId="537FB977" w14:textId="6C10A7F2" w:rsidR="002448CE" w:rsidRPr="00BD7EB9" w:rsidRDefault="002448CE" w:rsidP="0056186D">
      <w:pPr>
        <w:pStyle w:val="Subsection"/>
        <w:rPr>
          <w:color w:val="000000"/>
          <w:szCs w:val="23"/>
        </w:rPr>
      </w:pPr>
      <w:bookmarkStart w:id="422" w:name="id8222bc64_597c_4628_879d_1369ba6bbb"/>
      <w:r w:rsidRPr="00BD7EB9">
        <w:rPr>
          <w:color w:val="000000"/>
          <w:szCs w:val="23"/>
        </w:rPr>
        <w:tab/>
        <w:t>(1)</w:t>
      </w:r>
      <w:r w:rsidRPr="00BD7EB9">
        <w:rPr>
          <w:color w:val="000000"/>
          <w:szCs w:val="23"/>
        </w:rPr>
        <w:tab/>
        <w:t>The National Regulator must issue a certificate of operation for one or more domestic commercial vessels if</w:t>
      </w:r>
      <w:r w:rsidR="00EB0921">
        <w:rPr>
          <w:color w:val="000000"/>
          <w:szCs w:val="23"/>
        </w:rPr>
        <w:t xml:space="preserve"> — </w:t>
      </w:r>
      <w:bookmarkEnd w:id="422"/>
    </w:p>
    <w:p w14:paraId="65FAF7D9" w14:textId="49421487" w:rsidR="002448CE" w:rsidRPr="00494A7E" w:rsidRDefault="002448CE" w:rsidP="00494A7E">
      <w:pPr>
        <w:pStyle w:val="Indenta"/>
      </w:pPr>
      <w:r w:rsidRPr="00494A7E">
        <w:tab/>
        <w:t>(a)</w:t>
      </w:r>
      <w:r w:rsidRPr="00494A7E">
        <w:tab/>
        <w:t xml:space="preserve">an application for the certificate has been made under </w:t>
      </w:r>
      <w:hyperlink w:anchor="id07e6ce0c_425e_462c_89e7_bbe37620b7" w:history="1">
        <w:r w:rsidRPr="00494A7E">
          <w:t>section 47</w:t>
        </w:r>
      </w:hyperlink>
      <w:r w:rsidRPr="00494A7E">
        <w:t>; and</w:t>
      </w:r>
    </w:p>
    <w:p w14:paraId="68033611" w14:textId="77777777" w:rsidR="002448CE" w:rsidRPr="00494A7E" w:rsidRDefault="002448CE" w:rsidP="00494A7E">
      <w:pPr>
        <w:pStyle w:val="Indenta"/>
      </w:pPr>
      <w:r w:rsidRPr="00494A7E">
        <w:tab/>
        <w:t>(b)</w:t>
      </w:r>
      <w:r w:rsidRPr="00494A7E">
        <w:tab/>
        <w:t>the National Regulator is satisfied that the applicant has demonstrated appropriate competence and capacity in relation to the safe operation of the vessel; and</w:t>
      </w:r>
    </w:p>
    <w:p w14:paraId="5E3E1C24" w14:textId="77777777" w:rsidR="002448CE" w:rsidRPr="00494A7E" w:rsidRDefault="002448CE" w:rsidP="00494A7E">
      <w:pPr>
        <w:pStyle w:val="Indenta"/>
      </w:pPr>
      <w:r w:rsidRPr="00494A7E">
        <w:tab/>
        <w:t>(c)</w:t>
      </w:r>
      <w:r w:rsidRPr="00494A7E">
        <w:tab/>
        <w:t>the National Regulator is satisfied that the criteria prescribed by the regulations are met in relation to the issue of the certificate.</w:t>
      </w:r>
    </w:p>
    <w:p w14:paraId="0FCA757C" w14:textId="17A2D55B"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 xml:space="preserve">Despite </w:t>
      </w:r>
      <w:hyperlink w:anchor="id8222bc64_597c_4628_879d_1369ba6bbb" w:history="1">
        <w:r w:rsidRPr="00BD7EB9">
          <w:rPr>
            <w:color w:val="000000"/>
            <w:szCs w:val="23"/>
          </w:rPr>
          <w:t>subsection (1)</w:t>
        </w:r>
      </w:hyperlink>
      <w:r w:rsidRPr="00BD7EB9">
        <w:rPr>
          <w:color w:val="000000"/>
          <w:szCs w:val="23"/>
        </w:rPr>
        <w:t>, the National Regulator may refuse to issue a certificate of operation for one or more domestic commercial vessels if the National Regulator is satisfied that the applicant is not a fit and proper person to hold the certificate.</w:t>
      </w:r>
    </w:p>
    <w:p w14:paraId="6509D8CE" w14:textId="77777777"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Without limiting the criteria that may be prescribed, the regulations are to include criteria relating to the safe operation of vessels.</w:t>
      </w:r>
    </w:p>
    <w:p w14:paraId="45CF50F8" w14:textId="062009AC" w:rsidR="002448CE" w:rsidRPr="00BD7EB9" w:rsidRDefault="002448CE" w:rsidP="0056186D">
      <w:pPr>
        <w:pStyle w:val="Subsection"/>
        <w:rPr>
          <w:color w:val="000000"/>
          <w:szCs w:val="23"/>
        </w:rPr>
      </w:pPr>
      <w:bookmarkStart w:id="423" w:name="id1c6490f0_703e_4357_8b67_2547b5a9c5"/>
      <w:r w:rsidRPr="00BD7EB9">
        <w:rPr>
          <w:color w:val="000000"/>
          <w:szCs w:val="23"/>
        </w:rPr>
        <w:tab/>
        <w:t>(4)</w:t>
      </w:r>
      <w:r w:rsidRPr="00BD7EB9">
        <w:rPr>
          <w:color w:val="000000"/>
          <w:szCs w:val="23"/>
        </w:rPr>
        <w:tab/>
        <w:t>A certificate of operation is subject to</w:t>
      </w:r>
      <w:r w:rsidR="00EB0921">
        <w:rPr>
          <w:color w:val="000000"/>
          <w:szCs w:val="23"/>
        </w:rPr>
        <w:t xml:space="preserve"> — </w:t>
      </w:r>
      <w:bookmarkEnd w:id="423"/>
    </w:p>
    <w:p w14:paraId="3D6216C8" w14:textId="77777777" w:rsidR="002448CE" w:rsidRPr="00494A7E" w:rsidRDefault="002448CE" w:rsidP="00494A7E">
      <w:pPr>
        <w:pStyle w:val="Indenta"/>
      </w:pPr>
      <w:r w:rsidRPr="00494A7E">
        <w:tab/>
        <w:t>(a)</w:t>
      </w:r>
      <w:r w:rsidRPr="00494A7E">
        <w:tab/>
        <w:t>the conditions (if any) prescribed by the regulations; and</w:t>
      </w:r>
    </w:p>
    <w:p w14:paraId="7710C494" w14:textId="77777777" w:rsidR="002448CE" w:rsidRPr="00494A7E" w:rsidRDefault="002448CE" w:rsidP="00494A7E">
      <w:pPr>
        <w:pStyle w:val="Indenta"/>
      </w:pPr>
      <w:bookmarkStart w:id="424" w:name="id0dd941b5_1aa1_4564_a466_2178c36b5c"/>
      <w:r w:rsidRPr="00494A7E">
        <w:tab/>
        <w:t>(b)</w:t>
      </w:r>
      <w:r w:rsidRPr="00494A7E">
        <w:tab/>
        <w:t>the conditions (if any) imposed by the National Regulator.</w:t>
      </w:r>
      <w:bookmarkEnd w:id="424"/>
    </w:p>
    <w:p w14:paraId="59525E5F" w14:textId="2C8DCD68" w:rsidR="002448CE" w:rsidRPr="00BD7EB9" w:rsidRDefault="002448CE" w:rsidP="0056186D">
      <w:pPr>
        <w:pStyle w:val="Subsection"/>
        <w:rPr>
          <w:color w:val="000000"/>
          <w:szCs w:val="23"/>
        </w:rPr>
      </w:pPr>
      <w:r w:rsidRPr="00BD7EB9">
        <w:rPr>
          <w:color w:val="000000"/>
          <w:szCs w:val="23"/>
        </w:rPr>
        <w:tab/>
        <w:t>(5)</w:t>
      </w:r>
      <w:r w:rsidRPr="00BD7EB9">
        <w:rPr>
          <w:color w:val="000000"/>
          <w:szCs w:val="23"/>
        </w:rPr>
        <w:tab/>
        <w:t>Conditions prescribed by the regulations or imposed by the National Regulator on a certificate of operation may include, but are not limited to, conditions relating to the following for each vessel to which the certificate relates</w:t>
      </w:r>
      <w:r w:rsidR="00EB0921">
        <w:rPr>
          <w:color w:val="000000"/>
          <w:szCs w:val="23"/>
        </w:rPr>
        <w:t xml:space="preserve"> — </w:t>
      </w:r>
    </w:p>
    <w:p w14:paraId="47FB3F0C" w14:textId="77777777" w:rsidR="002448CE" w:rsidRPr="00494A7E" w:rsidRDefault="002448CE" w:rsidP="00494A7E">
      <w:pPr>
        <w:pStyle w:val="Indenta"/>
      </w:pPr>
      <w:r w:rsidRPr="00494A7E">
        <w:tab/>
        <w:t>(a)</w:t>
      </w:r>
      <w:r w:rsidRPr="00494A7E">
        <w:tab/>
        <w:t>the number of crew required to be on board while the relevant vessel or vessels are being operated;</w:t>
      </w:r>
    </w:p>
    <w:p w14:paraId="0CAE95B7" w14:textId="77777777" w:rsidR="002448CE" w:rsidRPr="00494A7E" w:rsidRDefault="002448CE" w:rsidP="00494A7E">
      <w:pPr>
        <w:pStyle w:val="Indenta"/>
      </w:pPr>
      <w:r w:rsidRPr="00494A7E">
        <w:tab/>
        <w:t>(b)</w:t>
      </w:r>
      <w:r w:rsidRPr="00494A7E">
        <w:tab/>
        <w:t>qualifications of the master and crew;</w:t>
      </w:r>
    </w:p>
    <w:p w14:paraId="20B2459B" w14:textId="77777777" w:rsidR="002448CE" w:rsidRPr="00494A7E" w:rsidRDefault="002448CE" w:rsidP="00494A7E">
      <w:pPr>
        <w:pStyle w:val="Indenta"/>
      </w:pPr>
      <w:r w:rsidRPr="00494A7E">
        <w:tab/>
        <w:t>(c)</w:t>
      </w:r>
      <w:r w:rsidRPr="00494A7E">
        <w:tab/>
        <w:t>the number of people that may be on board;</w:t>
      </w:r>
    </w:p>
    <w:p w14:paraId="722500A8" w14:textId="77777777" w:rsidR="002448CE" w:rsidRPr="00494A7E" w:rsidRDefault="002448CE" w:rsidP="00494A7E">
      <w:pPr>
        <w:pStyle w:val="Indenta"/>
      </w:pPr>
      <w:r w:rsidRPr="00494A7E">
        <w:lastRenderedPageBreak/>
        <w:tab/>
        <w:t>(d)</w:t>
      </w:r>
      <w:r w:rsidRPr="00494A7E">
        <w:tab/>
        <w:t>the condition of specified physical parts of the relevant vessel or vessels;</w:t>
      </w:r>
    </w:p>
    <w:p w14:paraId="10971376" w14:textId="77777777" w:rsidR="002448CE" w:rsidRPr="00494A7E" w:rsidRDefault="002448CE" w:rsidP="00494A7E">
      <w:pPr>
        <w:pStyle w:val="Indenta"/>
      </w:pPr>
      <w:r w:rsidRPr="00494A7E">
        <w:tab/>
        <w:t>(e)</w:t>
      </w:r>
      <w:r w:rsidRPr="00494A7E">
        <w:tab/>
        <w:t>safety management systems;</w:t>
      </w:r>
    </w:p>
    <w:p w14:paraId="0ED25509" w14:textId="77777777" w:rsidR="002448CE" w:rsidRPr="00494A7E" w:rsidRDefault="002448CE" w:rsidP="00494A7E">
      <w:pPr>
        <w:pStyle w:val="Indenta"/>
      </w:pPr>
      <w:r w:rsidRPr="00494A7E">
        <w:tab/>
        <w:t>(f)</w:t>
      </w:r>
      <w:r w:rsidRPr="00494A7E">
        <w:tab/>
        <w:t>limitations on use by reference to geographical and meteorological factors and time of day;</w:t>
      </w:r>
    </w:p>
    <w:p w14:paraId="3614F277" w14:textId="77777777" w:rsidR="002448CE" w:rsidRPr="00494A7E" w:rsidRDefault="002448CE" w:rsidP="00494A7E">
      <w:pPr>
        <w:pStyle w:val="Indenta"/>
      </w:pPr>
      <w:r w:rsidRPr="00494A7E">
        <w:tab/>
        <w:t>(g)</w:t>
      </w:r>
      <w:r w:rsidRPr="00494A7E">
        <w:tab/>
        <w:t>operating hours;</w:t>
      </w:r>
    </w:p>
    <w:p w14:paraId="5CA6A1E9" w14:textId="0F1AA2BA" w:rsidR="002448CE" w:rsidRPr="00494A7E" w:rsidRDefault="002448CE" w:rsidP="00494A7E">
      <w:pPr>
        <w:pStyle w:val="Indenta"/>
      </w:pPr>
      <w:r w:rsidRPr="00494A7E">
        <w:tab/>
        <w:t>(h)</w:t>
      </w:r>
      <w:r w:rsidRPr="00494A7E">
        <w:tab/>
        <w:t xml:space="preserve">compliance with standards prescribed as mentioned in </w:t>
      </w:r>
      <w:hyperlink w:anchor="id49c9b83c_1024_431f_b7de_91e242a6a1" w:history="1">
        <w:r w:rsidRPr="00494A7E">
          <w:t>section 159</w:t>
        </w:r>
      </w:hyperlink>
      <w:r w:rsidRPr="00494A7E">
        <w:t>.</w:t>
      </w:r>
    </w:p>
    <w:p w14:paraId="7F9E49F2" w14:textId="5980A576" w:rsidR="002448CE" w:rsidRPr="00BD7EB9" w:rsidRDefault="002448CE" w:rsidP="0056186D">
      <w:pPr>
        <w:pStyle w:val="Subsection"/>
        <w:rPr>
          <w:color w:val="000000"/>
          <w:szCs w:val="23"/>
        </w:rPr>
      </w:pPr>
      <w:r w:rsidRPr="00BD7EB9">
        <w:rPr>
          <w:color w:val="000000"/>
          <w:szCs w:val="23"/>
        </w:rPr>
        <w:tab/>
        <w:t>(6)</w:t>
      </w:r>
      <w:r w:rsidRPr="00BD7EB9">
        <w:rPr>
          <w:color w:val="000000"/>
          <w:szCs w:val="23"/>
        </w:rPr>
        <w:tab/>
        <w:t>A certificate of operation</w:t>
      </w:r>
      <w:r w:rsidR="00EB0921">
        <w:rPr>
          <w:color w:val="000000"/>
          <w:szCs w:val="23"/>
        </w:rPr>
        <w:t xml:space="preserve"> — </w:t>
      </w:r>
    </w:p>
    <w:p w14:paraId="7687D51A" w14:textId="77777777" w:rsidR="002448CE" w:rsidRPr="00494A7E" w:rsidRDefault="002448CE" w:rsidP="00494A7E">
      <w:pPr>
        <w:pStyle w:val="Indenta"/>
      </w:pPr>
      <w:r w:rsidRPr="00BD7EB9">
        <w:rPr>
          <w:color w:val="000000"/>
          <w:szCs w:val="23"/>
        </w:rPr>
        <w:tab/>
        <w:t>(a)</w:t>
      </w:r>
      <w:r w:rsidRPr="00BD7EB9">
        <w:rPr>
          <w:color w:val="000000"/>
          <w:szCs w:val="23"/>
        </w:rPr>
        <w:tab/>
        <w:t xml:space="preserve">comes into force on the day specified in the certificate, </w:t>
      </w:r>
      <w:r w:rsidRPr="00494A7E">
        <w:t>or, if no day is so specified, on the day on which it is issued; and</w:t>
      </w:r>
    </w:p>
    <w:p w14:paraId="540740F4" w14:textId="63B0C50E" w:rsidR="002448CE" w:rsidRPr="00494A7E" w:rsidRDefault="002448CE" w:rsidP="00494A7E">
      <w:pPr>
        <w:pStyle w:val="Indenta"/>
      </w:pPr>
      <w:r w:rsidRPr="00494A7E">
        <w:tab/>
        <w:t>(b)</w:t>
      </w:r>
      <w:r w:rsidRPr="00494A7E">
        <w:tab/>
        <w:t xml:space="preserve">subject to </w:t>
      </w:r>
      <w:hyperlink w:anchor="ida40121c2_6938_42ff_aea7_699bd0206b" w:history="1">
        <w:r w:rsidRPr="00494A7E">
          <w:t>subsection (7)</w:t>
        </w:r>
      </w:hyperlink>
      <w:r w:rsidRPr="00494A7E">
        <w:t>, remains in force until the day specified in the certificate, unless it is revoked earlier.</w:t>
      </w:r>
    </w:p>
    <w:p w14:paraId="3553A9E2" w14:textId="77777777" w:rsidR="002448CE" w:rsidRPr="00BD7EB9" w:rsidRDefault="002448CE" w:rsidP="0056186D">
      <w:pPr>
        <w:pStyle w:val="Subsection"/>
        <w:rPr>
          <w:color w:val="000000"/>
          <w:szCs w:val="23"/>
        </w:rPr>
      </w:pPr>
      <w:bookmarkStart w:id="425" w:name="ida40121c2_6938_42ff_aea7_699bd0206b"/>
      <w:r w:rsidRPr="00BD7EB9">
        <w:rPr>
          <w:color w:val="000000"/>
          <w:szCs w:val="23"/>
        </w:rPr>
        <w:tab/>
        <w:t>(7)</w:t>
      </w:r>
      <w:r w:rsidRPr="00BD7EB9">
        <w:rPr>
          <w:color w:val="000000"/>
          <w:szCs w:val="23"/>
        </w:rPr>
        <w:tab/>
        <w:t>A certificate of operation is not in force at any time when it is suspended.</w:t>
      </w:r>
      <w:bookmarkEnd w:id="425"/>
    </w:p>
    <w:p w14:paraId="65A90363" w14:textId="69E21040" w:rsidR="002448CE" w:rsidRPr="00655DE9" w:rsidRDefault="002448CE" w:rsidP="0052312A">
      <w:pPr>
        <w:pStyle w:val="Heading5"/>
      </w:pPr>
      <w:bookmarkStart w:id="426" w:name="Elkera_Print_TOC121"/>
      <w:bookmarkStart w:id="427" w:name="idb72f5cd5_b4a3_4cfa_93fb_d4c46b670f"/>
      <w:bookmarkStart w:id="428" w:name="_Toc240468403"/>
      <w:r w:rsidRPr="0052312A">
        <w:rPr>
          <w:rStyle w:val="CharSectno"/>
        </w:rPr>
        <w:t>49</w:t>
      </w:r>
      <w:r w:rsidR="0052312A">
        <w:tab/>
      </w:r>
      <w:r w:rsidRPr="00655DE9">
        <w:t>Person may apply for variation, suspension or revocation of a certificate of operation</w:t>
      </w:r>
      <w:bookmarkEnd w:id="426"/>
      <w:bookmarkEnd w:id="427"/>
      <w:bookmarkEnd w:id="428"/>
    </w:p>
    <w:p w14:paraId="1FF3E753" w14:textId="77777777" w:rsidR="002448CE" w:rsidRPr="00BD7EB9" w:rsidRDefault="002448CE" w:rsidP="0056186D">
      <w:pPr>
        <w:pStyle w:val="Subsection"/>
        <w:rPr>
          <w:color w:val="000000"/>
          <w:szCs w:val="23"/>
        </w:rPr>
      </w:pPr>
      <w:r w:rsidRPr="00BD7EB9">
        <w:rPr>
          <w:color w:val="000000"/>
          <w:szCs w:val="23"/>
        </w:rPr>
        <w:tab/>
        <w:t>(1)</w:t>
      </w:r>
      <w:r w:rsidRPr="00BD7EB9">
        <w:rPr>
          <w:color w:val="000000"/>
          <w:szCs w:val="23"/>
        </w:rPr>
        <w:tab/>
        <w:t>A person may apply to the National Regulator for a variation, suspension or revocation of a certificate of operation.</w:t>
      </w:r>
    </w:p>
    <w:p w14:paraId="6AFE2661" w14:textId="77777777"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The application must be in accordance with the regulations and must be accompanied by the fee prescribed by the regulations (if any).</w:t>
      </w:r>
    </w:p>
    <w:p w14:paraId="33133F2A" w14:textId="0BF51051" w:rsidR="002448CE" w:rsidRPr="00655DE9" w:rsidRDefault="002448CE" w:rsidP="00655DE9">
      <w:pPr>
        <w:pStyle w:val="Heading5"/>
      </w:pPr>
      <w:bookmarkStart w:id="429" w:name="Elkera_Print_TOC123"/>
      <w:bookmarkStart w:id="430" w:name="id54a97c36_d346_4ad8_beb9_0cbe547f5c"/>
      <w:bookmarkStart w:id="431" w:name="_Toc240468404"/>
      <w:r w:rsidRPr="00775772">
        <w:rPr>
          <w:rStyle w:val="CharSectno"/>
        </w:rPr>
        <w:t>50</w:t>
      </w:r>
      <w:r w:rsidR="0024665D">
        <w:tab/>
      </w:r>
      <w:r w:rsidRPr="00655DE9">
        <w:t>Variation of certificate of operation</w:t>
      </w:r>
      <w:bookmarkEnd w:id="429"/>
      <w:bookmarkEnd w:id="430"/>
      <w:bookmarkEnd w:id="431"/>
    </w:p>
    <w:p w14:paraId="046B05B4" w14:textId="5BE25CA7" w:rsidR="002448CE" w:rsidRPr="00BD7EB9" w:rsidRDefault="002448CE" w:rsidP="0056186D">
      <w:pPr>
        <w:pStyle w:val="Subsection"/>
        <w:rPr>
          <w:color w:val="000000"/>
          <w:szCs w:val="23"/>
        </w:rPr>
      </w:pPr>
      <w:bookmarkStart w:id="432" w:name="id371accd7_3424_46b2_888f_3dd793d203"/>
      <w:r w:rsidRPr="00BD7EB9">
        <w:rPr>
          <w:color w:val="000000"/>
          <w:szCs w:val="23"/>
        </w:rPr>
        <w:tab/>
        <w:t>(1)</w:t>
      </w:r>
      <w:r w:rsidRPr="00BD7EB9">
        <w:rPr>
          <w:color w:val="000000"/>
          <w:szCs w:val="23"/>
        </w:rPr>
        <w:tab/>
        <w:t>The National Regulator must vary a certificate of operation if</w:t>
      </w:r>
      <w:r w:rsidR="00EB0921">
        <w:rPr>
          <w:color w:val="000000"/>
          <w:szCs w:val="23"/>
        </w:rPr>
        <w:t xml:space="preserve"> — </w:t>
      </w:r>
      <w:bookmarkEnd w:id="432"/>
    </w:p>
    <w:p w14:paraId="18C67CE5" w14:textId="6A194904" w:rsidR="002448CE" w:rsidRPr="00494A7E" w:rsidRDefault="002448CE" w:rsidP="00494A7E">
      <w:pPr>
        <w:pStyle w:val="Indenta"/>
      </w:pPr>
      <w:r w:rsidRPr="00494A7E">
        <w:tab/>
        <w:t>(a)</w:t>
      </w:r>
      <w:r w:rsidRPr="00494A7E">
        <w:tab/>
        <w:t xml:space="preserve">an application for variation of the certificate has been made under </w:t>
      </w:r>
      <w:hyperlink w:anchor="idb72f5cd5_b4a3_4cfa_93fb_d4c46b670f" w:history="1">
        <w:r w:rsidRPr="00494A7E">
          <w:t>section 49</w:t>
        </w:r>
      </w:hyperlink>
      <w:r w:rsidRPr="00494A7E">
        <w:t>; and</w:t>
      </w:r>
    </w:p>
    <w:p w14:paraId="11B22101" w14:textId="77777777" w:rsidR="002448CE" w:rsidRPr="00494A7E" w:rsidRDefault="002448CE" w:rsidP="00494A7E">
      <w:pPr>
        <w:pStyle w:val="Indenta"/>
      </w:pPr>
      <w:r w:rsidRPr="00494A7E">
        <w:tab/>
        <w:t>(b)</w:t>
      </w:r>
      <w:r w:rsidRPr="00494A7E">
        <w:tab/>
        <w:t>the National Regulator is satisfied that the criteria prescribed by the regulations in relation to the variation</w:t>
      </w:r>
      <w:r w:rsidRPr="00BD7EB9">
        <w:rPr>
          <w:color w:val="000000"/>
          <w:szCs w:val="23"/>
        </w:rPr>
        <w:t xml:space="preserve"> </w:t>
      </w:r>
      <w:r w:rsidRPr="00494A7E">
        <w:t>are met.</w:t>
      </w:r>
    </w:p>
    <w:p w14:paraId="2C432D73" w14:textId="2A51E936" w:rsidR="00AD5BC2" w:rsidRPr="00AD5BC2" w:rsidRDefault="00AD5BC2" w:rsidP="00AD5BC2">
      <w:pPr>
        <w:pStyle w:val="Subsection"/>
        <w:rPr>
          <w:color w:val="000000"/>
          <w:szCs w:val="23"/>
        </w:rPr>
      </w:pPr>
      <w:r w:rsidRPr="00AD5BC2">
        <w:rPr>
          <w:color w:val="000000"/>
          <w:szCs w:val="23"/>
        </w:rPr>
        <w:lastRenderedPageBreak/>
        <w:tab/>
        <w:t>(2)</w:t>
      </w:r>
      <w:r w:rsidRPr="00AD5BC2">
        <w:rPr>
          <w:color w:val="000000"/>
          <w:szCs w:val="23"/>
        </w:rPr>
        <w:tab/>
        <w:t>The National Regulator may vary a certificate of operation on the National Regulator’s initiative if the National Regulator is satisfied that</w:t>
      </w:r>
      <w:r w:rsidR="00EB0921">
        <w:rPr>
          <w:color w:val="000000"/>
          <w:szCs w:val="23"/>
        </w:rPr>
        <w:t xml:space="preserve"> — </w:t>
      </w:r>
    </w:p>
    <w:p w14:paraId="283367F3" w14:textId="77777777" w:rsidR="00AD5BC2" w:rsidRPr="0072000A" w:rsidRDefault="00AD5BC2" w:rsidP="00AD5BC2">
      <w:pPr>
        <w:pStyle w:val="Indenta"/>
      </w:pPr>
      <w:r w:rsidRPr="0072000A">
        <w:tab/>
        <w:t>(a)</w:t>
      </w:r>
      <w:r w:rsidRPr="0072000A">
        <w:tab/>
        <w:t>the criteria prescribed by the regulations in relation to variation on the initiative of the National Regulator are met; and</w:t>
      </w:r>
    </w:p>
    <w:p w14:paraId="5727A094" w14:textId="77777777" w:rsidR="00AD5BC2" w:rsidRPr="0072000A" w:rsidRDefault="00AD5BC2" w:rsidP="00AD5BC2">
      <w:pPr>
        <w:pStyle w:val="Indenta"/>
      </w:pPr>
      <w:r w:rsidRPr="0072000A">
        <w:tab/>
        <w:t>(b)</w:t>
      </w:r>
      <w:r w:rsidRPr="0072000A">
        <w:tab/>
        <w:t>it is desirable to do so, having regard to the objects of this Law.</w:t>
      </w:r>
    </w:p>
    <w:p w14:paraId="5F7D0E4C" w14:textId="1797B7B4"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 xml:space="preserve">Without limiting </w:t>
      </w:r>
      <w:hyperlink w:anchor="id371accd7_3424_46b2_888f_3dd793d203" w:history="1">
        <w:r w:rsidRPr="00BD7EB9">
          <w:rPr>
            <w:color w:val="000000"/>
            <w:szCs w:val="23"/>
          </w:rPr>
          <w:t>subsections (1)</w:t>
        </w:r>
      </w:hyperlink>
      <w:r w:rsidRPr="00BD7EB9">
        <w:rPr>
          <w:color w:val="000000"/>
          <w:szCs w:val="23"/>
        </w:rPr>
        <w:t xml:space="preserve"> and </w:t>
      </w:r>
      <w:hyperlink w:anchor="id0e413af9_e0f3_4a02_885f_9177b88dd3" w:history="1">
        <w:r w:rsidRPr="00BD7EB9">
          <w:rPr>
            <w:color w:val="000000"/>
            <w:szCs w:val="23"/>
          </w:rPr>
          <w:t>(2)</w:t>
        </w:r>
      </w:hyperlink>
      <w:r w:rsidRPr="00BD7EB9">
        <w:rPr>
          <w:color w:val="000000"/>
          <w:szCs w:val="23"/>
        </w:rPr>
        <w:t>, the National Regulator may vary a certificate of operation to impose a condition on the certificate or to vary or revoke such a condition.</w:t>
      </w:r>
    </w:p>
    <w:p w14:paraId="5B9A7337" w14:textId="77B927F8" w:rsidR="002448CE" w:rsidRPr="00655DE9" w:rsidRDefault="002448CE" w:rsidP="00655DE9">
      <w:pPr>
        <w:pStyle w:val="Heading5"/>
      </w:pPr>
      <w:bookmarkStart w:id="433" w:name="Elkera_Print_TOC125"/>
      <w:bookmarkStart w:id="434" w:name="id34422950_f686_4579_bb49_25064e8ae0"/>
      <w:bookmarkStart w:id="435" w:name="_Toc240468405"/>
      <w:r w:rsidRPr="00775772">
        <w:rPr>
          <w:rStyle w:val="CharSectno"/>
        </w:rPr>
        <w:t>51</w:t>
      </w:r>
      <w:r w:rsidR="0024665D">
        <w:tab/>
      </w:r>
      <w:r w:rsidRPr="00655DE9">
        <w:t>Suspension of certificate of operation</w:t>
      </w:r>
      <w:bookmarkEnd w:id="433"/>
      <w:bookmarkEnd w:id="434"/>
      <w:bookmarkEnd w:id="435"/>
    </w:p>
    <w:p w14:paraId="4F42FD9D" w14:textId="1AB1F881" w:rsidR="002448CE" w:rsidRPr="00BD7EB9" w:rsidRDefault="002448CE" w:rsidP="0056186D">
      <w:pPr>
        <w:pStyle w:val="Subsection"/>
        <w:rPr>
          <w:color w:val="000000"/>
          <w:szCs w:val="23"/>
        </w:rPr>
      </w:pPr>
      <w:bookmarkStart w:id="436" w:name="id355dc1e7_821c_407c_bda9_de44b74789"/>
      <w:r w:rsidRPr="00BD7EB9">
        <w:rPr>
          <w:color w:val="000000"/>
          <w:szCs w:val="23"/>
        </w:rPr>
        <w:tab/>
        <w:t>(1)</w:t>
      </w:r>
      <w:r w:rsidRPr="00BD7EB9">
        <w:rPr>
          <w:color w:val="000000"/>
          <w:szCs w:val="23"/>
        </w:rPr>
        <w:tab/>
        <w:t>The National Regulator must suspend a certificate of operation if</w:t>
      </w:r>
      <w:r w:rsidR="00EB0921">
        <w:rPr>
          <w:color w:val="000000"/>
          <w:szCs w:val="23"/>
        </w:rPr>
        <w:t xml:space="preserve"> — </w:t>
      </w:r>
      <w:bookmarkEnd w:id="436"/>
    </w:p>
    <w:p w14:paraId="58085ACF" w14:textId="70CBB99D" w:rsidR="002448CE" w:rsidRPr="00494A7E" w:rsidRDefault="002448CE" w:rsidP="00494A7E">
      <w:pPr>
        <w:pStyle w:val="Indenta"/>
      </w:pPr>
      <w:r w:rsidRPr="00BD7EB9">
        <w:rPr>
          <w:color w:val="000000"/>
          <w:szCs w:val="23"/>
        </w:rPr>
        <w:tab/>
        <w:t>(a)</w:t>
      </w:r>
      <w:r w:rsidRPr="00BD7EB9">
        <w:rPr>
          <w:color w:val="000000"/>
          <w:szCs w:val="23"/>
        </w:rPr>
        <w:tab/>
        <w:t xml:space="preserve">an application </w:t>
      </w:r>
      <w:r w:rsidRPr="00494A7E">
        <w:t>for</w:t>
      </w:r>
      <w:r w:rsidRPr="00BD7EB9">
        <w:rPr>
          <w:color w:val="000000"/>
          <w:szCs w:val="23"/>
        </w:rPr>
        <w:t xml:space="preserve"> suspension of the certificate has been </w:t>
      </w:r>
      <w:r w:rsidRPr="00494A7E">
        <w:t xml:space="preserve">made under </w:t>
      </w:r>
      <w:hyperlink w:anchor="idb72f5cd5_b4a3_4cfa_93fb_d4c46b670f" w:history="1">
        <w:r w:rsidRPr="00494A7E">
          <w:t>section 49</w:t>
        </w:r>
      </w:hyperlink>
      <w:r w:rsidRPr="00494A7E">
        <w:t>; and</w:t>
      </w:r>
    </w:p>
    <w:p w14:paraId="53908AD1" w14:textId="77777777" w:rsidR="002448CE" w:rsidRPr="00494A7E" w:rsidRDefault="002448CE" w:rsidP="00494A7E">
      <w:pPr>
        <w:pStyle w:val="Indenta"/>
      </w:pPr>
      <w:r w:rsidRPr="00494A7E">
        <w:tab/>
        <w:t>(b)</w:t>
      </w:r>
      <w:r w:rsidRPr="00494A7E">
        <w:tab/>
        <w:t>the National Regulator is satisfied that the criteria prescribed by the regulations in relation to the suspension are met.</w:t>
      </w:r>
    </w:p>
    <w:p w14:paraId="07D4D667" w14:textId="1A950633" w:rsidR="00AD5BC2" w:rsidRPr="00AD5BC2" w:rsidRDefault="00AD5BC2" w:rsidP="00AD5BC2">
      <w:pPr>
        <w:pStyle w:val="Subsection"/>
        <w:rPr>
          <w:color w:val="000000"/>
          <w:szCs w:val="23"/>
        </w:rPr>
      </w:pPr>
      <w:bookmarkStart w:id="437" w:name="idd5167835_29f4_4259_a7c7_3d4615d389"/>
      <w:r w:rsidRPr="00AD5BC2">
        <w:rPr>
          <w:color w:val="000000"/>
          <w:szCs w:val="23"/>
        </w:rPr>
        <w:tab/>
        <w:t>(2)</w:t>
      </w:r>
      <w:r w:rsidRPr="00AD5BC2">
        <w:rPr>
          <w:color w:val="000000"/>
          <w:szCs w:val="23"/>
        </w:rPr>
        <w:tab/>
        <w:t>The National Regulator must suspend a certificate of operation on the National Regulator’s initiative if the National Regulator is satisfied that the suspension is necessary for the purpose of</w:t>
      </w:r>
      <w:r w:rsidR="00EB0921">
        <w:rPr>
          <w:color w:val="000000"/>
          <w:szCs w:val="23"/>
        </w:rPr>
        <w:t xml:space="preserve"> — </w:t>
      </w:r>
    </w:p>
    <w:p w14:paraId="0B31E05F" w14:textId="77777777" w:rsidR="00AD5BC2" w:rsidRPr="0072000A" w:rsidRDefault="00AD5BC2" w:rsidP="00AD5BC2">
      <w:pPr>
        <w:pStyle w:val="Indenta"/>
      </w:pPr>
      <w:r w:rsidRPr="0072000A">
        <w:tab/>
        <w:t>(a)</w:t>
      </w:r>
      <w:r w:rsidRPr="0072000A">
        <w:tab/>
        <w:t>protecting human life; or</w:t>
      </w:r>
    </w:p>
    <w:p w14:paraId="137963C6" w14:textId="77777777" w:rsidR="00AD5BC2" w:rsidRPr="0072000A" w:rsidRDefault="00AD5BC2" w:rsidP="00AD5BC2">
      <w:pPr>
        <w:pStyle w:val="Indenta"/>
      </w:pPr>
      <w:r w:rsidRPr="0072000A">
        <w:tab/>
        <w:t>(b)</w:t>
      </w:r>
      <w:r w:rsidRPr="0072000A">
        <w:tab/>
        <w:t>securing the safe navigation of vessels; or</w:t>
      </w:r>
    </w:p>
    <w:p w14:paraId="32F54C71" w14:textId="77777777" w:rsidR="00AD5BC2" w:rsidRPr="0072000A" w:rsidRDefault="00AD5BC2" w:rsidP="00AD5BC2">
      <w:pPr>
        <w:pStyle w:val="Indenta"/>
      </w:pPr>
      <w:r w:rsidRPr="0072000A">
        <w:tab/>
        <w:t>(c)</w:t>
      </w:r>
      <w:r w:rsidRPr="0072000A">
        <w:tab/>
        <w:t>dealing with an emergency involving a serious threat to the environment.</w:t>
      </w:r>
    </w:p>
    <w:p w14:paraId="078256A8" w14:textId="77777777" w:rsidR="00AD5BC2" w:rsidRPr="00AD5BC2" w:rsidRDefault="00AD5BC2" w:rsidP="00AD5BC2">
      <w:pPr>
        <w:pStyle w:val="Subsection"/>
        <w:rPr>
          <w:color w:val="000000"/>
          <w:szCs w:val="23"/>
        </w:rPr>
      </w:pPr>
      <w:r w:rsidRPr="00AD5BC2">
        <w:rPr>
          <w:color w:val="000000"/>
          <w:szCs w:val="23"/>
        </w:rPr>
        <w:tab/>
        <w:t>(2A)</w:t>
      </w:r>
      <w:r w:rsidRPr="00AD5BC2">
        <w:rPr>
          <w:color w:val="000000"/>
          <w:szCs w:val="23"/>
        </w:rPr>
        <w:tab/>
        <w:t>The National Regulator may suspend a certificate of operation on the National Regulator’s initiative for a purpose prescribed by the regulations.</w:t>
      </w:r>
    </w:p>
    <w:p w14:paraId="27BDA738" w14:textId="57B0E659" w:rsidR="002448CE" w:rsidRPr="00BD7EB9" w:rsidRDefault="002448CE" w:rsidP="00BF70C4">
      <w:pPr>
        <w:pStyle w:val="Subsection"/>
        <w:keepNext/>
        <w:rPr>
          <w:color w:val="000000"/>
          <w:szCs w:val="23"/>
        </w:rPr>
      </w:pPr>
      <w:r w:rsidRPr="00BD7EB9">
        <w:rPr>
          <w:color w:val="000000"/>
          <w:szCs w:val="23"/>
        </w:rPr>
        <w:lastRenderedPageBreak/>
        <w:tab/>
        <w:t>(3)</w:t>
      </w:r>
      <w:r w:rsidRPr="00BD7EB9">
        <w:rPr>
          <w:color w:val="000000"/>
          <w:szCs w:val="23"/>
        </w:rPr>
        <w:tab/>
        <w:t>A suspension</w:t>
      </w:r>
      <w:r w:rsidR="00EB0921">
        <w:rPr>
          <w:color w:val="000000"/>
          <w:szCs w:val="23"/>
        </w:rPr>
        <w:t xml:space="preserve"> — </w:t>
      </w:r>
      <w:bookmarkEnd w:id="437"/>
    </w:p>
    <w:p w14:paraId="31C4DA33" w14:textId="77777777" w:rsidR="002448CE" w:rsidRPr="00494A7E" w:rsidRDefault="002448CE" w:rsidP="00494A7E">
      <w:pPr>
        <w:pStyle w:val="Indenta"/>
      </w:pPr>
      <w:r w:rsidRPr="00494A7E">
        <w:tab/>
        <w:t>(a)</w:t>
      </w:r>
      <w:r w:rsidRPr="00494A7E">
        <w:tab/>
        <w:t>comes into force on the day specified by the National Regulator in writing or, if no day is so specified, on the day the holder of the certificate is notified in writing of the suspension; and</w:t>
      </w:r>
    </w:p>
    <w:p w14:paraId="67F39B9C" w14:textId="6843634C" w:rsidR="002448CE" w:rsidRPr="00494A7E" w:rsidRDefault="002448CE" w:rsidP="00494A7E">
      <w:pPr>
        <w:pStyle w:val="Indenta"/>
      </w:pPr>
      <w:bookmarkStart w:id="438" w:name="id832e0a06_1ada_488c_8a4a_a941ba8aca"/>
      <w:r w:rsidRPr="00494A7E">
        <w:tab/>
        <w:t>(b)</w:t>
      </w:r>
      <w:r w:rsidRPr="00494A7E">
        <w:tab/>
        <w:t>remains in force until</w:t>
      </w:r>
      <w:r w:rsidR="00EB0921">
        <w:t xml:space="preserve"> — </w:t>
      </w:r>
      <w:bookmarkEnd w:id="438"/>
    </w:p>
    <w:p w14:paraId="07A59BA6" w14:textId="13EDD539" w:rsidR="002448CE" w:rsidRPr="00BD7EB9" w:rsidRDefault="00F11FF0" w:rsidP="00F11FF0">
      <w:pPr>
        <w:pStyle w:val="Indenti"/>
      </w:pPr>
      <w:bookmarkStart w:id="439" w:name="id012565ac_cc56_469e_a474_12d36846f0"/>
      <w:r>
        <w:rPr>
          <w:color w:val="000000"/>
          <w:szCs w:val="23"/>
        </w:rPr>
        <w:tab/>
        <w:t>(i)</w:t>
      </w:r>
      <w:r>
        <w:rPr>
          <w:color w:val="000000"/>
          <w:szCs w:val="23"/>
        </w:rPr>
        <w:tab/>
      </w:r>
      <w:r w:rsidR="002448CE" w:rsidRPr="00BD7EB9">
        <w:rPr>
          <w:color w:val="000000"/>
          <w:szCs w:val="23"/>
        </w:rPr>
        <w:t>the end of the period specified in writing by the National Regulator, which must not exceed the prescribed period; or</w:t>
      </w:r>
      <w:bookmarkEnd w:id="439"/>
    </w:p>
    <w:p w14:paraId="7750D8F6" w14:textId="06CBC803"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if no period is specified</w:t>
      </w:r>
      <w:r w:rsidR="00EB0921">
        <w:rPr>
          <w:color w:val="000000"/>
          <w:szCs w:val="23"/>
        </w:rPr>
        <w:t xml:space="preserve"> — </w:t>
      </w:r>
      <w:r w:rsidR="002448CE" w:rsidRPr="00BD7EB9">
        <w:rPr>
          <w:color w:val="000000"/>
          <w:szCs w:val="23"/>
        </w:rPr>
        <w:t>the end of the prescribed period,</w:t>
      </w:r>
    </w:p>
    <w:p w14:paraId="73A05544" w14:textId="156ABA3F" w:rsidR="002448CE" w:rsidRPr="00BD7EB9" w:rsidRDefault="0052312A" w:rsidP="0052312A">
      <w:pPr>
        <w:pStyle w:val="Indenta"/>
        <w:rPr>
          <w:color w:val="000000"/>
          <w:szCs w:val="23"/>
        </w:rPr>
      </w:pPr>
      <w:r>
        <w:rPr>
          <w:color w:val="000000"/>
          <w:szCs w:val="23"/>
        </w:rPr>
        <w:tab/>
      </w:r>
      <w:r>
        <w:rPr>
          <w:color w:val="000000"/>
          <w:szCs w:val="23"/>
        </w:rPr>
        <w:tab/>
      </w:r>
      <w:r w:rsidR="002448CE" w:rsidRPr="00BD7EB9">
        <w:rPr>
          <w:color w:val="000000"/>
          <w:szCs w:val="23"/>
        </w:rPr>
        <w:t>unless it is revoked earlier.</w:t>
      </w:r>
    </w:p>
    <w:p w14:paraId="68F4144D" w14:textId="61FCA12F" w:rsidR="002448CE" w:rsidRPr="00BD7EB9" w:rsidRDefault="002448CE" w:rsidP="0056186D">
      <w:pPr>
        <w:pStyle w:val="Subsection"/>
        <w:rPr>
          <w:color w:val="000000"/>
          <w:szCs w:val="23"/>
        </w:rPr>
      </w:pPr>
      <w:r w:rsidRPr="00BD7EB9">
        <w:rPr>
          <w:color w:val="000000"/>
          <w:szCs w:val="23"/>
        </w:rPr>
        <w:tab/>
        <w:t>(4)</w:t>
      </w:r>
      <w:r w:rsidRPr="00BD7EB9">
        <w:rPr>
          <w:color w:val="000000"/>
          <w:szCs w:val="23"/>
        </w:rPr>
        <w:tab/>
        <w:t xml:space="preserve">A period referred to in </w:t>
      </w:r>
      <w:r w:rsidR="00B45362">
        <w:rPr>
          <w:color w:val="000000"/>
          <w:szCs w:val="23"/>
        </w:rPr>
        <w:t xml:space="preserve">subsection </w:t>
      </w:r>
      <w:hyperlink w:anchor="id012565ac_cc56_469e_a474_12d36846f0" w:history="1">
        <w:r w:rsidRPr="00BD7EB9">
          <w:rPr>
            <w:color w:val="000000"/>
            <w:szCs w:val="23"/>
          </w:rPr>
          <w:t>(3)(b)(i)</w:t>
        </w:r>
      </w:hyperlink>
      <w:r w:rsidRPr="00BD7EB9">
        <w:rPr>
          <w:color w:val="000000"/>
          <w:szCs w:val="23"/>
        </w:rPr>
        <w:t xml:space="preserve"> may be described by reference to the fulfilment of a requirement or condition specified by the Regulator.</w:t>
      </w:r>
    </w:p>
    <w:p w14:paraId="76BBBEE3" w14:textId="37615C43" w:rsidR="002448CE" w:rsidRPr="00655DE9" w:rsidRDefault="002448CE" w:rsidP="00655DE9">
      <w:pPr>
        <w:pStyle w:val="Heading5"/>
      </w:pPr>
      <w:bookmarkStart w:id="440" w:name="Elkera_Print_TOC127"/>
      <w:bookmarkStart w:id="441" w:name="idd2cb1e8f_2b6a_4af4_8a9e_7f49f6f592"/>
      <w:bookmarkStart w:id="442" w:name="_Toc240468406"/>
      <w:r w:rsidRPr="00775772">
        <w:rPr>
          <w:rStyle w:val="CharSectno"/>
        </w:rPr>
        <w:t>52</w:t>
      </w:r>
      <w:r w:rsidR="0024665D">
        <w:tab/>
      </w:r>
      <w:r w:rsidRPr="00655DE9">
        <w:t>Revocation of certificate of operation</w:t>
      </w:r>
      <w:bookmarkEnd w:id="440"/>
      <w:bookmarkEnd w:id="441"/>
      <w:bookmarkEnd w:id="442"/>
    </w:p>
    <w:p w14:paraId="1B970068" w14:textId="640FD884" w:rsidR="002448CE" w:rsidRPr="00BD7EB9" w:rsidRDefault="002448CE" w:rsidP="0056186D">
      <w:pPr>
        <w:pStyle w:val="Subsection"/>
        <w:rPr>
          <w:color w:val="000000"/>
          <w:szCs w:val="23"/>
        </w:rPr>
      </w:pPr>
      <w:bookmarkStart w:id="443" w:name="id5392b137_b59b_4e40_8092_95eadd37fa"/>
      <w:r w:rsidRPr="00BD7EB9">
        <w:rPr>
          <w:color w:val="000000"/>
          <w:szCs w:val="23"/>
        </w:rPr>
        <w:tab/>
        <w:t>(1)</w:t>
      </w:r>
      <w:r w:rsidRPr="00BD7EB9">
        <w:rPr>
          <w:color w:val="000000"/>
          <w:szCs w:val="23"/>
        </w:rPr>
        <w:tab/>
        <w:t>The National Regulator must revoke a certificate of operation if</w:t>
      </w:r>
      <w:r w:rsidR="00EB0921">
        <w:rPr>
          <w:color w:val="000000"/>
          <w:szCs w:val="23"/>
        </w:rPr>
        <w:t xml:space="preserve"> — </w:t>
      </w:r>
      <w:bookmarkEnd w:id="443"/>
    </w:p>
    <w:p w14:paraId="0AF745AA" w14:textId="791121CD" w:rsidR="002448CE" w:rsidRPr="00494A7E" w:rsidRDefault="002448CE" w:rsidP="00494A7E">
      <w:pPr>
        <w:pStyle w:val="Indenta"/>
      </w:pPr>
      <w:r w:rsidRPr="00494A7E">
        <w:tab/>
        <w:t>(a)</w:t>
      </w:r>
      <w:r w:rsidRPr="00494A7E">
        <w:tab/>
        <w:t xml:space="preserve">an application for revocation of the certificate has been made under </w:t>
      </w:r>
      <w:hyperlink w:anchor="idb72f5cd5_b4a3_4cfa_93fb_d4c46b670f" w:history="1">
        <w:r w:rsidRPr="00494A7E">
          <w:t>section 49</w:t>
        </w:r>
      </w:hyperlink>
      <w:r w:rsidRPr="00494A7E">
        <w:t>; and</w:t>
      </w:r>
    </w:p>
    <w:p w14:paraId="4B3840DB" w14:textId="77777777" w:rsidR="002448CE" w:rsidRPr="00BD7EB9" w:rsidRDefault="002448CE" w:rsidP="00494A7E">
      <w:pPr>
        <w:pStyle w:val="Indenta"/>
        <w:rPr>
          <w:color w:val="000000"/>
          <w:szCs w:val="23"/>
        </w:rPr>
      </w:pPr>
      <w:r w:rsidRPr="00494A7E">
        <w:tab/>
        <w:t>(b)</w:t>
      </w:r>
      <w:r w:rsidRPr="00494A7E">
        <w:tab/>
        <w:t>the National Regulator is satisfied that the criteria</w:t>
      </w:r>
      <w:r w:rsidRPr="00BD7EB9">
        <w:rPr>
          <w:color w:val="000000"/>
          <w:szCs w:val="23"/>
        </w:rPr>
        <w:t xml:space="preserve"> </w:t>
      </w:r>
      <w:r w:rsidRPr="00494A7E">
        <w:t>prescribed</w:t>
      </w:r>
      <w:r w:rsidRPr="00BD7EB9">
        <w:rPr>
          <w:color w:val="000000"/>
          <w:szCs w:val="23"/>
        </w:rPr>
        <w:t xml:space="preserve"> by the regulations in relation to revocation on application are met.</w:t>
      </w:r>
    </w:p>
    <w:p w14:paraId="62C0C353" w14:textId="3D915BD8" w:rsidR="005F0971" w:rsidRPr="005F0971" w:rsidRDefault="005F0971" w:rsidP="005F0971">
      <w:pPr>
        <w:pStyle w:val="Subsection"/>
        <w:rPr>
          <w:color w:val="000000"/>
          <w:szCs w:val="23"/>
        </w:rPr>
      </w:pPr>
      <w:bookmarkStart w:id="444" w:name="idf17c2058_0130_44ae_add5_12f0d47871"/>
      <w:r w:rsidRPr="005F0971">
        <w:rPr>
          <w:color w:val="000000"/>
          <w:szCs w:val="23"/>
        </w:rPr>
        <w:tab/>
        <w:t>(2)</w:t>
      </w:r>
      <w:r w:rsidRPr="005F0971">
        <w:rPr>
          <w:color w:val="000000"/>
          <w:szCs w:val="23"/>
        </w:rPr>
        <w:tab/>
        <w:t>The National Regulator may revoke a certificate of operation on the National Regulator’s initiative if the National Regulator is satisfied that</w:t>
      </w:r>
      <w:r w:rsidR="00EB0921">
        <w:rPr>
          <w:color w:val="000000"/>
          <w:szCs w:val="23"/>
        </w:rPr>
        <w:t xml:space="preserve"> — </w:t>
      </w:r>
    </w:p>
    <w:p w14:paraId="18123E97" w14:textId="77777777" w:rsidR="005F0971" w:rsidRPr="0072000A" w:rsidRDefault="005F0971" w:rsidP="005F0971">
      <w:pPr>
        <w:pStyle w:val="Indenta"/>
      </w:pPr>
      <w:r w:rsidRPr="0072000A">
        <w:tab/>
        <w:t>(a)</w:t>
      </w:r>
      <w:r w:rsidRPr="0072000A">
        <w:tab/>
        <w:t>the criteria prescribed by the regulations in relation to revocation on the initiative of the National Regulator are met; and</w:t>
      </w:r>
    </w:p>
    <w:p w14:paraId="0EF7EEDD" w14:textId="77777777" w:rsidR="005F0971" w:rsidRPr="0072000A" w:rsidRDefault="005F0971" w:rsidP="005F0971">
      <w:pPr>
        <w:pStyle w:val="Indenta"/>
      </w:pPr>
      <w:r w:rsidRPr="0072000A">
        <w:tab/>
        <w:t>(b)</w:t>
      </w:r>
      <w:r w:rsidRPr="0072000A">
        <w:tab/>
        <w:t>it is desirable to do so, having regard to the objects of this Law.</w:t>
      </w:r>
    </w:p>
    <w:bookmarkEnd w:id="444"/>
    <w:p w14:paraId="19543029" w14:textId="59B0D206" w:rsidR="002448CE" w:rsidRPr="00BD7EB9" w:rsidRDefault="002448CE" w:rsidP="0056186D">
      <w:pPr>
        <w:pStyle w:val="Subsection"/>
        <w:rPr>
          <w:color w:val="000000"/>
          <w:szCs w:val="23"/>
        </w:rPr>
      </w:pPr>
      <w:r w:rsidRPr="00BD7EB9">
        <w:rPr>
          <w:color w:val="000000"/>
          <w:szCs w:val="23"/>
        </w:rPr>
        <w:lastRenderedPageBreak/>
        <w:tab/>
        <w:t>(3)</w:t>
      </w:r>
      <w:r w:rsidRPr="00BD7EB9">
        <w:rPr>
          <w:color w:val="000000"/>
          <w:szCs w:val="23"/>
        </w:rPr>
        <w:tab/>
        <w:t xml:space="preserve">Without limiting </w:t>
      </w:r>
      <w:hyperlink w:anchor="id5392b137_b59b_4e40_8092_95eadd37fa" w:history="1">
        <w:r w:rsidRPr="00BD7EB9">
          <w:rPr>
            <w:color w:val="000000"/>
            <w:szCs w:val="23"/>
          </w:rPr>
          <w:t>subsections (1)</w:t>
        </w:r>
      </w:hyperlink>
      <w:r w:rsidRPr="00BD7EB9">
        <w:rPr>
          <w:color w:val="000000"/>
          <w:szCs w:val="23"/>
        </w:rPr>
        <w:t xml:space="preserve"> and </w:t>
      </w:r>
      <w:hyperlink w:anchor="idf17c2058_0130_44ae_add5_12f0d47871" w:history="1">
        <w:r w:rsidRPr="00BD7EB9">
          <w:rPr>
            <w:color w:val="000000"/>
            <w:szCs w:val="23"/>
          </w:rPr>
          <w:t>(2)</w:t>
        </w:r>
      </w:hyperlink>
      <w:r w:rsidRPr="00BD7EB9">
        <w:rPr>
          <w:color w:val="000000"/>
          <w:szCs w:val="23"/>
        </w:rPr>
        <w:t>, the National Regulator may revoke a certificate of operation if the National Regulator is satisfied that the holder of the certificate is not a fit and proper person to hold the certificate.</w:t>
      </w:r>
    </w:p>
    <w:p w14:paraId="4DC849DE" w14:textId="3B2B8A22" w:rsidR="002448CE" w:rsidRPr="00655DE9" w:rsidRDefault="002448CE" w:rsidP="00655DE9">
      <w:pPr>
        <w:pStyle w:val="Heading5"/>
      </w:pPr>
      <w:bookmarkStart w:id="445" w:name="Elkera_Print_TOC128"/>
      <w:bookmarkStart w:id="446" w:name="Elkera_Print_BK128"/>
      <w:bookmarkStart w:id="447" w:name="_Toc240468407"/>
      <w:r w:rsidRPr="00775772">
        <w:rPr>
          <w:rStyle w:val="CharSectno"/>
        </w:rPr>
        <w:t>53</w:t>
      </w:r>
      <w:r w:rsidR="0024665D">
        <w:tab/>
      </w:r>
      <w:r w:rsidRPr="00655DE9">
        <w:t>Offence</w:t>
      </w:r>
      <w:r w:rsidR="00EB0921">
        <w:t xml:space="preserve"> — </w:t>
      </w:r>
      <w:r w:rsidRPr="00655DE9">
        <w:t>operating etc a vessel without a certificate of operation (owner)</w:t>
      </w:r>
      <w:bookmarkEnd w:id="445"/>
      <w:bookmarkEnd w:id="446"/>
      <w:bookmarkEnd w:id="447"/>
    </w:p>
    <w:p w14:paraId="17C6B39A" w14:textId="29FB3475" w:rsidR="002448CE" w:rsidRPr="00BD7EB9" w:rsidRDefault="002448CE" w:rsidP="0056186D">
      <w:pPr>
        <w:pStyle w:val="Subsection"/>
        <w:rPr>
          <w:color w:val="000000"/>
          <w:szCs w:val="23"/>
        </w:rPr>
      </w:pPr>
      <w:bookmarkStart w:id="448" w:name="id791ed035_13ee_4a4b_b746_018ded81c4"/>
      <w:r w:rsidRPr="00BD7EB9">
        <w:rPr>
          <w:color w:val="000000"/>
          <w:szCs w:val="23"/>
        </w:rPr>
        <w:tab/>
        <w:t>(1)</w:t>
      </w:r>
      <w:r w:rsidRPr="00BD7EB9">
        <w:rPr>
          <w:color w:val="000000"/>
          <w:szCs w:val="23"/>
        </w:rPr>
        <w:tab/>
        <w:t>The owner of a domestic commercial vessel commits an offence if</w:t>
      </w:r>
      <w:r w:rsidR="00EB0921">
        <w:rPr>
          <w:color w:val="000000"/>
          <w:szCs w:val="23"/>
        </w:rPr>
        <w:t xml:space="preserve"> — </w:t>
      </w:r>
      <w:bookmarkEnd w:id="448"/>
    </w:p>
    <w:p w14:paraId="3CE4C847" w14:textId="77777777" w:rsidR="002448CE" w:rsidRPr="00494A7E" w:rsidRDefault="002448CE" w:rsidP="00494A7E">
      <w:pPr>
        <w:pStyle w:val="Indenta"/>
      </w:pPr>
      <w:r w:rsidRPr="00BD7EB9">
        <w:rPr>
          <w:color w:val="000000"/>
          <w:szCs w:val="23"/>
        </w:rPr>
        <w:tab/>
        <w:t>(a)</w:t>
      </w:r>
      <w:r w:rsidRPr="00BD7EB9">
        <w:rPr>
          <w:color w:val="000000"/>
          <w:szCs w:val="23"/>
        </w:rPr>
        <w:tab/>
        <w:t xml:space="preserve">the owner operates the vessel, or causes or permits the </w:t>
      </w:r>
      <w:r w:rsidRPr="00494A7E">
        <w:t>vessel to be operated by another person; and</w:t>
      </w:r>
    </w:p>
    <w:p w14:paraId="2FE42183" w14:textId="77777777" w:rsidR="002448CE" w:rsidRPr="00494A7E" w:rsidRDefault="002448CE" w:rsidP="00494A7E">
      <w:pPr>
        <w:pStyle w:val="Indenta"/>
      </w:pPr>
      <w:r w:rsidRPr="00494A7E">
        <w:tab/>
        <w:t>(b)</w:t>
      </w:r>
      <w:r w:rsidRPr="00494A7E">
        <w:tab/>
        <w:t>the operation of the vessel is not authorised by a certificate of operation in force for the vessel; and</w:t>
      </w:r>
    </w:p>
    <w:p w14:paraId="5DE670A3" w14:textId="211474D7" w:rsidR="002448CE" w:rsidRPr="00BD7EB9" w:rsidRDefault="002448CE" w:rsidP="00494A7E">
      <w:pPr>
        <w:pStyle w:val="Indenta"/>
        <w:rPr>
          <w:color w:val="000000"/>
          <w:szCs w:val="23"/>
        </w:rPr>
      </w:pPr>
      <w:r w:rsidRPr="00494A7E">
        <w:tab/>
        <w:t>(c)</w:t>
      </w:r>
      <w:r w:rsidRPr="00494A7E">
        <w:tab/>
        <w:t>the vessel is not exempt from the requirement to have a certificate of operation</w:t>
      </w:r>
      <w:r w:rsidRPr="00BD7EB9">
        <w:rPr>
          <w:color w:val="000000"/>
          <w:szCs w:val="23"/>
        </w:rPr>
        <w:t xml:space="preserve"> (see </w:t>
      </w:r>
      <w:hyperlink w:anchor="id9c4a6090_cbf9_488f_bd21_fddb8255bc" w:history="1">
        <w:r w:rsidRPr="00BD7EB9">
          <w:rPr>
            <w:color w:val="000000"/>
            <w:szCs w:val="23"/>
          </w:rPr>
          <w:t>section 143</w:t>
        </w:r>
      </w:hyperlink>
      <w:r w:rsidRPr="00BD7EB9">
        <w:rPr>
          <w:color w:val="000000"/>
          <w:szCs w:val="23"/>
        </w:rPr>
        <w:t>).</w:t>
      </w:r>
    </w:p>
    <w:p w14:paraId="6C7BF315" w14:textId="2B5627D4"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6A294C9C" w14:textId="471775A0"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 xml:space="preserve">An offence against </w:t>
      </w:r>
      <w:hyperlink w:anchor="id791ed035_13ee_4a4b_b746_018ded81c4" w:history="1">
        <w:r w:rsidRPr="00BD7EB9">
          <w:rPr>
            <w:color w:val="000000"/>
            <w:szCs w:val="23"/>
          </w:rPr>
          <w:t>subsection (1)</w:t>
        </w:r>
      </w:hyperlink>
      <w:r w:rsidRPr="00BD7EB9">
        <w:rPr>
          <w:color w:val="000000"/>
          <w:szCs w:val="23"/>
        </w:rPr>
        <w:t xml:space="preserve"> is an offence of strict liability.</w:t>
      </w:r>
    </w:p>
    <w:p w14:paraId="4D6CF0BC" w14:textId="2E18FD9C"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675C43FF" w14:textId="50481B19" w:rsidR="002448CE" w:rsidRDefault="003E7B84" w:rsidP="003E7B84">
      <w:pPr>
        <w:pStyle w:val="PermNoteText"/>
      </w:pPr>
      <w:r>
        <w:tab/>
      </w:r>
      <w:r>
        <w:tab/>
      </w:r>
      <w:r w:rsidR="002448CE">
        <w:t xml:space="preserve">For strict liability, see section 6.1 of the </w:t>
      </w:r>
      <w:r w:rsidRPr="003E7B84">
        <w:rPr>
          <w:i/>
          <w:iCs/>
        </w:rPr>
        <w:t>Criminal Code</w:t>
      </w:r>
      <w:r w:rsidR="002448CE">
        <w:t>.</w:t>
      </w:r>
    </w:p>
    <w:p w14:paraId="59A97676" w14:textId="3CF1856C" w:rsidR="002448CE" w:rsidRPr="00655DE9" w:rsidRDefault="002448CE" w:rsidP="00655DE9">
      <w:pPr>
        <w:pStyle w:val="Heading5"/>
      </w:pPr>
      <w:bookmarkStart w:id="449" w:name="Elkera_Print_TOC129"/>
      <w:bookmarkStart w:id="450" w:name="Elkera_Print_BK129"/>
      <w:bookmarkStart w:id="451" w:name="_Toc240468408"/>
      <w:r w:rsidRPr="00775772">
        <w:rPr>
          <w:rStyle w:val="CharSectno"/>
        </w:rPr>
        <w:t>54</w:t>
      </w:r>
      <w:r w:rsidR="0024665D">
        <w:tab/>
      </w:r>
      <w:r w:rsidRPr="00655DE9">
        <w:t>Offence</w:t>
      </w:r>
      <w:r w:rsidR="00EB0921">
        <w:t xml:space="preserve"> — </w:t>
      </w:r>
      <w:r w:rsidRPr="00655DE9">
        <w:t>operating etc a vessel without a certificate of operation (master)</w:t>
      </w:r>
      <w:bookmarkEnd w:id="449"/>
      <w:bookmarkEnd w:id="450"/>
      <w:bookmarkEnd w:id="451"/>
    </w:p>
    <w:p w14:paraId="55326B20" w14:textId="25297A94" w:rsidR="002448CE" w:rsidRPr="00BD7EB9" w:rsidRDefault="002448CE" w:rsidP="0056186D">
      <w:pPr>
        <w:pStyle w:val="Subsection"/>
        <w:rPr>
          <w:color w:val="000000"/>
          <w:szCs w:val="23"/>
        </w:rPr>
      </w:pPr>
      <w:bookmarkStart w:id="452" w:name="id391b547f_9235_4373_9cb5_d882d58e9a"/>
      <w:r w:rsidRPr="00BD7EB9">
        <w:rPr>
          <w:color w:val="000000"/>
          <w:szCs w:val="23"/>
        </w:rPr>
        <w:tab/>
        <w:t>(1)</w:t>
      </w:r>
      <w:r w:rsidRPr="00BD7EB9">
        <w:rPr>
          <w:color w:val="000000"/>
          <w:szCs w:val="23"/>
        </w:rPr>
        <w:tab/>
        <w:t>The master of a domestic commercial vessel commits an offence if</w:t>
      </w:r>
      <w:r w:rsidR="00EB0921">
        <w:rPr>
          <w:color w:val="000000"/>
          <w:szCs w:val="23"/>
        </w:rPr>
        <w:t xml:space="preserve"> — </w:t>
      </w:r>
      <w:bookmarkEnd w:id="452"/>
    </w:p>
    <w:p w14:paraId="0A4497CD" w14:textId="77777777" w:rsidR="002448CE" w:rsidRPr="00494A7E" w:rsidRDefault="002448CE" w:rsidP="00494A7E">
      <w:pPr>
        <w:pStyle w:val="Indenta"/>
      </w:pPr>
      <w:r w:rsidRPr="00494A7E">
        <w:tab/>
        <w:t>(a)</w:t>
      </w:r>
      <w:r w:rsidRPr="00494A7E">
        <w:tab/>
        <w:t>the master operates the vessel, or causes or permits the vessel to be operated by another person; and</w:t>
      </w:r>
    </w:p>
    <w:p w14:paraId="0480398A" w14:textId="77777777" w:rsidR="002448CE" w:rsidRPr="00494A7E" w:rsidRDefault="002448CE" w:rsidP="00494A7E">
      <w:pPr>
        <w:pStyle w:val="Indenta"/>
      </w:pPr>
      <w:r w:rsidRPr="00494A7E">
        <w:tab/>
        <w:t>(b)</w:t>
      </w:r>
      <w:r w:rsidRPr="00494A7E">
        <w:tab/>
        <w:t>the operation of the vessel is not authorised by a certificate of operation in force for the vessel; and</w:t>
      </w:r>
    </w:p>
    <w:p w14:paraId="462C2119" w14:textId="5B5D28A9" w:rsidR="002448CE" w:rsidRPr="00494A7E" w:rsidRDefault="002448CE" w:rsidP="00494A7E">
      <w:pPr>
        <w:pStyle w:val="Indenta"/>
      </w:pPr>
      <w:r w:rsidRPr="00494A7E">
        <w:tab/>
        <w:t>(c)</w:t>
      </w:r>
      <w:r w:rsidRPr="00494A7E">
        <w:tab/>
        <w:t xml:space="preserve">the vessel is not exempt from the requirement to have a certificate of operation (see </w:t>
      </w:r>
      <w:hyperlink w:anchor="id9c4a6090_cbf9_488f_bd21_fddb8255bc" w:history="1">
        <w:r w:rsidRPr="00494A7E">
          <w:t>section 143</w:t>
        </w:r>
      </w:hyperlink>
      <w:r w:rsidRPr="00494A7E">
        <w:t>).</w:t>
      </w:r>
    </w:p>
    <w:p w14:paraId="25FE9E3D" w14:textId="54BF62CC"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3409620D" w14:textId="011FE481" w:rsidR="002448CE" w:rsidRPr="00BD7EB9" w:rsidRDefault="002448CE" w:rsidP="00BF70C4">
      <w:pPr>
        <w:pStyle w:val="Subsection"/>
        <w:keepNext/>
        <w:rPr>
          <w:color w:val="000000"/>
          <w:szCs w:val="23"/>
        </w:rPr>
      </w:pPr>
      <w:r w:rsidRPr="00BD7EB9">
        <w:rPr>
          <w:color w:val="000000"/>
          <w:szCs w:val="23"/>
        </w:rPr>
        <w:lastRenderedPageBreak/>
        <w:tab/>
        <w:t>(2)</w:t>
      </w:r>
      <w:r w:rsidRPr="00BD7EB9">
        <w:rPr>
          <w:color w:val="000000"/>
          <w:szCs w:val="23"/>
        </w:rPr>
        <w:tab/>
      </w:r>
      <w:hyperlink w:anchor="id391b547f_9235_4373_9cb5_d882d58e9a" w:history="1">
        <w:r w:rsidRPr="00BD7EB9">
          <w:rPr>
            <w:color w:val="000000"/>
            <w:szCs w:val="23"/>
          </w:rPr>
          <w:t>Subsection (1)</w:t>
        </w:r>
      </w:hyperlink>
      <w:r w:rsidRPr="00BD7EB9">
        <w:rPr>
          <w:color w:val="000000"/>
          <w:szCs w:val="23"/>
        </w:rPr>
        <w:t xml:space="preserve"> does not apply if</w:t>
      </w:r>
      <w:r w:rsidR="00EB0921">
        <w:rPr>
          <w:color w:val="000000"/>
          <w:szCs w:val="23"/>
        </w:rPr>
        <w:t xml:space="preserve"> — </w:t>
      </w:r>
    </w:p>
    <w:p w14:paraId="67036908" w14:textId="77777777" w:rsidR="002448CE" w:rsidRPr="00BD7EB9" w:rsidRDefault="002448CE" w:rsidP="00494A7E">
      <w:pPr>
        <w:pStyle w:val="Indenta"/>
        <w:rPr>
          <w:color w:val="000000"/>
          <w:szCs w:val="23"/>
        </w:rPr>
      </w:pPr>
      <w:r w:rsidRPr="00BD7EB9">
        <w:rPr>
          <w:color w:val="000000"/>
          <w:szCs w:val="23"/>
        </w:rPr>
        <w:tab/>
        <w:t>(a)</w:t>
      </w:r>
      <w:r w:rsidRPr="00BD7EB9">
        <w:rPr>
          <w:color w:val="000000"/>
          <w:szCs w:val="23"/>
        </w:rPr>
        <w:tab/>
        <w:t>the vessel is a hire and drive vessel being used wholly for recreational purposes; and</w:t>
      </w:r>
    </w:p>
    <w:p w14:paraId="08E14FB8" w14:textId="77777777" w:rsidR="002448CE" w:rsidRPr="00BD7EB9" w:rsidRDefault="002448CE" w:rsidP="00494A7E">
      <w:pPr>
        <w:pStyle w:val="Indenta"/>
        <w:rPr>
          <w:color w:val="000000"/>
          <w:szCs w:val="23"/>
        </w:rPr>
      </w:pPr>
      <w:r w:rsidRPr="00BD7EB9">
        <w:rPr>
          <w:color w:val="000000"/>
          <w:szCs w:val="23"/>
        </w:rPr>
        <w:tab/>
        <w:t>(b)</w:t>
      </w:r>
      <w:r w:rsidRPr="00BD7EB9">
        <w:rPr>
          <w:color w:val="000000"/>
          <w:szCs w:val="23"/>
        </w:rPr>
        <w:tab/>
        <w:t>the master of the vessel is a hirer of the vessel.</w:t>
      </w:r>
    </w:p>
    <w:p w14:paraId="46BC0A54" w14:textId="3D372AB7" w:rsidR="002448CE" w:rsidRPr="00BD7EB9" w:rsidRDefault="002448CE" w:rsidP="00494A7E">
      <w:pPr>
        <w:pStyle w:val="Subsection"/>
        <w:rPr>
          <w:color w:val="000000"/>
          <w:szCs w:val="23"/>
        </w:rPr>
      </w:pPr>
      <w:r w:rsidRPr="00BD7EB9">
        <w:rPr>
          <w:color w:val="000000"/>
          <w:szCs w:val="23"/>
        </w:rPr>
        <w:tab/>
        <w:t>(3)</w:t>
      </w:r>
      <w:r w:rsidRPr="00BD7EB9">
        <w:rPr>
          <w:color w:val="000000"/>
          <w:szCs w:val="23"/>
        </w:rPr>
        <w:tab/>
        <w:t xml:space="preserve">An offence against </w:t>
      </w:r>
      <w:hyperlink w:anchor="id391b547f_9235_4373_9cb5_d882d58e9a" w:history="1">
        <w:r w:rsidRPr="00BD7EB9">
          <w:rPr>
            <w:color w:val="000000"/>
            <w:szCs w:val="23"/>
          </w:rPr>
          <w:t>subsection (1)</w:t>
        </w:r>
      </w:hyperlink>
      <w:r w:rsidRPr="00BD7EB9">
        <w:rPr>
          <w:color w:val="000000"/>
          <w:szCs w:val="23"/>
        </w:rPr>
        <w:t xml:space="preserve"> is an offence of strict liability.</w:t>
      </w:r>
    </w:p>
    <w:p w14:paraId="36E5131B" w14:textId="73CAAA5F"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0D1ABD71" w14:textId="6C9DEC64" w:rsidR="002448CE" w:rsidRDefault="002448CE" w:rsidP="003E7B84">
      <w:pPr>
        <w:pStyle w:val="PermNoteText"/>
      </w:pPr>
      <w:r>
        <w:rPr>
          <w:color w:val="000000"/>
          <w:sz w:val="20"/>
        </w:rPr>
        <w:t xml:space="preserve">For strict </w:t>
      </w:r>
      <w:r w:rsidRPr="003E7B84">
        <w:t>liability</w:t>
      </w:r>
      <w:r>
        <w:rPr>
          <w:color w:val="000000"/>
          <w:sz w:val="20"/>
        </w:rPr>
        <w:t xml:space="preserve">, see section 6.1 of the </w:t>
      </w:r>
      <w:r w:rsidR="003E7B84" w:rsidRPr="003E7B84">
        <w:rPr>
          <w:i/>
          <w:iCs/>
          <w:color w:val="000000"/>
          <w:sz w:val="20"/>
        </w:rPr>
        <w:t>Criminal Code</w:t>
      </w:r>
      <w:r>
        <w:rPr>
          <w:color w:val="000000"/>
          <w:sz w:val="20"/>
        </w:rPr>
        <w:t>.</w:t>
      </w:r>
    </w:p>
    <w:p w14:paraId="55E2483B" w14:textId="5ECD21D8" w:rsidR="002448CE" w:rsidRPr="00655DE9" w:rsidRDefault="002448CE" w:rsidP="00AE0A4A">
      <w:pPr>
        <w:pStyle w:val="Heading5"/>
      </w:pPr>
      <w:bookmarkStart w:id="453" w:name="Elkera_Print_TOC130"/>
      <w:bookmarkStart w:id="454" w:name="Elkera_Print_BK130"/>
      <w:bookmarkStart w:id="455" w:name="_Toc240468409"/>
      <w:r w:rsidRPr="00775772">
        <w:rPr>
          <w:rStyle w:val="CharSectno"/>
        </w:rPr>
        <w:t>55</w:t>
      </w:r>
      <w:r w:rsidR="0024665D">
        <w:tab/>
      </w:r>
      <w:r w:rsidRPr="00655DE9">
        <w:t>Offence</w:t>
      </w:r>
      <w:r w:rsidR="00EB0921">
        <w:t xml:space="preserve"> — </w:t>
      </w:r>
      <w:r w:rsidRPr="00655DE9">
        <w:t>breach of a condition of a certificate of operation (owner)</w:t>
      </w:r>
      <w:bookmarkEnd w:id="453"/>
      <w:bookmarkEnd w:id="454"/>
      <w:bookmarkEnd w:id="455"/>
    </w:p>
    <w:p w14:paraId="64F9D167" w14:textId="320AF4CF" w:rsidR="002448CE" w:rsidRPr="00BD7EB9" w:rsidRDefault="002448CE" w:rsidP="0056186D">
      <w:pPr>
        <w:pStyle w:val="Subsection"/>
        <w:rPr>
          <w:color w:val="000000"/>
          <w:szCs w:val="23"/>
        </w:rPr>
      </w:pPr>
      <w:bookmarkStart w:id="456" w:name="id85815a5e_d886_4738_9e2c_506c0a7fa1"/>
      <w:r w:rsidRPr="00BD7EB9">
        <w:rPr>
          <w:color w:val="000000"/>
          <w:szCs w:val="23"/>
        </w:rPr>
        <w:tab/>
        <w:t>(1)</w:t>
      </w:r>
      <w:r w:rsidRPr="00BD7EB9">
        <w:rPr>
          <w:color w:val="000000"/>
          <w:szCs w:val="23"/>
        </w:rPr>
        <w:tab/>
        <w:t>The owner of a domestic commercial vessel commits an offence if</w:t>
      </w:r>
      <w:r w:rsidR="00EB0921">
        <w:rPr>
          <w:color w:val="000000"/>
          <w:szCs w:val="23"/>
        </w:rPr>
        <w:t xml:space="preserve"> — </w:t>
      </w:r>
      <w:bookmarkEnd w:id="456"/>
    </w:p>
    <w:p w14:paraId="5EE351AE" w14:textId="77777777" w:rsidR="002448CE" w:rsidRPr="00BD7EB9" w:rsidRDefault="002448CE" w:rsidP="00494A7E">
      <w:pPr>
        <w:pStyle w:val="Indenta"/>
        <w:rPr>
          <w:color w:val="000000"/>
          <w:szCs w:val="23"/>
        </w:rPr>
      </w:pPr>
      <w:r w:rsidRPr="00BD7EB9">
        <w:rPr>
          <w:color w:val="000000"/>
          <w:szCs w:val="23"/>
        </w:rPr>
        <w:tab/>
        <w:t>(a)</w:t>
      </w:r>
      <w:r w:rsidRPr="00BD7EB9">
        <w:rPr>
          <w:color w:val="000000"/>
          <w:szCs w:val="23"/>
        </w:rPr>
        <w:tab/>
        <w:t>the owner operates the vessel, or causes or permits the vessel to be operated; and</w:t>
      </w:r>
    </w:p>
    <w:p w14:paraId="51C16450" w14:textId="77777777" w:rsidR="002448CE" w:rsidRPr="00BD7EB9" w:rsidRDefault="002448CE" w:rsidP="00494A7E">
      <w:pPr>
        <w:pStyle w:val="Indenta"/>
        <w:rPr>
          <w:color w:val="000000"/>
          <w:szCs w:val="23"/>
        </w:rPr>
      </w:pPr>
      <w:r w:rsidRPr="00BD7EB9">
        <w:rPr>
          <w:color w:val="000000"/>
          <w:szCs w:val="23"/>
        </w:rPr>
        <w:tab/>
        <w:t>(b)</w:t>
      </w:r>
      <w:r w:rsidRPr="00BD7EB9">
        <w:rPr>
          <w:color w:val="000000"/>
          <w:szCs w:val="23"/>
        </w:rPr>
        <w:tab/>
        <w:t>the operation of the vessel is in breach of a condition of the certificate of operation for the vessel.</w:t>
      </w:r>
    </w:p>
    <w:p w14:paraId="033244AE" w14:textId="62346D64"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3A81851A" w14:textId="11D575F5"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 xml:space="preserve">An offence against </w:t>
      </w:r>
      <w:hyperlink w:anchor="id85815a5e_d886_4738_9e2c_506c0a7fa1" w:history="1">
        <w:r w:rsidRPr="00BD7EB9">
          <w:rPr>
            <w:color w:val="000000"/>
            <w:szCs w:val="23"/>
          </w:rPr>
          <w:t>subsection (1)</w:t>
        </w:r>
      </w:hyperlink>
      <w:r w:rsidRPr="00BD7EB9">
        <w:rPr>
          <w:color w:val="000000"/>
          <w:szCs w:val="23"/>
        </w:rPr>
        <w:t xml:space="preserve"> is an offence of strict liability.</w:t>
      </w:r>
    </w:p>
    <w:p w14:paraId="15DC11A3" w14:textId="6951AE40"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369D66DE" w14:textId="3D6575E2" w:rsidR="002448CE" w:rsidRDefault="003E7B84" w:rsidP="003E7B84">
      <w:pPr>
        <w:pStyle w:val="PermNoteText"/>
      </w:pPr>
      <w:r>
        <w:rPr>
          <w:color w:val="000000"/>
          <w:sz w:val="20"/>
        </w:rPr>
        <w:tab/>
      </w:r>
      <w:r>
        <w:rPr>
          <w:color w:val="000000"/>
          <w:sz w:val="20"/>
        </w:rPr>
        <w:tab/>
      </w:r>
      <w:r w:rsidR="002448CE">
        <w:rPr>
          <w:color w:val="000000"/>
          <w:sz w:val="20"/>
        </w:rPr>
        <w:t xml:space="preserve">For strict liability, see section 6.1 of the </w:t>
      </w:r>
      <w:r w:rsidRPr="003E7B84">
        <w:rPr>
          <w:i/>
          <w:iCs/>
          <w:color w:val="000000"/>
          <w:sz w:val="20"/>
        </w:rPr>
        <w:t>Criminal Code</w:t>
      </w:r>
      <w:r w:rsidR="002448CE">
        <w:rPr>
          <w:color w:val="000000"/>
          <w:sz w:val="20"/>
        </w:rPr>
        <w:t>.</w:t>
      </w:r>
    </w:p>
    <w:p w14:paraId="4F802585" w14:textId="1CED3178" w:rsidR="002448CE" w:rsidRPr="00655DE9" w:rsidRDefault="002448CE" w:rsidP="00655DE9">
      <w:pPr>
        <w:pStyle w:val="Heading5"/>
      </w:pPr>
      <w:bookmarkStart w:id="457" w:name="Elkera_Print_TOC131"/>
      <w:bookmarkStart w:id="458" w:name="Elkera_Print_BK131"/>
      <w:bookmarkStart w:id="459" w:name="_Toc240468410"/>
      <w:r w:rsidRPr="00775772">
        <w:rPr>
          <w:rStyle w:val="CharSectno"/>
        </w:rPr>
        <w:t>56</w:t>
      </w:r>
      <w:r w:rsidR="0024665D">
        <w:tab/>
      </w:r>
      <w:r w:rsidRPr="00655DE9">
        <w:t>Offence</w:t>
      </w:r>
      <w:r w:rsidR="00EB0921">
        <w:t xml:space="preserve"> — </w:t>
      </w:r>
      <w:r w:rsidRPr="00655DE9">
        <w:t>breach of a condition of a certificate of operation (master)</w:t>
      </w:r>
      <w:bookmarkEnd w:id="457"/>
      <w:bookmarkEnd w:id="458"/>
      <w:bookmarkEnd w:id="459"/>
    </w:p>
    <w:p w14:paraId="022C351D" w14:textId="6A88574E" w:rsidR="002448CE" w:rsidRPr="00BD7EB9" w:rsidRDefault="002448CE" w:rsidP="0056186D">
      <w:pPr>
        <w:pStyle w:val="Subsection"/>
        <w:rPr>
          <w:color w:val="000000"/>
          <w:szCs w:val="23"/>
        </w:rPr>
      </w:pPr>
      <w:bookmarkStart w:id="460" w:name="id8aa789eb_1e24_4157_98f8_4821b5117c"/>
      <w:r w:rsidRPr="00BD7EB9">
        <w:rPr>
          <w:color w:val="000000"/>
          <w:szCs w:val="23"/>
        </w:rPr>
        <w:tab/>
        <w:t>(1)</w:t>
      </w:r>
      <w:r w:rsidRPr="00BD7EB9">
        <w:rPr>
          <w:color w:val="000000"/>
          <w:szCs w:val="23"/>
        </w:rPr>
        <w:tab/>
        <w:t>The master of a domestic commercial vessel commits an offence if</w:t>
      </w:r>
      <w:r w:rsidR="00EB0921">
        <w:rPr>
          <w:color w:val="000000"/>
          <w:szCs w:val="23"/>
        </w:rPr>
        <w:t xml:space="preserve"> — </w:t>
      </w:r>
      <w:bookmarkEnd w:id="460"/>
    </w:p>
    <w:p w14:paraId="74FE4C2F" w14:textId="77777777" w:rsidR="002448CE" w:rsidRPr="00085CF8" w:rsidRDefault="002448CE" w:rsidP="00494A7E">
      <w:pPr>
        <w:pStyle w:val="Indenta"/>
      </w:pPr>
      <w:r w:rsidRPr="00085CF8">
        <w:tab/>
        <w:t>(a)</w:t>
      </w:r>
      <w:r w:rsidRPr="00085CF8">
        <w:tab/>
        <w:t>the master operates the vessel, or causes or permits the vessel to be operated; and</w:t>
      </w:r>
    </w:p>
    <w:p w14:paraId="5ABD9F2F" w14:textId="77777777" w:rsidR="002448CE" w:rsidRPr="00085CF8" w:rsidRDefault="002448CE" w:rsidP="00494A7E">
      <w:pPr>
        <w:pStyle w:val="Indenta"/>
      </w:pPr>
      <w:r w:rsidRPr="00085CF8">
        <w:tab/>
        <w:t>(b)</w:t>
      </w:r>
      <w:r w:rsidRPr="00085CF8">
        <w:tab/>
        <w:t>the operation of the vessel is in breach of a condition of the certificate of operation for the vessel.</w:t>
      </w:r>
    </w:p>
    <w:p w14:paraId="3790C570" w14:textId="3D0EA2D2"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47F31ABA" w14:textId="36CB2835" w:rsidR="002448CE" w:rsidRPr="00BD7EB9" w:rsidRDefault="002448CE" w:rsidP="00BF70C4">
      <w:pPr>
        <w:pStyle w:val="Subsection"/>
        <w:keepNext/>
        <w:rPr>
          <w:color w:val="000000"/>
          <w:szCs w:val="23"/>
        </w:rPr>
      </w:pPr>
      <w:r w:rsidRPr="00BD7EB9">
        <w:rPr>
          <w:color w:val="000000"/>
          <w:szCs w:val="23"/>
        </w:rPr>
        <w:lastRenderedPageBreak/>
        <w:tab/>
        <w:t>(2)</w:t>
      </w:r>
      <w:r w:rsidRPr="00BD7EB9">
        <w:rPr>
          <w:color w:val="000000"/>
          <w:szCs w:val="23"/>
        </w:rPr>
        <w:tab/>
      </w:r>
      <w:hyperlink w:anchor="id8aa789eb_1e24_4157_98f8_4821b5117c" w:history="1">
        <w:r w:rsidRPr="00BD7EB9">
          <w:rPr>
            <w:color w:val="000000"/>
            <w:szCs w:val="23"/>
          </w:rPr>
          <w:t>Subsection (1)</w:t>
        </w:r>
      </w:hyperlink>
      <w:r w:rsidRPr="00BD7EB9">
        <w:rPr>
          <w:color w:val="000000"/>
          <w:szCs w:val="23"/>
        </w:rPr>
        <w:t xml:space="preserve"> does not apply if</w:t>
      </w:r>
      <w:r w:rsidR="00EB0921">
        <w:rPr>
          <w:color w:val="000000"/>
          <w:szCs w:val="23"/>
        </w:rPr>
        <w:t xml:space="preserve"> — </w:t>
      </w:r>
    </w:p>
    <w:p w14:paraId="54551E85" w14:textId="77777777" w:rsidR="002448CE" w:rsidRPr="00BD7EB9" w:rsidRDefault="002448CE" w:rsidP="00494A7E">
      <w:pPr>
        <w:pStyle w:val="Indenta"/>
        <w:rPr>
          <w:color w:val="000000"/>
          <w:szCs w:val="23"/>
        </w:rPr>
      </w:pPr>
      <w:r w:rsidRPr="00BD7EB9">
        <w:rPr>
          <w:color w:val="000000"/>
          <w:szCs w:val="23"/>
        </w:rPr>
        <w:tab/>
        <w:t>(a)</w:t>
      </w:r>
      <w:r w:rsidRPr="00BD7EB9">
        <w:rPr>
          <w:color w:val="000000"/>
          <w:szCs w:val="23"/>
        </w:rPr>
        <w:tab/>
        <w:t xml:space="preserve">the vessel is a hire and drive vessel being used wholly for </w:t>
      </w:r>
      <w:r w:rsidRPr="00085CF8">
        <w:t>recreational</w:t>
      </w:r>
      <w:r w:rsidRPr="00BD7EB9">
        <w:rPr>
          <w:color w:val="000000"/>
          <w:szCs w:val="23"/>
        </w:rPr>
        <w:t xml:space="preserve"> purposes; and</w:t>
      </w:r>
    </w:p>
    <w:p w14:paraId="6080C30F" w14:textId="77777777" w:rsidR="002448CE" w:rsidRPr="00BD7EB9" w:rsidRDefault="002448CE" w:rsidP="00494A7E">
      <w:pPr>
        <w:pStyle w:val="Indenta"/>
        <w:rPr>
          <w:color w:val="000000"/>
          <w:szCs w:val="23"/>
        </w:rPr>
      </w:pPr>
      <w:r w:rsidRPr="00BD7EB9">
        <w:rPr>
          <w:color w:val="000000"/>
          <w:szCs w:val="23"/>
        </w:rPr>
        <w:tab/>
        <w:t>(b)</w:t>
      </w:r>
      <w:r w:rsidRPr="00BD7EB9">
        <w:rPr>
          <w:color w:val="000000"/>
          <w:szCs w:val="23"/>
        </w:rPr>
        <w:tab/>
        <w:t xml:space="preserve">the </w:t>
      </w:r>
      <w:r w:rsidRPr="00085CF8">
        <w:t>master</w:t>
      </w:r>
      <w:r w:rsidRPr="00BD7EB9">
        <w:rPr>
          <w:color w:val="000000"/>
          <w:szCs w:val="23"/>
        </w:rPr>
        <w:t xml:space="preserve"> of the vessel is a hirer of the vessel.</w:t>
      </w:r>
    </w:p>
    <w:p w14:paraId="46C8021F" w14:textId="6069014C"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 xml:space="preserve">An offence against </w:t>
      </w:r>
      <w:hyperlink w:anchor="id8aa789eb_1e24_4157_98f8_4821b5117c" w:history="1">
        <w:r w:rsidRPr="00BD7EB9">
          <w:rPr>
            <w:color w:val="000000"/>
            <w:szCs w:val="23"/>
          </w:rPr>
          <w:t>subsection (1)</w:t>
        </w:r>
      </w:hyperlink>
      <w:r w:rsidRPr="00BD7EB9">
        <w:rPr>
          <w:color w:val="000000"/>
          <w:szCs w:val="23"/>
        </w:rPr>
        <w:t xml:space="preserve"> is an offence of strict liability.</w:t>
      </w:r>
    </w:p>
    <w:p w14:paraId="020639C7" w14:textId="014E0882"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43E34AF4" w14:textId="2FDB6B7A" w:rsidR="002448CE" w:rsidRDefault="003E7B84" w:rsidP="003E7B84">
      <w:pPr>
        <w:pStyle w:val="PermNoteText"/>
      </w:pPr>
      <w:r>
        <w:rPr>
          <w:color w:val="000000"/>
          <w:sz w:val="20"/>
        </w:rPr>
        <w:tab/>
      </w:r>
      <w:r>
        <w:rPr>
          <w:color w:val="000000"/>
          <w:sz w:val="20"/>
        </w:rPr>
        <w:tab/>
      </w:r>
      <w:r w:rsidR="002448CE">
        <w:rPr>
          <w:color w:val="000000"/>
          <w:sz w:val="20"/>
        </w:rPr>
        <w:t xml:space="preserve">For </w:t>
      </w:r>
      <w:r w:rsidR="002448CE" w:rsidRPr="003E7B84">
        <w:t>strict</w:t>
      </w:r>
      <w:r w:rsidR="002448CE">
        <w:rPr>
          <w:color w:val="000000"/>
          <w:sz w:val="20"/>
        </w:rPr>
        <w:t xml:space="preserve"> liability, see section 6.1 of the </w:t>
      </w:r>
      <w:r w:rsidRPr="003E7B84">
        <w:rPr>
          <w:i/>
          <w:iCs/>
          <w:color w:val="000000"/>
          <w:sz w:val="20"/>
        </w:rPr>
        <w:t>Criminal Code</w:t>
      </w:r>
      <w:r w:rsidR="002448CE">
        <w:rPr>
          <w:color w:val="000000"/>
          <w:sz w:val="20"/>
        </w:rPr>
        <w:t>.</w:t>
      </w:r>
    </w:p>
    <w:p w14:paraId="01BF4D4F" w14:textId="1684DC04" w:rsidR="002448CE" w:rsidRPr="00655DE9" w:rsidRDefault="002448CE" w:rsidP="00AE0A4A">
      <w:pPr>
        <w:pStyle w:val="Heading5"/>
      </w:pPr>
      <w:bookmarkStart w:id="461" w:name="Elkera_Print_TOC132"/>
      <w:bookmarkStart w:id="462" w:name="Elkera_Print_BK132"/>
      <w:bookmarkStart w:id="463" w:name="_Toc240468411"/>
      <w:r w:rsidRPr="00775772">
        <w:rPr>
          <w:rStyle w:val="CharSectno"/>
        </w:rPr>
        <w:t>57</w:t>
      </w:r>
      <w:r w:rsidR="0024665D">
        <w:tab/>
      </w:r>
      <w:r w:rsidRPr="00655DE9">
        <w:t>Obligation to notify National Regulator of certain matters</w:t>
      </w:r>
      <w:bookmarkEnd w:id="461"/>
      <w:bookmarkEnd w:id="462"/>
      <w:bookmarkEnd w:id="463"/>
    </w:p>
    <w:p w14:paraId="230591F0" w14:textId="54F01F0C" w:rsidR="002448CE" w:rsidRPr="00BD7EB9" w:rsidRDefault="002448CE" w:rsidP="0056186D">
      <w:pPr>
        <w:pStyle w:val="Subsection"/>
        <w:rPr>
          <w:color w:val="000000"/>
          <w:szCs w:val="23"/>
        </w:rPr>
      </w:pPr>
      <w:bookmarkStart w:id="464" w:name="id418c38a1_08f9_4a4d_b6c1_d2ebc481fb"/>
      <w:r w:rsidRPr="00BD7EB9">
        <w:rPr>
          <w:color w:val="000000"/>
          <w:szCs w:val="23"/>
        </w:rPr>
        <w:tab/>
        <w:t>(1)</w:t>
      </w:r>
      <w:r w:rsidRPr="00BD7EB9">
        <w:rPr>
          <w:color w:val="000000"/>
          <w:szCs w:val="23"/>
        </w:rPr>
        <w:tab/>
        <w:t>The holder of a certificate of operation for a domestic commercial vessel commits an offence if</w:t>
      </w:r>
      <w:r w:rsidR="00EB0921">
        <w:rPr>
          <w:color w:val="000000"/>
          <w:szCs w:val="23"/>
        </w:rPr>
        <w:t xml:space="preserve"> — </w:t>
      </w:r>
      <w:bookmarkEnd w:id="464"/>
    </w:p>
    <w:p w14:paraId="27BC6D8C" w14:textId="77777777" w:rsidR="002448CE" w:rsidRPr="00BD7EB9" w:rsidRDefault="002448CE" w:rsidP="00494A7E">
      <w:pPr>
        <w:pStyle w:val="Indenta"/>
        <w:rPr>
          <w:color w:val="000000"/>
          <w:szCs w:val="23"/>
        </w:rPr>
      </w:pPr>
      <w:r w:rsidRPr="00BD7EB9">
        <w:rPr>
          <w:color w:val="000000"/>
          <w:szCs w:val="23"/>
        </w:rPr>
        <w:tab/>
        <w:t>(a)</w:t>
      </w:r>
      <w:r w:rsidRPr="00BD7EB9">
        <w:rPr>
          <w:color w:val="000000"/>
          <w:szCs w:val="23"/>
        </w:rPr>
        <w:tab/>
        <w:t>the vessel is sold, modified, sunk or scrapped; and</w:t>
      </w:r>
    </w:p>
    <w:p w14:paraId="02C357AC" w14:textId="77777777" w:rsidR="002448CE" w:rsidRPr="00BD7EB9" w:rsidRDefault="002448CE" w:rsidP="00494A7E">
      <w:pPr>
        <w:pStyle w:val="Indenta"/>
        <w:rPr>
          <w:color w:val="000000"/>
          <w:szCs w:val="23"/>
        </w:rPr>
      </w:pPr>
      <w:r w:rsidRPr="00BD7EB9">
        <w:rPr>
          <w:color w:val="000000"/>
          <w:szCs w:val="23"/>
        </w:rPr>
        <w:tab/>
        <w:t>(b)</w:t>
      </w:r>
      <w:r w:rsidRPr="00BD7EB9">
        <w:rPr>
          <w:color w:val="000000"/>
          <w:szCs w:val="23"/>
        </w:rPr>
        <w:tab/>
        <w:t>the holder does not notify the National Regulator within the prescribed period of the sale, modification, sinking or scrapping of the vessel.</w:t>
      </w:r>
    </w:p>
    <w:p w14:paraId="1B0723B9" w14:textId="2BC7B025"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7BF23990" w14:textId="04511222"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 xml:space="preserve">An offence against </w:t>
      </w:r>
      <w:hyperlink w:anchor="id418c38a1_08f9_4a4d_b6c1_d2ebc481fb" w:history="1">
        <w:r w:rsidRPr="00BD7EB9">
          <w:rPr>
            <w:color w:val="000000"/>
            <w:szCs w:val="23"/>
          </w:rPr>
          <w:t>subsection (1)</w:t>
        </w:r>
      </w:hyperlink>
      <w:r w:rsidRPr="00BD7EB9">
        <w:rPr>
          <w:color w:val="000000"/>
          <w:szCs w:val="23"/>
        </w:rPr>
        <w:t xml:space="preserve"> is an offence of strict liability.</w:t>
      </w:r>
    </w:p>
    <w:p w14:paraId="1697337D" w14:textId="379F46D5"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419F04B9" w14:textId="3683DE07" w:rsidR="002448CE" w:rsidRDefault="003E7B84" w:rsidP="003E7B84">
      <w:pPr>
        <w:pStyle w:val="PermNoteText"/>
      </w:pPr>
      <w:r>
        <w:rPr>
          <w:color w:val="000000"/>
          <w:sz w:val="20"/>
        </w:rPr>
        <w:tab/>
      </w:r>
      <w:r>
        <w:rPr>
          <w:color w:val="000000"/>
          <w:sz w:val="20"/>
        </w:rPr>
        <w:tab/>
      </w:r>
      <w:r w:rsidR="002448CE">
        <w:rPr>
          <w:color w:val="000000"/>
          <w:sz w:val="20"/>
        </w:rPr>
        <w:t xml:space="preserve">For </w:t>
      </w:r>
      <w:r w:rsidR="002448CE" w:rsidRPr="003E7B84">
        <w:t>strict</w:t>
      </w:r>
      <w:r w:rsidR="002448CE">
        <w:rPr>
          <w:color w:val="000000"/>
          <w:sz w:val="20"/>
        </w:rPr>
        <w:t xml:space="preserve"> liability, see section 6.1 of the </w:t>
      </w:r>
      <w:r w:rsidRPr="003E7B84">
        <w:rPr>
          <w:i/>
          <w:iCs/>
          <w:color w:val="000000"/>
          <w:sz w:val="20"/>
        </w:rPr>
        <w:t>Criminal Code</w:t>
      </w:r>
      <w:r w:rsidR="002448CE">
        <w:rPr>
          <w:color w:val="000000"/>
          <w:sz w:val="20"/>
        </w:rPr>
        <w:t>.</w:t>
      </w:r>
    </w:p>
    <w:p w14:paraId="0C84FD89" w14:textId="3FB808BC" w:rsidR="002448CE" w:rsidRPr="00EB3CA2" w:rsidRDefault="002448CE" w:rsidP="00EB3CA2">
      <w:pPr>
        <w:pStyle w:val="Heading3"/>
      </w:pPr>
      <w:bookmarkStart w:id="465" w:name="_Toc167279633"/>
      <w:bookmarkStart w:id="466" w:name="_Toc167279833"/>
      <w:bookmarkStart w:id="467" w:name="_Toc167286080"/>
      <w:bookmarkStart w:id="468" w:name="_Toc167286550"/>
      <w:bookmarkStart w:id="469" w:name="_Toc167287881"/>
      <w:bookmarkStart w:id="470" w:name="_Toc167288429"/>
      <w:bookmarkStart w:id="471" w:name="_Toc167288699"/>
      <w:bookmarkStart w:id="472" w:name="_Toc167355286"/>
      <w:bookmarkStart w:id="473" w:name="_Toc167355495"/>
      <w:bookmarkStart w:id="474" w:name="_Toc170830648"/>
      <w:bookmarkStart w:id="475" w:name="_Toc239845612"/>
      <w:bookmarkStart w:id="476" w:name="_Toc240037877"/>
      <w:bookmarkStart w:id="477" w:name="_Toc240038202"/>
      <w:bookmarkStart w:id="478" w:name="_Toc240468203"/>
      <w:bookmarkStart w:id="479" w:name="_Toc240468412"/>
      <w:r w:rsidRPr="00CC6448">
        <w:rPr>
          <w:rStyle w:val="CharDivNo"/>
        </w:rPr>
        <w:t>Division 4</w:t>
      </w:r>
      <w:r w:rsidR="006345C1">
        <w:t xml:space="preserve"> </w:t>
      </w:r>
      <w:r w:rsidR="00EB0921">
        <w:t>—</w:t>
      </w:r>
      <w:r w:rsidR="006345C1">
        <w:t xml:space="preserve"> </w:t>
      </w:r>
      <w:r w:rsidRPr="00A6300C">
        <w:rPr>
          <w:rStyle w:val="CharDivText"/>
        </w:rPr>
        <w:t>Certificates of competency</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14:paraId="64FF1974" w14:textId="1177EE03" w:rsidR="002448CE" w:rsidRPr="00655DE9" w:rsidRDefault="002448CE" w:rsidP="00AE0A4A">
      <w:pPr>
        <w:pStyle w:val="Heading5"/>
      </w:pPr>
      <w:bookmarkStart w:id="480" w:name="Elkera_Print_TOC134"/>
      <w:bookmarkStart w:id="481" w:name="Elkera_Print_BK134"/>
      <w:bookmarkStart w:id="482" w:name="_Toc240468413"/>
      <w:r w:rsidRPr="00775772">
        <w:rPr>
          <w:rStyle w:val="CharSectno"/>
        </w:rPr>
        <w:t>58</w:t>
      </w:r>
      <w:r w:rsidR="0024665D">
        <w:tab/>
      </w:r>
      <w:r w:rsidRPr="00655DE9">
        <w:t>Regulations may provide for certificate of competency</w:t>
      </w:r>
      <w:bookmarkEnd w:id="480"/>
      <w:bookmarkEnd w:id="481"/>
      <w:bookmarkEnd w:id="482"/>
    </w:p>
    <w:p w14:paraId="2980692F" w14:textId="77777777" w:rsidR="002448CE" w:rsidRPr="00BD7EB9" w:rsidRDefault="002448CE" w:rsidP="0056186D">
      <w:pPr>
        <w:pStyle w:val="Subsection"/>
        <w:rPr>
          <w:color w:val="000000"/>
          <w:szCs w:val="23"/>
        </w:rPr>
      </w:pPr>
      <w:r w:rsidRPr="00BD7EB9">
        <w:rPr>
          <w:color w:val="000000"/>
          <w:szCs w:val="23"/>
        </w:rPr>
        <w:tab/>
        <w:t>(1)</w:t>
      </w:r>
      <w:r w:rsidRPr="00BD7EB9">
        <w:rPr>
          <w:color w:val="000000"/>
          <w:szCs w:val="23"/>
        </w:rPr>
        <w:tab/>
        <w:t>The regulations may make provision in relation to certificates of competency.</w:t>
      </w:r>
    </w:p>
    <w:p w14:paraId="3E4FF515" w14:textId="77777777"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The regulations may require that an individual hold a certificate of competency of a particular kind in order to undertake particular duties, or perform particular functions, in the person’s capacity as the master or a member of the crew of a domestic commercial vessel.</w:t>
      </w:r>
    </w:p>
    <w:p w14:paraId="1C7A0BA2" w14:textId="77777777" w:rsidR="002448CE" w:rsidRPr="00BD7EB9" w:rsidRDefault="002448CE" w:rsidP="0056186D">
      <w:pPr>
        <w:pStyle w:val="Subsection"/>
        <w:rPr>
          <w:color w:val="000000"/>
          <w:szCs w:val="23"/>
        </w:rPr>
      </w:pPr>
      <w:r w:rsidRPr="00BD7EB9">
        <w:rPr>
          <w:color w:val="000000"/>
          <w:szCs w:val="23"/>
        </w:rPr>
        <w:lastRenderedPageBreak/>
        <w:tab/>
        <w:t>(3)</w:t>
      </w:r>
      <w:r w:rsidRPr="00BD7EB9">
        <w:rPr>
          <w:color w:val="000000"/>
          <w:szCs w:val="23"/>
        </w:rPr>
        <w:tab/>
        <w:t>The regulations may provide for different classes of certificates of competency.</w:t>
      </w:r>
    </w:p>
    <w:p w14:paraId="111D1A00" w14:textId="72050D01" w:rsidR="002448CE" w:rsidRPr="00655DE9" w:rsidRDefault="002448CE" w:rsidP="00AE0A4A">
      <w:pPr>
        <w:pStyle w:val="Heading5"/>
      </w:pPr>
      <w:bookmarkStart w:id="483" w:name="Elkera_Print_TOC136"/>
      <w:bookmarkStart w:id="484" w:name="ida2b61df7_90e1_443b_9312_4634a577d3"/>
      <w:bookmarkStart w:id="485" w:name="_Toc240468414"/>
      <w:r w:rsidRPr="00775772">
        <w:rPr>
          <w:rStyle w:val="CharSectno"/>
        </w:rPr>
        <w:t>59</w:t>
      </w:r>
      <w:r w:rsidR="0024665D">
        <w:tab/>
      </w:r>
      <w:r w:rsidRPr="00655DE9">
        <w:t>Individual may apply for a certificate of competency</w:t>
      </w:r>
      <w:bookmarkEnd w:id="483"/>
      <w:bookmarkEnd w:id="484"/>
      <w:bookmarkEnd w:id="485"/>
    </w:p>
    <w:p w14:paraId="247B24CE" w14:textId="77777777" w:rsidR="002448CE" w:rsidRPr="00BD7EB9" w:rsidRDefault="002448CE" w:rsidP="0056186D">
      <w:pPr>
        <w:pStyle w:val="Subsection"/>
        <w:rPr>
          <w:color w:val="000000"/>
          <w:szCs w:val="23"/>
        </w:rPr>
      </w:pPr>
      <w:r w:rsidRPr="00BD7EB9">
        <w:rPr>
          <w:color w:val="000000"/>
          <w:szCs w:val="23"/>
        </w:rPr>
        <w:tab/>
        <w:t>(1)</w:t>
      </w:r>
      <w:r w:rsidRPr="00BD7EB9">
        <w:rPr>
          <w:color w:val="000000"/>
          <w:szCs w:val="23"/>
        </w:rPr>
        <w:tab/>
        <w:t>An individual may apply to the National Regulator for a certificate of competency.</w:t>
      </w:r>
    </w:p>
    <w:p w14:paraId="233FAC28" w14:textId="77777777"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The application must be in accordance with the regulations and must be accompanied by the fee prescribed by the regulations (if any).</w:t>
      </w:r>
    </w:p>
    <w:p w14:paraId="5CBC52A5" w14:textId="0D058730" w:rsidR="002448CE" w:rsidRPr="00655DE9" w:rsidRDefault="002448CE" w:rsidP="00AE0A4A">
      <w:pPr>
        <w:pStyle w:val="Heading5"/>
      </w:pPr>
      <w:bookmarkStart w:id="486" w:name="Elkera_Print_TOC138"/>
      <w:bookmarkStart w:id="487" w:name="id5a19e2d3_c15a_42ae_b2d5_b9543b4573"/>
      <w:bookmarkStart w:id="488" w:name="_Toc240468415"/>
      <w:r w:rsidRPr="00775772">
        <w:rPr>
          <w:rStyle w:val="CharSectno"/>
        </w:rPr>
        <w:t>60</w:t>
      </w:r>
      <w:r w:rsidR="0024665D">
        <w:tab/>
      </w:r>
      <w:r w:rsidRPr="00655DE9">
        <w:t>Issue of certificate of competency</w:t>
      </w:r>
      <w:bookmarkEnd w:id="486"/>
      <w:bookmarkEnd w:id="487"/>
      <w:bookmarkEnd w:id="488"/>
    </w:p>
    <w:p w14:paraId="3FBB7529" w14:textId="35094B11" w:rsidR="002448CE" w:rsidRPr="00BD7EB9" w:rsidRDefault="002448CE" w:rsidP="0056186D">
      <w:pPr>
        <w:pStyle w:val="Subsection"/>
        <w:rPr>
          <w:color w:val="000000"/>
          <w:szCs w:val="23"/>
        </w:rPr>
      </w:pPr>
      <w:bookmarkStart w:id="489" w:name="id5de19cac_6045_4480_b385_7519f94361"/>
      <w:r w:rsidRPr="00BD7EB9">
        <w:rPr>
          <w:color w:val="000000"/>
          <w:szCs w:val="23"/>
        </w:rPr>
        <w:tab/>
        <w:t>(1)</w:t>
      </w:r>
      <w:r w:rsidRPr="00BD7EB9">
        <w:rPr>
          <w:color w:val="000000"/>
          <w:szCs w:val="23"/>
        </w:rPr>
        <w:tab/>
        <w:t>The National Regulator must issue a certificate of competency to a person if</w:t>
      </w:r>
      <w:r w:rsidR="00EB0921">
        <w:rPr>
          <w:color w:val="000000"/>
          <w:szCs w:val="23"/>
        </w:rPr>
        <w:t xml:space="preserve"> — </w:t>
      </w:r>
      <w:bookmarkEnd w:id="489"/>
    </w:p>
    <w:p w14:paraId="158A6AFB" w14:textId="40465CBB" w:rsidR="002448CE" w:rsidRPr="00BD7EB9" w:rsidRDefault="002448CE" w:rsidP="00494A7E">
      <w:pPr>
        <w:pStyle w:val="Indenta"/>
        <w:rPr>
          <w:color w:val="000000"/>
          <w:szCs w:val="23"/>
        </w:rPr>
      </w:pPr>
      <w:r w:rsidRPr="00BD7EB9">
        <w:rPr>
          <w:color w:val="000000"/>
          <w:szCs w:val="23"/>
        </w:rPr>
        <w:tab/>
        <w:t>(a)</w:t>
      </w:r>
      <w:r w:rsidRPr="00BD7EB9">
        <w:rPr>
          <w:color w:val="000000"/>
          <w:szCs w:val="23"/>
        </w:rPr>
        <w:tab/>
        <w:t xml:space="preserve">the </w:t>
      </w:r>
      <w:r w:rsidRPr="00085CF8">
        <w:t>person</w:t>
      </w:r>
      <w:r w:rsidRPr="00BD7EB9">
        <w:rPr>
          <w:color w:val="000000"/>
          <w:szCs w:val="23"/>
        </w:rPr>
        <w:t xml:space="preserve"> has made an application for the certificate under </w:t>
      </w:r>
      <w:hyperlink w:anchor="ida2b61df7_90e1_443b_9312_4634a577d3" w:history="1">
        <w:r w:rsidRPr="00BD7EB9">
          <w:rPr>
            <w:color w:val="000000"/>
            <w:szCs w:val="23"/>
          </w:rPr>
          <w:t>section 59</w:t>
        </w:r>
      </w:hyperlink>
      <w:r w:rsidRPr="00BD7EB9">
        <w:rPr>
          <w:color w:val="000000"/>
          <w:szCs w:val="23"/>
        </w:rPr>
        <w:t>; and</w:t>
      </w:r>
    </w:p>
    <w:p w14:paraId="7A36E4CA" w14:textId="77777777" w:rsidR="002448CE" w:rsidRPr="00BD7EB9" w:rsidRDefault="002448CE" w:rsidP="00494A7E">
      <w:pPr>
        <w:pStyle w:val="Indenta"/>
        <w:rPr>
          <w:color w:val="000000"/>
          <w:szCs w:val="23"/>
        </w:rPr>
      </w:pPr>
      <w:r w:rsidRPr="00BD7EB9">
        <w:rPr>
          <w:color w:val="000000"/>
          <w:szCs w:val="23"/>
        </w:rPr>
        <w:tab/>
        <w:t>(b)</w:t>
      </w:r>
      <w:r w:rsidRPr="00BD7EB9">
        <w:rPr>
          <w:color w:val="000000"/>
          <w:szCs w:val="23"/>
        </w:rPr>
        <w:tab/>
        <w:t xml:space="preserve">the National Regulator is satisfied that the criteria </w:t>
      </w:r>
      <w:r w:rsidRPr="00085CF8">
        <w:t>prescribed</w:t>
      </w:r>
      <w:r w:rsidRPr="00BD7EB9">
        <w:rPr>
          <w:color w:val="000000"/>
          <w:szCs w:val="23"/>
        </w:rPr>
        <w:t xml:space="preserve"> by the regulations are met in relation to the issue of the certificate.</w:t>
      </w:r>
    </w:p>
    <w:p w14:paraId="26F40FC5" w14:textId="184D50D6"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 xml:space="preserve">Despite </w:t>
      </w:r>
      <w:hyperlink w:anchor="id5de19cac_6045_4480_b385_7519f94361" w:history="1">
        <w:r w:rsidRPr="00BD7EB9">
          <w:rPr>
            <w:color w:val="000000"/>
            <w:szCs w:val="23"/>
          </w:rPr>
          <w:t>subsection (1)</w:t>
        </w:r>
      </w:hyperlink>
      <w:r w:rsidRPr="00BD7EB9">
        <w:rPr>
          <w:color w:val="000000"/>
          <w:szCs w:val="23"/>
        </w:rPr>
        <w:t>, the National Regulator may refuse to issue a certificate of competency to a person if the National Regulator is satisfied that the applicant is not a fit and proper person to hold the certificate.</w:t>
      </w:r>
    </w:p>
    <w:p w14:paraId="7C0DD21A" w14:textId="2F601186" w:rsidR="002448CE" w:rsidRPr="00BD7EB9" w:rsidRDefault="002448CE" w:rsidP="0056186D">
      <w:pPr>
        <w:pStyle w:val="Subsection"/>
        <w:rPr>
          <w:color w:val="000000"/>
          <w:szCs w:val="23"/>
        </w:rPr>
      </w:pPr>
      <w:bookmarkStart w:id="490" w:name="id1afd8aca_e709_4081_9b6b_fb0cff0d25"/>
      <w:r w:rsidRPr="00BD7EB9">
        <w:rPr>
          <w:color w:val="000000"/>
          <w:szCs w:val="23"/>
        </w:rPr>
        <w:tab/>
        <w:t>(3)</w:t>
      </w:r>
      <w:r w:rsidRPr="00BD7EB9">
        <w:rPr>
          <w:color w:val="000000"/>
          <w:szCs w:val="23"/>
        </w:rPr>
        <w:tab/>
        <w:t>Without limiting the criteria that may be prescribed, the regulations</w:t>
      </w:r>
      <w:r w:rsidR="00EB0921">
        <w:rPr>
          <w:color w:val="000000"/>
          <w:szCs w:val="23"/>
        </w:rPr>
        <w:t xml:space="preserve"> — </w:t>
      </w:r>
      <w:bookmarkEnd w:id="490"/>
    </w:p>
    <w:p w14:paraId="394231F9" w14:textId="77777777" w:rsidR="002448CE" w:rsidRPr="00BD7EB9" w:rsidRDefault="002448CE" w:rsidP="00085CF8">
      <w:pPr>
        <w:pStyle w:val="Indenta"/>
        <w:rPr>
          <w:color w:val="000000"/>
          <w:szCs w:val="23"/>
        </w:rPr>
      </w:pPr>
      <w:r w:rsidRPr="00BD7EB9">
        <w:rPr>
          <w:color w:val="000000"/>
          <w:szCs w:val="23"/>
        </w:rPr>
        <w:tab/>
        <w:t>(a)</w:t>
      </w:r>
      <w:r w:rsidRPr="00BD7EB9">
        <w:rPr>
          <w:color w:val="000000"/>
          <w:szCs w:val="23"/>
        </w:rPr>
        <w:tab/>
        <w:t xml:space="preserve">are to include criteria required to be satisfied for a particular certificate of competency to be issued to a </w:t>
      </w:r>
      <w:r w:rsidRPr="00085CF8">
        <w:t>person</w:t>
      </w:r>
      <w:r w:rsidRPr="00BD7EB9">
        <w:rPr>
          <w:color w:val="000000"/>
          <w:szCs w:val="23"/>
        </w:rPr>
        <w:t>; and</w:t>
      </w:r>
    </w:p>
    <w:p w14:paraId="3B83E11E" w14:textId="77777777" w:rsidR="002448CE" w:rsidRPr="00BD7EB9" w:rsidRDefault="002448CE" w:rsidP="00085CF8">
      <w:pPr>
        <w:pStyle w:val="Indenta"/>
        <w:rPr>
          <w:color w:val="000000"/>
          <w:szCs w:val="23"/>
        </w:rPr>
      </w:pPr>
      <w:bookmarkStart w:id="491" w:name="id9b6d8f4f_8d71_4077_a272_b98375a010"/>
      <w:r w:rsidRPr="00BD7EB9">
        <w:rPr>
          <w:color w:val="000000"/>
          <w:szCs w:val="23"/>
        </w:rPr>
        <w:tab/>
        <w:t>(b)</w:t>
      </w:r>
      <w:r w:rsidRPr="00BD7EB9">
        <w:rPr>
          <w:color w:val="000000"/>
          <w:szCs w:val="23"/>
        </w:rPr>
        <w:tab/>
        <w:t xml:space="preserve">may include criteria relating to tests, including medical tests, </w:t>
      </w:r>
      <w:r w:rsidRPr="00085CF8">
        <w:t>and</w:t>
      </w:r>
      <w:r w:rsidRPr="00BD7EB9">
        <w:rPr>
          <w:color w:val="000000"/>
          <w:szCs w:val="23"/>
        </w:rPr>
        <w:t xml:space="preserve"> assessments of experience and competence.</w:t>
      </w:r>
      <w:bookmarkEnd w:id="491"/>
    </w:p>
    <w:p w14:paraId="4D601690" w14:textId="22AE454F" w:rsidR="002448CE" w:rsidRPr="00BD7EB9" w:rsidRDefault="002448CE" w:rsidP="0056186D">
      <w:pPr>
        <w:pStyle w:val="Subsection"/>
        <w:rPr>
          <w:color w:val="000000"/>
          <w:szCs w:val="23"/>
        </w:rPr>
      </w:pPr>
      <w:r w:rsidRPr="00BD7EB9">
        <w:rPr>
          <w:color w:val="000000"/>
          <w:szCs w:val="23"/>
        </w:rPr>
        <w:tab/>
        <w:t>(4)</w:t>
      </w:r>
      <w:r w:rsidRPr="00BD7EB9">
        <w:rPr>
          <w:color w:val="000000"/>
          <w:szCs w:val="23"/>
        </w:rPr>
        <w:tab/>
        <w:t>A certificate of competency is subject to</w:t>
      </w:r>
      <w:r w:rsidR="00EB0921">
        <w:rPr>
          <w:color w:val="000000"/>
          <w:szCs w:val="23"/>
        </w:rPr>
        <w:t xml:space="preserve"> — </w:t>
      </w:r>
    </w:p>
    <w:p w14:paraId="7A4E63E8" w14:textId="77777777" w:rsidR="002448CE" w:rsidRPr="00BD7EB9" w:rsidRDefault="002448CE" w:rsidP="00085CF8">
      <w:pPr>
        <w:pStyle w:val="Indenta"/>
        <w:rPr>
          <w:color w:val="000000"/>
          <w:szCs w:val="23"/>
        </w:rPr>
      </w:pPr>
      <w:r w:rsidRPr="00BD7EB9">
        <w:rPr>
          <w:color w:val="000000"/>
          <w:szCs w:val="23"/>
        </w:rPr>
        <w:tab/>
        <w:t>(a)</w:t>
      </w:r>
      <w:r w:rsidRPr="00BD7EB9">
        <w:rPr>
          <w:color w:val="000000"/>
          <w:szCs w:val="23"/>
        </w:rPr>
        <w:tab/>
        <w:t xml:space="preserve">the </w:t>
      </w:r>
      <w:r w:rsidRPr="00085CF8">
        <w:t>conditions</w:t>
      </w:r>
      <w:r w:rsidRPr="00BD7EB9">
        <w:rPr>
          <w:color w:val="000000"/>
          <w:szCs w:val="23"/>
        </w:rPr>
        <w:t xml:space="preserve"> (if any) prescribed by the regulations; and</w:t>
      </w:r>
    </w:p>
    <w:p w14:paraId="2C5BB411" w14:textId="77777777" w:rsidR="002448CE" w:rsidRPr="00BD7EB9" w:rsidRDefault="002448CE" w:rsidP="00085CF8">
      <w:pPr>
        <w:pStyle w:val="Indenta"/>
        <w:rPr>
          <w:color w:val="000000"/>
          <w:szCs w:val="23"/>
        </w:rPr>
      </w:pPr>
      <w:r w:rsidRPr="00BD7EB9">
        <w:rPr>
          <w:color w:val="000000"/>
          <w:szCs w:val="23"/>
        </w:rPr>
        <w:lastRenderedPageBreak/>
        <w:tab/>
        <w:t>(b)</w:t>
      </w:r>
      <w:r w:rsidRPr="00BD7EB9">
        <w:rPr>
          <w:color w:val="000000"/>
          <w:szCs w:val="23"/>
        </w:rPr>
        <w:tab/>
        <w:t xml:space="preserve">the </w:t>
      </w:r>
      <w:r w:rsidRPr="00085CF8">
        <w:t>conditions</w:t>
      </w:r>
      <w:r w:rsidRPr="00BD7EB9">
        <w:rPr>
          <w:color w:val="000000"/>
          <w:szCs w:val="23"/>
        </w:rPr>
        <w:t xml:space="preserve"> (if any) imposed by the National Regulator.</w:t>
      </w:r>
    </w:p>
    <w:p w14:paraId="5517C285" w14:textId="76DA1808" w:rsidR="002448CE" w:rsidRPr="00BD7EB9" w:rsidRDefault="002448CE" w:rsidP="0056186D">
      <w:pPr>
        <w:pStyle w:val="Subsection"/>
        <w:rPr>
          <w:color w:val="000000"/>
          <w:szCs w:val="23"/>
        </w:rPr>
      </w:pPr>
      <w:r w:rsidRPr="00BD7EB9">
        <w:rPr>
          <w:color w:val="000000"/>
          <w:szCs w:val="23"/>
        </w:rPr>
        <w:tab/>
        <w:t>(5)</w:t>
      </w:r>
      <w:r w:rsidRPr="00BD7EB9">
        <w:rPr>
          <w:color w:val="000000"/>
          <w:szCs w:val="23"/>
        </w:rPr>
        <w:tab/>
        <w:t>Conditions prescribed by the regulations or imposed by the National Regulator may include, but are not limited to</w:t>
      </w:r>
      <w:r w:rsidR="00EB0921">
        <w:rPr>
          <w:color w:val="000000"/>
          <w:szCs w:val="23"/>
        </w:rPr>
        <w:t xml:space="preserve"> — </w:t>
      </w:r>
    </w:p>
    <w:p w14:paraId="0B8E5A10" w14:textId="77777777" w:rsidR="002448CE" w:rsidRPr="00085CF8" w:rsidRDefault="002448CE" w:rsidP="00085CF8">
      <w:pPr>
        <w:pStyle w:val="Indenta"/>
      </w:pPr>
      <w:r w:rsidRPr="00BD7EB9">
        <w:rPr>
          <w:color w:val="000000"/>
          <w:szCs w:val="23"/>
        </w:rPr>
        <w:tab/>
        <w:t>(a)</w:t>
      </w:r>
      <w:r w:rsidRPr="00BD7EB9">
        <w:rPr>
          <w:color w:val="000000"/>
          <w:szCs w:val="23"/>
        </w:rPr>
        <w:tab/>
        <w:t xml:space="preserve">conditions relating to tests, including medical tests, and </w:t>
      </w:r>
      <w:r w:rsidRPr="00085CF8">
        <w:t>assessments of experience and competence, that the holder of the certificate must take in order to retain the certificate; and</w:t>
      </w:r>
    </w:p>
    <w:p w14:paraId="6F21C0F2" w14:textId="77777777" w:rsidR="002448CE" w:rsidRPr="00085CF8" w:rsidRDefault="002448CE" w:rsidP="00085CF8">
      <w:pPr>
        <w:pStyle w:val="Indenta"/>
      </w:pPr>
      <w:r w:rsidRPr="00085CF8">
        <w:tab/>
        <w:t>(b)</w:t>
      </w:r>
      <w:r w:rsidRPr="00085CF8">
        <w:tab/>
        <w:t>limitations relating to the types or classes of domestic commercial vessels that the holder of the certificate is authorised to operate; and</w:t>
      </w:r>
    </w:p>
    <w:p w14:paraId="7CF3F966" w14:textId="77777777" w:rsidR="002448CE" w:rsidRPr="00BD7EB9" w:rsidRDefault="002448CE" w:rsidP="00085CF8">
      <w:pPr>
        <w:pStyle w:val="Indenta"/>
        <w:rPr>
          <w:color w:val="000000"/>
          <w:szCs w:val="23"/>
        </w:rPr>
      </w:pPr>
      <w:r w:rsidRPr="00085CF8">
        <w:tab/>
        <w:t>(c)</w:t>
      </w:r>
      <w:r w:rsidRPr="00085CF8">
        <w:tab/>
        <w:t>the places and kinds of waters in which, and periods during which, the holder of the certificate is authorised to operate domestic</w:t>
      </w:r>
      <w:r w:rsidRPr="00BD7EB9">
        <w:rPr>
          <w:color w:val="000000"/>
          <w:szCs w:val="23"/>
        </w:rPr>
        <w:t xml:space="preserve"> commercial vessels.</w:t>
      </w:r>
    </w:p>
    <w:p w14:paraId="36B3B711" w14:textId="48D45681" w:rsidR="002448CE" w:rsidRPr="00BD7EB9" w:rsidRDefault="002448CE" w:rsidP="0056186D">
      <w:pPr>
        <w:pStyle w:val="Subsection"/>
        <w:rPr>
          <w:color w:val="000000"/>
          <w:szCs w:val="23"/>
        </w:rPr>
      </w:pPr>
      <w:r w:rsidRPr="00BD7EB9">
        <w:rPr>
          <w:color w:val="000000"/>
          <w:szCs w:val="23"/>
        </w:rPr>
        <w:tab/>
        <w:t>(6)</w:t>
      </w:r>
      <w:r w:rsidRPr="00BD7EB9">
        <w:rPr>
          <w:color w:val="000000"/>
          <w:szCs w:val="23"/>
        </w:rPr>
        <w:tab/>
        <w:t>A certificate of competency</w:t>
      </w:r>
      <w:r w:rsidR="00EB0921">
        <w:rPr>
          <w:color w:val="000000"/>
          <w:szCs w:val="23"/>
        </w:rPr>
        <w:t xml:space="preserve"> — </w:t>
      </w:r>
    </w:p>
    <w:p w14:paraId="2782C824" w14:textId="77777777" w:rsidR="002448CE" w:rsidRPr="00085CF8" w:rsidRDefault="002448CE" w:rsidP="00085CF8">
      <w:pPr>
        <w:pStyle w:val="Indenta"/>
      </w:pPr>
      <w:r w:rsidRPr="00BD7EB9">
        <w:rPr>
          <w:color w:val="000000"/>
          <w:szCs w:val="23"/>
        </w:rPr>
        <w:tab/>
        <w:t>(a)</w:t>
      </w:r>
      <w:r w:rsidRPr="00BD7EB9">
        <w:rPr>
          <w:color w:val="000000"/>
          <w:szCs w:val="23"/>
        </w:rPr>
        <w:tab/>
        <w:t xml:space="preserve">comes into force on the day specified in the certificate or, if no </w:t>
      </w:r>
      <w:r w:rsidRPr="00085CF8">
        <w:t>day is specified, the day on which it is issued; and</w:t>
      </w:r>
    </w:p>
    <w:p w14:paraId="5F44D30F" w14:textId="7993E8EA" w:rsidR="002448CE" w:rsidRPr="00BD7EB9" w:rsidRDefault="002448CE" w:rsidP="00085CF8">
      <w:pPr>
        <w:pStyle w:val="Indenta"/>
        <w:rPr>
          <w:color w:val="000000"/>
          <w:szCs w:val="23"/>
        </w:rPr>
      </w:pPr>
      <w:r w:rsidRPr="00085CF8">
        <w:tab/>
        <w:t>(b)</w:t>
      </w:r>
      <w:r w:rsidRPr="00085CF8">
        <w:tab/>
        <w:t xml:space="preserve">subject to </w:t>
      </w:r>
      <w:hyperlink w:anchor="id4f46d5a5_46ea_44b9_a1d4_c04b5c736d" w:history="1">
        <w:r w:rsidRPr="00085CF8">
          <w:t>subsection (7)</w:t>
        </w:r>
      </w:hyperlink>
      <w:r w:rsidRPr="00085CF8">
        <w:t>, remains in force until the day specified in the</w:t>
      </w:r>
      <w:r w:rsidRPr="00BD7EB9">
        <w:rPr>
          <w:color w:val="000000"/>
          <w:szCs w:val="23"/>
        </w:rPr>
        <w:t xml:space="preserve"> certificate, unless it is revoked earlier.</w:t>
      </w:r>
    </w:p>
    <w:p w14:paraId="6E61D950" w14:textId="77777777" w:rsidR="002448CE" w:rsidRPr="00BD7EB9" w:rsidRDefault="002448CE" w:rsidP="0052312A">
      <w:pPr>
        <w:pStyle w:val="Subsection"/>
        <w:rPr>
          <w:color w:val="000000"/>
          <w:szCs w:val="23"/>
        </w:rPr>
      </w:pPr>
      <w:bookmarkStart w:id="492" w:name="id4f46d5a5_46ea_44b9_a1d4_c04b5c736d"/>
      <w:r w:rsidRPr="00BD7EB9">
        <w:rPr>
          <w:color w:val="000000"/>
          <w:szCs w:val="23"/>
        </w:rPr>
        <w:tab/>
        <w:t>(7)</w:t>
      </w:r>
      <w:r w:rsidRPr="00BD7EB9">
        <w:rPr>
          <w:color w:val="000000"/>
          <w:szCs w:val="23"/>
        </w:rPr>
        <w:tab/>
        <w:t>A certificate of competency is not in force at any time when it is suspended.</w:t>
      </w:r>
      <w:bookmarkEnd w:id="492"/>
    </w:p>
    <w:p w14:paraId="3ADABD5C" w14:textId="7C195CB4" w:rsidR="002448CE" w:rsidRPr="00D22DD3" w:rsidRDefault="002448CE" w:rsidP="00D22DD3">
      <w:pPr>
        <w:pStyle w:val="Heading5"/>
      </w:pPr>
      <w:bookmarkStart w:id="493" w:name="Elkera_Print_TOC140"/>
      <w:bookmarkStart w:id="494" w:name="ide65f5c6e_b7c7_4ab9_a830_e50322bd42"/>
      <w:bookmarkStart w:id="495" w:name="_Toc240468416"/>
      <w:r w:rsidRPr="00775772">
        <w:rPr>
          <w:rStyle w:val="CharSectno"/>
        </w:rPr>
        <w:t>61</w:t>
      </w:r>
      <w:r w:rsidR="0024665D">
        <w:tab/>
      </w:r>
      <w:r w:rsidRPr="00D22DD3">
        <w:t>Person may apply for variation, suspension or revocation of a certificate of competency</w:t>
      </w:r>
      <w:bookmarkEnd w:id="493"/>
      <w:bookmarkEnd w:id="494"/>
      <w:bookmarkEnd w:id="495"/>
    </w:p>
    <w:p w14:paraId="749F5074" w14:textId="77777777" w:rsidR="002448CE" w:rsidRPr="00BD7EB9" w:rsidRDefault="002448CE" w:rsidP="0056186D">
      <w:pPr>
        <w:pStyle w:val="Subsection"/>
        <w:rPr>
          <w:color w:val="000000"/>
          <w:szCs w:val="23"/>
        </w:rPr>
      </w:pPr>
      <w:r w:rsidRPr="00BD7EB9">
        <w:rPr>
          <w:color w:val="000000"/>
          <w:szCs w:val="23"/>
        </w:rPr>
        <w:tab/>
        <w:t>(1)</w:t>
      </w:r>
      <w:r w:rsidRPr="00BD7EB9">
        <w:rPr>
          <w:color w:val="000000"/>
          <w:szCs w:val="23"/>
        </w:rPr>
        <w:tab/>
        <w:t>A person may apply to the National Regulator for a variation, suspension or revocation of a certificate of competency held by the person.</w:t>
      </w:r>
    </w:p>
    <w:p w14:paraId="1EDE70C6" w14:textId="77777777"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The application must be in accordance with the regulations and must be accompanied by the fee prescribed by the regulations (if any).</w:t>
      </w:r>
    </w:p>
    <w:p w14:paraId="56990E81" w14:textId="7B5C5E30" w:rsidR="002448CE" w:rsidRPr="00D22DD3" w:rsidRDefault="002448CE" w:rsidP="00AE0A4A">
      <w:pPr>
        <w:pStyle w:val="Heading5"/>
      </w:pPr>
      <w:bookmarkStart w:id="496" w:name="Elkera_Print_TOC142"/>
      <w:bookmarkStart w:id="497" w:name="id16d6cb29_6d69_4654_b574_03d37d38b7"/>
      <w:bookmarkStart w:id="498" w:name="_Toc240468417"/>
      <w:r w:rsidRPr="00775772">
        <w:rPr>
          <w:rStyle w:val="CharSectno"/>
        </w:rPr>
        <w:lastRenderedPageBreak/>
        <w:t>62</w:t>
      </w:r>
      <w:r w:rsidR="0024665D">
        <w:tab/>
      </w:r>
      <w:r w:rsidRPr="00D22DD3">
        <w:t>Variation of certificate of competency</w:t>
      </w:r>
      <w:bookmarkEnd w:id="496"/>
      <w:bookmarkEnd w:id="497"/>
      <w:bookmarkEnd w:id="498"/>
    </w:p>
    <w:p w14:paraId="48CE5C01" w14:textId="58103081" w:rsidR="002448CE" w:rsidRPr="00BD7EB9" w:rsidRDefault="002448CE" w:rsidP="0056186D">
      <w:pPr>
        <w:pStyle w:val="Subsection"/>
        <w:rPr>
          <w:color w:val="000000"/>
          <w:szCs w:val="23"/>
        </w:rPr>
      </w:pPr>
      <w:bookmarkStart w:id="499" w:name="id7247c87c_9b40_4443_a11e_8a6b5007c3"/>
      <w:r w:rsidRPr="00BD7EB9">
        <w:rPr>
          <w:color w:val="000000"/>
          <w:szCs w:val="23"/>
        </w:rPr>
        <w:tab/>
        <w:t>(1)</w:t>
      </w:r>
      <w:r w:rsidRPr="00BD7EB9">
        <w:rPr>
          <w:color w:val="000000"/>
          <w:szCs w:val="23"/>
        </w:rPr>
        <w:tab/>
        <w:t>The National Regulator must vary a certificate of competency if</w:t>
      </w:r>
      <w:r w:rsidR="00EB0921">
        <w:rPr>
          <w:color w:val="000000"/>
          <w:szCs w:val="23"/>
        </w:rPr>
        <w:t xml:space="preserve"> — </w:t>
      </w:r>
      <w:bookmarkEnd w:id="499"/>
    </w:p>
    <w:p w14:paraId="2FAC76D8" w14:textId="5F154BF2" w:rsidR="002448CE" w:rsidRPr="00085CF8" w:rsidRDefault="002448CE" w:rsidP="00085CF8">
      <w:pPr>
        <w:pStyle w:val="Indenta"/>
      </w:pPr>
      <w:r w:rsidRPr="00BD7EB9">
        <w:rPr>
          <w:color w:val="000000"/>
          <w:szCs w:val="23"/>
        </w:rPr>
        <w:tab/>
        <w:t>(a)</w:t>
      </w:r>
      <w:r w:rsidRPr="00BD7EB9">
        <w:rPr>
          <w:color w:val="000000"/>
          <w:szCs w:val="23"/>
        </w:rPr>
        <w:tab/>
      </w:r>
      <w:r w:rsidRPr="00085CF8">
        <w:t xml:space="preserve">an application for variation of the certificate has been made under </w:t>
      </w:r>
      <w:hyperlink w:anchor="ide65f5c6e_b7c7_4ab9_a830_e50322bd42" w:history="1">
        <w:r w:rsidRPr="00085CF8">
          <w:t>section 61</w:t>
        </w:r>
      </w:hyperlink>
      <w:r w:rsidRPr="00085CF8">
        <w:t>; and</w:t>
      </w:r>
    </w:p>
    <w:p w14:paraId="06580634" w14:textId="77777777" w:rsidR="002448CE" w:rsidRPr="00BD7EB9" w:rsidRDefault="002448CE" w:rsidP="00085CF8">
      <w:pPr>
        <w:pStyle w:val="Indenta"/>
        <w:rPr>
          <w:color w:val="000000"/>
          <w:szCs w:val="23"/>
        </w:rPr>
      </w:pPr>
      <w:r w:rsidRPr="00085CF8">
        <w:tab/>
        <w:t>(b)</w:t>
      </w:r>
      <w:r w:rsidRPr="00085CF8">
        <w:tab/>
        <w:t>the National Regulator is satisfied that the criteria prescribed by the regulations in relation to the variation are met.</w:t>
      </w:r>
    </w:p>
    <w:p w14:paraId="6D118E3B" w14:textId="23D81C51" w:rsidR="005F0971" w:rsidRPr="005F0971" w:rsidRDefault="005F0971" w:rsidP="005F0971">
      <w:pPr>
        <w:pStyle w:val="Subsection"/>
        <w:rPr>
          <w:color w:val="000000"/>
          <w:szCs w:val="23"/>
        </w:rPr>
      </w:pPr>
      <w:r w:rsidRPr="005F0971">
        <w:rPr>
          <w:color w:val="000000"/>
          <w:szCs w:val="23"/>
        </w:rPr>
        <w:tab/>
        <w:t>(2)</w:t>
      </w:r>
      <w:r w:rsidRPr="005F0971">
        <w:rPr>
          <w:color w:val="000000"/>
          <w:szCs w:val="23"/>
        </w:rPr>
        <w:tab/>
        <w:t>The National Regulator may vary a certificate of competency on the National Regulator’s initiative if the National Regulator is satisfied that</w:t>
      </w:r>
      <w:r w:rsidR="00EB0921">
        <w:rPr>
          <w:color w:val="000000"/>
          <w:szCs w:val="23"/>
        </w:rPr>
        <w:t xml:space="preserve"> — </w:t>
      </w:r>
    </w:p>
    <w:p w14:paraId="558A5D4D" w14:textId="77777777" w:rsidR="005F0971" w:rsidRPr="0072000A" w:rsidRDefault="005F0971" w:rsidP="005F0971">
      <w:pPr>
        <w:pStyle w:val="Indenta"/>
      </w:pPr>
      <w:r w:rsidRPr="0072000A">
        <w:tab/>
        <w:t>(a)</w:t>
      </w:r>
      <w:r w:rsidRPr="0072000A">
        <w:tab/>
        <w:t>the criteria prescribed by the regulations in relation to variation on the initiative of the National Regulator are met; and</w:t>
      </w:r>
    </w:p>
    <w:p w14:paraId="382A3428" w14:textId="77777777" w:rsidR="005F0971" w:rsidRPr="0072000A" w:rsidRDefault="005F0971" w:rsidP="005F0971">
      <w:pPr>
        <w:pStyle w:val="Indenta"/>
      </w:pPr>
      <w:r w:rsidRPr="0072000A">
        <w:tab/>
        <w:t>(b)</w:t>
      </w:r>
      <w:r w:rsidRPr="0072000A">
        <w:tab/>
        <w:t>it is desirable to do so, having regard to the objects of this Law.</w:t>
      </w:r>
    </w:p>
    <w:p w14:paraId="6C447568" w14:textId="5086425B"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 xml:space="preserve">Without limiting </w:t>
      </w:r>
      <w:hyperlink w:anchor="id7247c87c_9b40_4443_a11e_8a6b5007c3" w:history="1">
        <w:r w:rsidRPr="00BD7EB9">
          <w:rPr>
            <w:color w:val="000000"/>
            <w:szCs w:val="23"/>
          </w:rPr>
          <w:t>subsections (1)</w:t>
        </w:r>
      </w:hyperlink>
      <w:r w:rsidRPr="00BD7EB9">
        <w:rPr>
          <w:color w:val="000000"/>
          <w:szCs w:val="23"/>
        </w:rPr>
        <w:t xml:space="preserve"> and </w:t>
      </w:r>
      <w:hyperlink w:anchor="ida35658a9_9203_4524_ac33_eef9bfdd1b" w:history="1">
        <w:r w:rsidRPr="00BD7EB9">
          <w:rPr>
            <w:color w:val="000000"/>
            <w:szCs w:val="23"/>
          </w:rPr>
          <w:t>(2)</w:t>
        </w:r>
      </w:hyperlink>
      <w:r w:rsidRPr="00BD7EB9">
        <w:rPr>
          <w:color w:val="000000"/>
          <w:szCs w:val="23"/>
        </w:rPr>
        <w:t>, the National Regulator may vary a certificate of competency to impose a condition on the certificate or to vary or revoke such a condition.</w:t>
      </w:r>
    </w:p>
    <w:p w14:paraId="195907B3" w14:textId="6CBE85C8" w:rsidR="002448CE" w:rsidRPr="00D22DD3" w:rsidRDefault="002448CE" w:rsidP="00AE0A4A">
      <w:pPr>
        <w:pStyle w:val="Heading5"/>
      </w:pPr>
      <w:bookmarkStart w:id="500" w:name="Elkera_Print_TOC144"/>
      <w:bookmarkStart w:id="501" w:name="id9b72194e_f4e4_4d66_b031_a8f3670257"/>
      <w:bookmarkStart w:id="502" w:name="_Toc240468418"/>
      <w:r w:rsidRPr="00775772">
        <w:rPr>
          <w:rStyle w:val="CharSectno"/>
        </w:rPr>
        <w:t>63</w:t>
      </w:r>
      <w:r w:rsidR="0024665D">
        <w:tab/>
      </w:r>
      <w:r w:rsidRPr="00D22DD3">
        <w:t>Suspension of certificate of competency</w:t>
      </w:r>
      <w:bookmarkEnd w:id="500"/>
      <w:bookmarkEnd w:id="501"/>
      <w:bookmarkEnd w:id="502"/>
    </w:p>
    <w:p w14:paraId="07892DAE" w14:textId="3A3EC1DD" w:rsidR="002448CE" w:rsidRPr="00BD7EB9" w:rsidRDefault="002448CE" w:rsidP="0056186D">
      <w:pPr>
        <w:pStyle w:val="Subsection"/>
        <w:rPr>
          <w:color w:val="000000"/>
          <w:szCs w:val="23"/>
        </w:rPr>
      </w:pPr>
      <w:bookmarkStart w:id="503" w:name="idcbe1b86b_86d4_4e80_b0bf_86c44168c9"/>
      <w:r w:rsidRPr="00BD7EB9">
        <w:rPr>
          <w:color w:val="000000"/>
          <w:szCs w:val="23"/>
        </w:rPr>
        <w:tab/>
        <w:t>(1)</w:t>
      </w:r>
      <w:r w:rsidRPr="00BD7EB9">
        <w:rPr>
          <w:color w:val="000000"/>
          <w:szCs w:val="23"/>
        </w:rPr>
        <w:tab/>
        <w:t>The National Regulator must suspend a certificate of competency if</w:t>
      </w:r>
      <w:r w:rsidR="00EB0921">
        <w:rPr>
          <w:color w:val="000000"/>
          <w:szCs w:val="23"/>
        </w:rPr>
        <w:t xml:space="preserve"> — </w:t>
      </w:r>
      <w:bookmarkEnd w:id="503"/>
    </w:p>
    <w:p w14:paraId="34AA22E9" w14:textId="78E14125" w:rsidR="002448CE" w:rsidRPr="00BD7EB9" w:rsidRDefault="002448CE" w:rsidP="00085CF8">
      <w:pPr>
        <w:pStyle w:val="Indenta"/>
        <w:rPr>
          <w:color w:val="000000"/>
          <w:szCs w:val="23"/>
        </w:rPr>
      </w:pPr>
      <w:r w:rsidRPr="00BD7EB9">
        <w:rPr>
          <w:color w:val="000000"/>
          <w:szCs w:val="23"/>
        </w:rPr>
        <w:tab/>
        <w:t>(a)</w:t>
      </w:r>
      <w:r w:rsidRPr="00BD7EB9">
        <w:rPr>
          <w:color w:val="000000"/>
          <w:szCs w:val="23"/>
        </w:rPr>
        <w:tab/>
        <w:t xml:space="preserve">an application for suspension of the certificate has been made </w:t>
      </w:r>
      <w:r w:rsidRPr="00085CF8">
        <w:t>under</w:t>
      </w:r>
      <w:r w:rsidRPr="00BD7EB9">
        <w:rPr>
          <w:color w:val="000000"/>
          <w:szCs w:val="23"/>
        </w:rPr>
        <w:t xml:space="preserve"> </w:t>
      </w:r>
      <w:hyperlink w:anchor="ide65f5c6e_b7c7_4ab9_a830_e50322bd42" w:history="1">
        <w:r w:rsidRPr="00BD7EB9">
          <w:rPr>
            <w:color w:val="000000"/>
            <w:szCs w:val="23"/>
          </w:rPr>
          <w:t>section 61</w:t>
        </w:r>
      </w:hyperlink>
      <w:r w:rsidRPr="00BD7EB9">
        <w:rPr>
          <w:color w:val="000000"/>
          <w:szCs w:val="23"/>
        </w:rPr>
        <w:t>; and</w:t>
      </w:r>
    </w:p>
    <w:p w14:paraId="7E0A0F0B" w14:textId="77777777" w:rsidR="002448CE" w:rsidRPr="00BD7EB9" w:rsidRDefault="002448CE" w:rsidP="00085CF8">
      <w:pPr>
        <w:pStyle w:val="Indenta"/>
        <w:rPr>
          <w:color w:val="000000"/>
          <w:szCs w:val="23"/>
        </w:rPr>
      </w:pPr>
      <w:r w:rsidRPr="00BD7EB9">
        <w:rPr>
          <w:color w:val="000000"/>
          <w:szCs w:val="23"/>
        </w:rPr>
        <w:tab/>
        <w:t>(b)</w:t>
      </w:r>
      <w:r w:rsidRPr="00BD7EB9">
        <w:rPr>
          <w:color w:val="000000"/>
          <w:szCs w:val="23"/>
        </w:rPr>
        <w:tab/>
        <w:t xml:space="preserve">the </w:t>
      </w:r>
      <w:r w:rsidRPr="00085CF8">
        <w:t>National</w:t>
      </w:r>
      <w:r w:rsidRPr="00BD7EB9">
        <w:rPr>
          <w:color w:val="000000"/>
          <w:szCs w:val="23"/>
        </w:rPr>
        <w:t xml:space="preserve"> Regulator is satisfied that the criteria prescribed by the regulations in relation to the suspension are met.</w:t>
      </w:r>
    </w:p>
    <w:p w14:paraId="07736C5A" w14:textId="0557AE14" w:rsidR="0014215E" w:rsidRPr="0014215E" w:rsidRDefault="0014215E" w:rsidP="00BF70C4">
      <w:pPr>
        <w:pStyle w:val="Subsection"/>
        <w:keepNext/>
        <w:rPr>
          <w:color w:val="000000"/>
          <w:szCs w:val="23"/>
        </w:rPr>
      </w:pPr>
      <w:bookmarkStart w:id="504" w:name="id5fd9afc5_8876_4bb7_9467_554967e98b"/>
      <w:r w:rsidRPr="0014215E">
        <w:rPr>
          <w:color w:val="000000"/>
          <w:szCs w:val="23"/>
        </w:rPr>
        <w:tab/>
        <w:t>(2)</w:t>
      </w:r>
      <w:r w:rsidRPr="0014215E">
        <w:rPr>
          <w:color w:val="000000"/>
          <w:szCs w:val="23"/>
        </w:rPr>
        <w:tab/>
        <w:t xml:space="preserve">The National Regulator must suspend a certificate of competency on the National Regulator’s initiative if the </w:t>
      </w:r>
      <w:r w:rsidRPr="0014215E">
        <w:rPr>
          <w:color w:val="000000"/>
          <w:szCs w:val="23"/>
        </w:rPr>
        <w:lastRenderedPageBreak/>
        <w:t>National Regulator is satisfied that the suspension is necessary for the purpose of</w:t>
      </w:r>
      <w:r w:rsidR="00EB0921">
        <w:rPr>
          <w:color w:val="000000"/>
          <w:szCs w:val="23"/>
        </w:rPr>
        <w:t xml:space="preserve"> — </w:t>
      </w:r>
    </w:p>
    <w:p w14:paraId="72106D71" w14:textId="77777777" w:rsidR="0014215E" w:rsidRPr="0014215E" w:rsidRDefault="0014215E" w:rsidP="0014215E">
      <w:pPr>
        <w:pStyle w:val="Indenta"/>
        <w:rPr>
          <w:color w:val="000000"/>
          <w:szCs w:val="23"/>
        </w:rPr>
      </w:pPr>
      <w:r w:rsidRPr="0014215E">
        <w:rPr>
          <w:color w:val="000000"/>
          <w:szCs w:val="23"/>
        </w:rPr>
        <w:tab/>
        <w:t>(a)</w:t>
      </w:r>
      <w:r w:rsidRPr="0014215E">
        <w:rPr>
          <w:color w:val="000000"/>
          <w:szCs w:val="23"/>
        </w:rPr>
        <w:tab/>
        <w:t>protecting human life; or</w:t>
      </w:r>
    </w:p>
    <w:p w14:paraId="7B438374" w14:textId="77777777" w:rsidR="0014215E" w:rsidRPr="0014215E" w:rsidRDefault="0014215E" w:rsidP="0014215E">
      <w:pPr>
        <w:pStyle w:val="Indenta"/>
        <w:rPr>
          <w:color w:val="000000"/>
          <w:szCs w:val="23"/>
        </w:rPr>
      </w:pPr>
      <w:r w:rsidRPr="0014215E">
        <w:rPr>
          <w:color w:val="000000"/>
          <w:szCs w:val="23"/>
        </w:rPr>
        <w:tab/>
        <w:t>(b)</w:t>
      </w:r>
      <w:r w:rsidRPr="0014215E">
        <w:rPr>
          <w:color w:val="000000"/>
          <w:szCs w:val="23"/>
        </w:rPr>
        <w:tab/>
        <w:t>securing the safe navigation of vessels; or</w:t>
      </w:r>
    </w:p>
    <w:p w14:paraId="6816FFA3" w14:textId="77777777" w:rsidR="0014215E" w:rsidRPr="0014215E" w:rsidRDefault="0014215E" w:rsidP="0014215E">
      <w:pPr>
        <w:pStyle w:val="Indenta"/>
        <w:rPr>
          <w:color w:val="000000"/>
          <w:szCs w:val="23"/>
        </w:rPr>
      </w:pPr>
      <w:r w:rsidRPr="0014215E">
        <w:rPr>
          <w:color w:val="000000"/>
          <w:szCs w:val="23"/>
        </w:rPr>
        <w:tab/>
        <w:t>(c)</w:t>
      </w:r>
      <w:r w:rsidRPr="0014215E">
        <w:rPr>
          <w:color w:val="000000"/>
          <w:szCs w:val="23"/>
        </w:rPr>
        <w:tab/>
        <w:t>dealing with an emergency involving a serious threat to the environment.</w:t>
      </w:r>
    </w:p>
    <w:p w14:paraId="5559EBDA" w14:textId="77777777" w:rsidR="0014215E" w:rsidRPr="0014215E" w:rsidRDefault="0014215E" w:rsidP="0014215E">
      <w:pPr>
        <w:pStyle w:val="Subsection"/>
        <w:rPr>
          <w:color w:val="000000"/>
          <w:szCs w:val="23"/>
        </w:rPr>
      </w:pPr>
      <w:r w:rsidRPr="0014215E">
        <w:rPr>
          <w:color w:val="000000"/>
          <w:szCs w:val="23"/>
        </w:rPr>
        <w:tab/>
        <w:t>(2A)</w:t>
      </w:r>
      <w:r w:rsidRPr="0014215E">
        <w:rPr>
          <w:color w:val="000000"/>
          <w:szCs w:val="23"/>
        </w:rPr>
        <w:tab/>
        <w:t>The National Regulator may suspend a certificate of competency on the National Regulator’s initiative for a purpose prescribed by the regulations.</w:t>
      </w:r>
    </w:p>
    <w:p w14:paraId="71D91541" w14:textId="596EBFCA"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A suspension</w:t>
      </w:r>
      <w:r w:rsidR="00EB0921">
        <w:rPr>
          <w:color w:val="000000"/>
          <w:szCs w:val="23"/>
        </w:rPr>
        <w:t xml:space="preserve"> — </w:t>
      </w:r>
      <w:bookmarkEnd w:id="504"/>
    </w:p>
    <w:p w14:paraId="30114005" w14:textId="77777777" w:rsidR="002448CE" w:rsidRPr="00BD7EB9" w:rsidRDefault="002448CE" w:rsidP="00085CF8">
      <w:pPr>
        <w:pStyle w:val="Indenta"/>
        <w:rPr>
          <w:color w:val="000000"/>
          <w:szCs w:val="23"/>
        </w:rPr>
      </w:pPr>
      <w:r w:rsidRPr="00BD7EB9">
        <w:rPr>
          <w:color w:val="000000"/>
          <w:szCs w:val="23"/>
        </w:rPr>
        <w:tab/>
        <w:t>(a)</w:t>
      </w:r>
      <w:r w:rsidRPr="00BD7EB9">
        <w:rPr>
          <w:color w:val="000000"/>
          <w:szCs w:val="23"/>
        </w:rPr>
        <w:tab/>
        <w:t xml:space="preserve">comes into force on the day specified by the National </w:t>
      </w:r>
      <w:r w:rsidRPr="00085CF8">
        <w:t>Regulator</w:t>
      </w:r>
      <w:r w:rsidRPr="00BD7EB9">
        <w:rPr>
          <w:color w:val="000000"/>
          <w:szCs w:val="23"/>
        </w:rPr>
        <w:t xml:space="preserve"> in writing or, if no day is so specified, on the day the holder of the certificate is notified in writing of the suspension; and</w:t>
      </w:r>
    </w:p>
    <w:p w14:paraId="20D1DEC1" w14:textId="60F980B5" w:rsidR="002448CE" w:rsidRPr="00BD7EB9" w:rsidRDefault="002448CE" w:rsidP="00085CF8">
      <w:pPr>
        <w:pStyle w:val="Indenta"/>
        <w:rPr>
          <w:color w:val="000000"/>
          <w:szCs w:val="23"/>
        </w:rPr>
      </w:pPr>
      <w:bookmarkStart w:id="505" w:name="iddfe337b9_d6ef_430c_838c_7c1dcb8ff4"/>
      <w:r w:rsidRPr="00BD7EB9">
        <w:rPr>
          <w:color w:val="000000"/>
          <w:szCs w:val="23"/>
        </w:rPr>
        <w:tab/>
        <w:t>(b)</w:t>
      </w:r>
      <w:r w:rsidRPr="00BD7EB9">
        <w:rPr>
          <w:color w:val="000000"/>
          <w:szCs w:val="23"/>
        </w:rPr>
        <w:tab/>
      </w:r>
      <w:r w:rsidRPr="00085CF8">
        <w:t>remains</w:t>
      </w:r>
      <w:r w:rsidRPr="00BD7EB9">
        <w:rPr>
          <w:color w:val="000000"/>
          <w:szCs w:val="23"/>
        </w:rPr>
        <w:t xml:space="preserve"> in force until</w:t>
      </w:r>
      <w:r w:rsidR="00EB0921">
        <w:rPr>
          <w:color w:val="000000"/>
          <w:szCs w:val="23"/>
        </w:rPr>
        <w:t xml:space="preserve"> — </w:t>
      </w:r>
      <w:bookmarkEnd w:id="505"/>
    </w:p>
    <w:p w14:paraId="2E5B4AE9" w14:textId="720D621A" w:rsidR="002448CE" w:rsidRPr="00BD7EB9" w:rsidRDefault="00F11FF0" w:rsidP="00F11FF0">
      <w:pPr>
        <w:pStyle w:val="Indenti"/>
      </w:pPr>
      <w:bookmarkStart w:id="506" w:name="idf8bd5e76_f612_42fd_b7ab_c27ab5711c"/>
      <w:r>
        <w:rPr>
          <w:color w:val="000000"/>
          <w:szCs w:val="23"/>
        </w:rPr>
        <w:tab/>
        <w:t>(i)</w:t>
      </w:r>
      <w:r>
        <w:rPr>
          <w:color w:val="000000"/>
          <w:szCs w:val="23"/>
        </w:rPr>
        <w:tab/>
      </w:r>
      <w:r w:rsidR="002448CE" w:rsidRPr="00BD7EB9">
        <w:rPr>
          <w:color w:val="000000"/>
          <w:szCs w:val="23"/>
        </w:rPr>
        <w:t>the end of the period specified in writing by the National Regulator, which must not exceed the prescribed period; or</w:t>
      </w:r>
      <w:bookmarkEnd w:id="506"/>
    </w:p>
    <w:p w14:paraId="7F559A57" w14:textId="415D52DD"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if no period is specified</w:t>
      </w:r>
      <w:r w:rsidR="00EB0921">
        <w:rPr>
          <w:color w:val="000000"/>
          <w:szCs w:val="23"/>
        </w:rPr>
        <w:t xml:space="preserve"> — </w:t>
      </w:r>
      <w:r w:rsidR="002448CE" w:rsidRPr="00BD7EB9">
        <w:rPr>
          <w:color w:val="000000"/>
          <w:szCs w:val="23"/>
        </w:rPr>
        <w:t>the end of the prescribed period,</w:t>
      </w:r>
    </w:p>
    <w:p w14:paraId="120F09AC" w14:textId="10699F4D" w:rsidR="002448CE" w:rsidRPr="00BD7EB9" w:rsidRDefault="003E7B84" w:rsidP="00085CF8">
      <w:pPr>
        <w:pStyle w:val="Indenta"/>
        <w:rPr>
          <w:color w:val="000000"/>
          <w:szCs w:val="23"/>
        </w:rPr>
      </w:pPr>
      <w:r>
        <w:tab/>
      </w:r>
      <w:r>
        <w:tab/>
      </w:r>
      <w:r w:rsidR="002448CE" w:rsidRPr="00085CF8">
        <w:t>unless</w:t>
      </w:r>
      <w:r w:rsidR="002448CE" w:rsidRPr="00BD7EB9">
        <w:rPr>
          <w:color w:val="000000"/>
          <w:szCs w:val="23"/>
        </w:rPr>
        <w:t xml:space="preserve"> it is revoked earlier.</w:t>
      </w:r>
    </w:p>
    <w:p w14:paraId="65F2CDF2" w14:textId="6603F79F" w:rsidR="002448CE" w:rsidRPr="00BD7EB9" w:rsidRDefault="002448CE" w:rsidP="0056186D">
      <w:pPr>
        <w:pStyle w:val="Subsection"/>
        <w:rPr>
          <w:color w:val="000000"/>
          <w:szCs w:val="23"/>
        </w:rPr>
      </w:pPr>
      <w:r w:rsidRPr="00BD7EB9">
        <w:rPr>
          <w:color w:val="000000"/>
          <w:szCs w:val="23"/>
        </w:rPr>
        <w:tab/>
        <w:t>(4)</w:t>
      </w:r>
      <w:r w:rsidRPr="00BD7EB9">
        <w:rPr>
          <w:color w:val="000000"/>
          <w:szCs w:val="23"/>
        </w:rPr>
        <w:tab/>
        <w:t>A period referred to in</w:t>
      </w:r>
      <w:r w:rsidR="004272B5">
        <w:rPr>
          <w:color w:val="000000"/>
          <w:szCs w:val="23"/>
        </w:rPr>
        <w:t xml:space="preserve"> </w:t>
      </w:r>
      <w:hyperlink w:anchor="idf8bd5e76_f612_42fd_b7ab_c27ab5711c" w:history="1">
        <w:r w:rsidR="004272B5" w:rsidRPr="004272B5">
          <w:t>subparagraph</w:t>
        </w:r>
        <w:r w:rsidRPr="00BD7EB9">
          <w:rPr>
            <w:color w:val="000000"/>
            <w:szCs w:val="23"/>
          </w:rPr>
          <w:t xml:space="preserve"> (3)(b)(i)</w:t>
        </w:r>
      </w:hyperlink>
      <w:r w:rsidRPr="00BD7EB9">
        <w:rPr>
          <w:color w:val="000000"/>
          <w:szCs w:val="23"/>
        </w:rPr>
        <w:t xml:space="preserve"> may be described by reference to the fulfilment of a requirement or condition specified by the Regulator.</w:t>
      </w:r>
    </w:p>
    <w:p w14:paraId="2ED39B2D" w14:textId="616FDDF3" w:rsidR="002448CE" w:rsidRPr="00D22DD3" w:rsidRDefault="002448CE" w:rsidP="00AE0A4A">
      <w:pPr>
        <w:pStyle w:val="Heading5"/>
      </w:pPr>
      <w:bookmarkStart w:id="507" w:name="Elkera_Print_TOC146"/>
      <w:bookmarkStart w:id="508" w:name="id257acf6c_3892_4abf_a7c7_b3b1db8cbf"/>
      <w:bookmarkStart w:id="509" w:name="_Toc240468419"/>
      <w:r w:rsidRPr="00775772">
        <w:rPr>
          <w:rStyle w:val="CharSectno"/>
        </w:rPr>
        <w:t>64</w:t>
      </w:r>
      <w:r w:rsidR="0024665D">
        <w:tab/>
      </w:r>
      <w:r w:rsidRPr="00D22DD3">
        <w:t>Revocation of certificate of competency</w:t>
      </w:r>
      <w:bookmarkEnd w:id="507"/>
      <w:bookmarkEnd w:id="508"/>
      <w:bookmarkEnd w:id="509"/>
    </w:p>
    <w:p w14:paraId="06F4D429" w14:textId="30BAD5F3" w:rsidR="002448CE" w:rsidRPr="00BD7EB9" w:rsidRDefault="002448CE" w:rsidP="0056186D">
      <w:pPr>
        <w:pStyle w:val="Subsection"/>
        <w:rPr>
          <w:color w:val="000000"/>
          <w:szCs w:val="23"/>
        </w:rPr>
      </w:pPr>
      <w:bookmarkStart w:id="510" w:name="id90755efb_51c9_4f81_802f_e191c7ea44"/>
      <w:r w:rsidRPr="00BD7EB9">
        <w:rPr>
          <w:color w:val="000000"/>
          <w:szCs w:val="23"/>
        </w:rPr>
        <w:tab/>
        <w:t>(1)</w:t>
      </w:r>
      <w:r w:rsidRPr="00BD7EB9">
        <w:rPr>
          <w:color w:val="000000"/>
          <w:szCs w:val="23"/>
        </w:rPr>
        <w:tab/>
        <w:t>The National Regulator must revoke a certificate of competency if</w:t>
      </w:r>
      <w:r w:rsidR="00EB0921">
        <w:rPr>
          <w:color w:val="000000"/>
          <w:szCs w:val="23"/>
        </w:rPr>
        <w:t xml:space="preserve"> — </w:t>
      </w:r>
      <w:bookmarkEnd w:id="510"/>
    </w:p>
    <w:p w14:paraId="797BCEF4" w14:textId="3A741869" w:rsidR="002448CE" w:rsidRPr="00BD7EB9" w:rsidRDefault="002448CE" w:rsidP="0052312A">
      <w:pPr>
        <w:pStyle w:val="Indenta"/>
        <w:rPr>
          <w:color w:val="000000"/>
          <w:szCs w:val="23"/>
        </w:rPr>
      </w:pPr>
      <w:r w:rsidRPr="00BD7EB9">
        <w:rPr>
          <w:color w:val="000000"/>
          <w:szCs w:val="23"/>
        </w:rPr>
        <w:tab/>
        <w:t>(a)</w:t>
      </w:r>
      <w:r w:rsidRPr="00BD7EB9">
        <w:rPr>
          <w:color w:val="000000"/>
          <w:szCs w:val="23"/>
        </w:rPr>
        <w:tab/>
        <w:t xml:space="preserve">an application for revocation of the certificate has been made under </w:t>
      </w:r>
      <w:hyperlink w:anchor="ide65f5c6e_b7c7_4ab9_a830_e50322bd42" w:history="1">
        <w:r w:rsidRPr="00BD7EB9">
          <w:rPr>
            <w:color w:val="000000"/>
            <w:szCs w:val="23"/>
          </w:rPr>
          <w:t>section 61</w:t>
        </w:r>
      </w:hyperlink>
      <w:r w:rsidRPr="00BD7EB9">
        <w:rPr>
          <w:color w:val="000000"/>
          <w:szCs w:val="23"/>
        </w:rPr>
        <w:t>; and</w:t>
      </w:r>
    </w:p>
    <w:p w14:paraId="1DBF7156" w14:textId="77777777" w:rsidR="002448CE" w:rsidRPr="00BD7EB9" w:rsidRDefault="002448CE" w:rsidP="0052312A">
      <w:pPr>
        <w:pStyle w:val="Indenta"/>
        <w:rPr>
          <w:color w:val="000000"/>
          <w:szCs w:val="23"/>
        </w:rPr>
      </w:pPr>
      <w:r w:rsidRPr="00BD7EB9">
        <w:rPr>
          <w:color w:val="000000"/>
          <w:szCs w:val="23"/>
        </w:rPr>
        <w:lastRenderedPageBreak/>
        <w:tab/>
        <w:t>(b)</w:t>
      </w:r>
      <w:r w:rsidRPr="00BD7EB9">
        <w:rPr>
          <w:color w:val="000000"/>
          <w:szCs w:val="23"/>
        </w:rPr>
        <w:tab/>
        <w:t>the National Regulator is satisfied that the criteria prescribed by the regulations in relation to revocation on application are met.</w:t>
      </w:r>
    </w:p>
    <w:p w14:paraId="7BA2C998" w14:textId="6C748FB2" w:rsidR="004272B5" w:rsidRPr="004272B5" w:rsidRDefault="004272B5" w:rsidP="004272B5">
      <w:pPr>
        <w:pStyle w:val="Subsection"/>
        <w:rPr>
          <w:color w:val="000000"/>
          <w:szCs w:val="23"/>
        </w:rPr>
      </w:pPr>
      <w:bookmarkStart w:id="511" w:name="id82f8a4ae_f3f8_4518_b477_f6b86c2242"/>
      <w:r w:rsidRPr="004272B5">
        <w:rPr>
          <w:color w:val="000000"/>
          <w:szCs w:val="23"/>
        </w:rPr>
        <w:tab/>
        <w:t>(2)</w:t>
      </w:r>
      <w:r w:rsidRPr="004272B5">
        <w:rPr>
          <w:color w:val="000000"/>
          <w:szCs w:val="23"/>
        </w:rPr>
        <w:tab/>
        <w:t>The National Regulator may revoke a certificate of competency on the National Regulator’s initiative if the National Regulator is satisfied that</w:t>
      </w:r>
      <w:r w:rsidR="00EB0921">
        <w:rPr>
          <w:color w:val="000000"/>
          <w:szCs w:val="23"/>
        </w:rPr>
        <w:t> —</w:t>
      </w:r>
      <w:r w:rsidR="006345C1">
        <w:rPr>
          <w:color w:val="000000"/>
          <w:szCs w:val="23"/>
        </w:rPr>
        <w:t xml:space="preserve"> </w:t>
      </w:r>
      <w:r w:rsidR="00EB0921">
        <w:rPr>
          <w:color w:val="000000"/>
          <w:szCs w:val="23"/>
        </w:rPr>
        <w:t xml:space="preserve">— </w:t>
      </w:r>
    </w:p>
    <w:p w14:paraId="2F1CD1F8" w14:textId="77777777" w:rsidR="004272B5" w:rsidRPr="004272B5" w:rsidRDefault="004272B5" w:rsidP="004272B5">
      <w:pPr>
        <w:pStyle w:val="Indenta"/>
        <w:rPr>
          <w:color w:val="000000"/>
          <w:szCs w:val="23"/>
        </w:rPr>
      </w:pPr>
      <w:r w:rsidRPr="004272B5">
        <w:rPr>
          <w:color w:val="000000"/>
          <w:szCs w:val="23"/>
        </w:rPr>
        <w:tab/>
        <w:t>(a)</w:t>
      </w:r>
      <w:r w:rsidRPr="004272B5">
        <w:rPr>
          <w:color w:val="000000"/>
          <w:szCs w:val="23"/>
        </w:rPr>
        <w:tab/>
        <w:t>the criteria prescribed by the regulations in relation to revocation on the initiative of the National Regulator are met; and</w:t>
      </w:r>
    </w:p>
    <w:p w14:paraId="7FAFD368" w14:textId="77777777" w:rsidR="004272B5" w:rsidRPr="004272B5" w:rsidRDefault="004272B5" w:rsidP="004272B5">
      <w:pPr>
        <w:pStyle w:val="Indenta"/>
        <w:rPr>
          <w:color w:val="000000"/>
          <w:szCs w:val="23"/>
        </w:rPr>
      </w:pPr>
      <w:r w:rsidRPr="004272B5">
        <w:rPr>
          <w:color w:val="000000"/>
          <w:szCs w:val="23"/>
        </w:rPr>
        <w:tab/>
        <w:t>(b)</w:t>
      </w:r>
      <w:r w:rsidRPr="004272B5">
        <w:rPr>
          <w:color w:val="000000"/>
          <w:szCs w:val="23"/>
        </w:rPr>
        <w:tab/>
        <w:t>it is desirable to do so, having regard to the objects of this Law.</w:t>
      </w:r>
    </w:p>
    <w:bookmarkEnd w:id="511"/>
    <w:p w14:paraId="41B68D08" w14:textId="6A0FC03B"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 xml:space="preserve">Without limiting </w:t>
      </w:r>
      <w:hyperlink w:anchor="id90755efb_51c9_4f81_802f_e191c7ea44" w:history="1">
        <w:r w:rsidRPr="00BD7EB9">
          <w:rPr>
            <w:color w:val="000000"/>
            <w:szCs w:val="23"/>
          </w:rPr>
          <w:t>subsections (1)</w:t>
        </w:r>
      </w:hyperlink>
      <w:r w:rsidRPr="00BD7EB9">
        <w:rPr>
          <w:color w:val="000000"/>
          <w:szCs w:val="23"/>
        </w:rPr>
        <w:t xml:space="preserve"> and </w:t>
      </w:r>
      <w:hyperlink w:anchor="id82f8a4ae_f3f8_4518_b477_f6b86c2242" w:history="1">
        <w:r w:rsidRPr="00BD7EB9">
          <w:rPr>
            <w:color w:val="000000"/>
            <w:szCs w:val="23"/>
          </w:rPr>
          <w:t>(2)</w:t>
        </w:r>
      </w:hyperlink>
      <w:r w:rsidRPr="00BD7EB9">
        <w:rPr>
          <w:color w:val="000000"/>
          <w:szCs w:val="23"/>
        </w:rPr>
        <w:t>, the National Regulator may revoke a certificate of competency if the National Regulator is satisfied that the holder of the certificate is not a fit and proper person to hold the certificate.</w:t>
      </w:r>
    </w:p>
    <w:p w14:paraId="134D441A" w14:textId="56F33BCD" w:rsidR="002448CE" w:rsidRPr="0052312A" w:rsidRDefault="002448CE" w:rsidP="0052312A">
      <w:pPr>
        <w:pStyle w:val="Heading5"/>
      </w:pPr>
      <w:bookmarkStart w:id="512" w:name="Elkera_Print_TOC147"/>
      <w:bookmarkStart w:id="513" w:name="Elkera_Print_BK147"/>
      <w:bookmarkStart w:id="514" w:name="_Toc240468420"/>
      <w:r w:rsidRPr="0052312A">
        <w:rPr>
          <w:rStyle w:val="CharSectno"/>
        </w:rPr>
        <w:t>65</w:t>
      </w:r>
      <w:r w:rsidR="0024665D" w:rsidRPr="0052312A">
        <w:tab/>
      </w:r>
      <w:r w:rsidRPr="0052312A">
        <w:t>Offence</w:t>
      </w:r>
      <w:r w:rsidR="00EB0921">
        <w:t xml:space="preserve"> — </w:t>
      </w:r>
      <w:r w:rsidRPr="0052312A">
        <w:t>owner causing etc performance of duties or functions without a certificate of competency</w:t>
      </w:r>
      <w:bookmarkEnd w:id="512"/>
      <w:bookmarkEnd w:id="513"/>
      <w:bookmarkEnd w:id="514"/>
    </w:p>
    <w:p w14:paraId="163A44E8" w14:textId="51A4E341" w:rsidR="002448CE" w:rsidRPr="00BD7EB9" w:rsidRDefault="002448CE" w:rsidP="0056186D">
      <w:pPr>
        <w:pStyle w:val="Subsection"/>
        <w:rPr>
          <w:color w:val="000000"/>
          <w:szCs w:val="23"/>
        </w:rPr>
      </w:pPr>
      <w:bookmarkStart w:id="515" w:name="idd3d5d5c1_e680_4dde_b37d_7279feecee"/>
      <w:r w:rsidRPr="00BD7EB9">
        <w:rPr>
          <w:color w:val="000000"/>
          <w:szCs w:val="23"/>
        </w:rPr>
        <w:tab/>
        <w:t>(1)</w:t>
      </w:r>
      <w:r w:rsidRPr="00BD7EB9">
        <w:rPr>
          <w:color w:val="000000"/>
          <w:szCs w:val="23"/>
        </w:rPr>
        <w:tab/>
        <w:t>The owner of a domestic commercial vessel commits an offence if</w:t>
      </w:r>
      <w:r w:rsidR="00EB0921">
        <w:rPr>
          <w:color w:val="000000"/>
          <w:szCs w:val="23"/>
        </w:rPr>
        <w:t xml:space="preserve"> — </w:t>
      </w:r>
      <w:bookmarkEnd w:id="515"/>
    </w:p>
    <w:p w14:paraId="5472393E" w14:textId="77777777" w:rsidR="002448CE" w:rsidRPr="00085CF8" w:rsidRDefault="002448CE" w:rsidP="00085CF8">
      <w:pPr>
        <w:pStyle w:val="Indenta"/>
      </w:pPr>
      <w:r w:rsidRPr="00BD7EB9">
        <w:rPr>
          <w:color w:val="000000"/>
          <w:szCs w:val="23"/>
        </w:rPr>
        <w:tab/>
        <w:t>(a)</w:t>
      </w:r>
      <w:r w:rsidRPr="00BD7EB9">
        <w:rPr>
          <w:color w:val="000000"/>
          <w:szCs w:val="23"/>
        </w:rPr>
        <w:tab/>
        <w:t xml:space="preserve">the owner causes or permits another person to perform duties </w:t>
      </w:r>
      <w:r w:rsidRPr="00085CF8">
        <w:t>or functions in relation to the vessel; and</w:t>
      </w:r>
    </w:p>
    <w:p w14:paraId="3D0AEBDF" w14:textId="77777777" w:rsidR="002448CE" w:rsidRPr="00085CF8" w:rsidRDefault="002448CE" w:rsidP="00085CF8">
      <w:pPr>
        <w:pStyle w:val="Indenta"/>
      </w:pPr>
      <w:r w:rsidRPr="00085CF8">
        <w:tab/>
        <w:t>(b)</w:t>
      </w:r>
      <w:r w:rsidRPr="00085CF8">
        <w:tab/>
        <w:t>the regulations require the other person to hold a certificate of competency of a particular kind in order to perform those duties or functions; and</w:t>
      </w:r>
    </w:p>
    <w:p w14:paraId="67079683" w14:textId="77777777" w:rsidR="002448CE" w:rsidRPr="00BD7EB9" w:rsidRDefault="002448CE" w:rsidP="00085CF8">
      <w:pPr>
        <w:pStyle w:val="Indenta"/>
        <w:rPr>
          <w:color w:val="000000"/>
          <w:szCs w:val="23"/>
        </w:rPr>
      </w:pPr>
      <w:r w:rsidRPr="00085CF8">
        <w:tab/>
        <w:t>(c)</w:t>
      </w:r>
      <w:r w:rsidRPr="00085CF8">
        <w:tab/>
        <w:t>the other person does not hold a certificate of competency of that kind</w:t>
      </w:r>
      <w:r w:rsidRPr="00BD7EB9">
        <w:rPr>
          <w:color w:val="000000"/>
          <w:szCs w:val="23"/>
        </w:rPr>
        <w:t>; and</w:t>
      </w:r>
    </w:p>
    <w:p w14:paraId="29260AE4" w14:textId="527BCF2B" w:rsidR="002448CE" w:rsidRPr="00BD7EB9" w:rsidRDefault="002448CE" w:rsidP="00085CF8">
      <w:pPr>
        <w:pStyle w:val="Indenta"/>
        <w:rPr>
          <w:color w:val="000000"/>
          <w:szCs w:val="23"/>
        </w:rPr>
      </w:pPr>
      <w:r w:rsidRPr="00BD7EB9">
        <w:rPr>
          <w:color w:val="000000"/>
          <w:szCs w:val="23"/>
        </w:rPr>
        <w:tab/>
        <w:t>(d)</w:t>
      </w:r>
      <w:r w:rsidRPr="00BD7EB9">
        <w:rPr>
          <w:color w:val="000000"/>
          <w:szCs w:val="23"/>
        </w:rPr>
        <w:tab/>
        <w:t xml:space="preserve">the other person is not exempt from the requirement to hold a </w:t>
      </w:r>
      <w:r w:rsidRPr="00085CF8">
        <w:t>certificate</w:t>
      </w:r>
      <w:r w:rsidRPr="00BD7EB9">
        <w:rPr>
          <w:color w:val="000000"/>
          <w:szCs w:val="23"/>
        </w:rPr>
        <w:t xml:space="preserve"> of competency of that kind (see </w:t>
      </w:r>
      <w:hyperlink w:anchor="id9c4a6090_cbf9_488f_bd21_fddb8255bc" w:history="1">
        <w:r w:rsidRPr="00BD7EB9">
          <w:rPr>
            <w:color w:val="000000"/>
            <w:szCs w:val="23"/>
          </w:rPr>
          <w:t>section 143</w:t>
        </w:r>
      </w:hyperlink>
      <w:r w:rsidRPr="00BD7EB9">
        <w:rPr>
          <w:color w:val="000000"/>
          <w:szCs w:val="23"/>
        </w:rPr>
        <w:t>).</w:t>
      </w:r>
    </w:p>
    <w:p w14:paraId="337C8480" w14:textId="409EABC3"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4AF3FAC4" w14:textId="6BBB35FC" w:rsidR="002448CE" w:rsidRPr="00BD7EB9" w:rsidRDefault="002448CE" w:rsidP="00BF70C4">
      <w:pPr>
        <w:pStyle w:val="Subsection"/>
        <w:keepNext/>
        <w:rPr>
          <w:color w:val="000000"/>
          <w:szCs w:val="23"/>
        </w:rPr>
      </w:pPr>
      <w:r w:rsidRPr="00BD7EB9">
        <w:rPr>
          <w:color w:val="000000"/>
          <w:szCs w:val="23"/>
        </w:rPr>
        <w:lastRenderedPageBreak/>
        <w:tab/>
        <w:t>(2)</w:t>
      </w:r>
      <w:r w:rsidRPr="00BD7EB9">
        <w:rPr>
          <w:color w:val="000000"/>
          <w:szCs w:val="23"/>
        </w:rPr>
        <w:tab/>
        <w:t xml:space="preserve">An offence against </w:t>
      </w:r>
      <w:hyperlink w:anchor="idd3d5d5c1_e680_4dde_b37d_7279feecee" w:history="1">
        <w:r w:rsidRPr="00BD7EB9">
          <w:rPr>
            <w:color w:val="000000"/>
            <w:szCs w:val="23"/>
          </w:rPr>
          <w:t>subsection (1)</w:t>
        </w:r>
      </w:hyperlink>
      <w:r w:rsidRPr="00BD7EB9">
        <w:rPr>
          <w:color w:val="000000"/>
          <w:szCs w:val="23"/>
        </w:rPr>
        <w:t xml:space="preserve"> is an offence of strict liability.</w:t>
      </w:r>
    </w:p>
    <w:p w14:paraId="0CE809FF" w14:textId="01E3D1A2"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3CD4387B" w14:textId="0DA488A2" w:rsidR="002448CE" w:rsidRDefault="003E7B84" w:rsidP="003E7B84">
      <w:pPr>
        <w:pStyle w:val="PermNoteText"/>
      </w:pPr>
      <w:r>
        <w:rPr>
          <w:color w:val="000000"/>
          <w:sz w:val="20"/>
        </w:rPr>
        <w:tab/>
      </w:r>
      <w:r>
        <w:rPr>
          <w:color w:val="000000"/>
          <w:sz w:val="20"/>
        </w:rPr>
        <w:tab/>
      </w:r>
      <w:r w:rsidR="002448CE">
        <w:rPr>
          <w:color w:val="000000"/>
          <w:sz w:val="20"/>
        </w:rPr>
        <w:t xml:space="preserve">For strict </w:t>
      </w:r>
      <w:r w:rsidR="002448CE" w:rsidRPr="003E7B84">
        <w:t>liability</w:t>
      </w:r>
      <w:r w:rsidR="002448CE">
        <w:rPr>
          <w:color w:val="000000"/>
          <w:sz w:val="20"/>
        </w:rPr>
        <w:t xml:space="preserve">, see section 6.1 of the </w:t>
      </w:r>
      <w:r w:rsidRPr="003E7B84">
        <w:rPr>
          <w:i/>
          <w:iCs/>
          <w:color w:val="000000"/>
          <w:sz w:val="20"/>
        </w:rPr>
        <w:t>Criminal Code</w:t>
      </w:r>
      <w:r w:rsidR="002448CE">
        <w:rPr>
          <w:color w:val="000000"/>
          <w:sz w:val="20"/>
        </w:rPr>
        <w:t>.</w:t>
      </w:r>
    </w:p>
    <w:p w14:paraId="34878D0B" w14:textId="103DB9CA" w:rsidR="002448CE" w:rsidRPr="00D22DD3" w:rsidRDefault="002448CE" w:rsidP="00AE0A4A">
      <w:pPr>
        <w:pStyle w:val="Heading5"/>
      </w:pPr>
      <w:bookmarkStart w:id="516" w:name="Elkera_Print_TOC148"/>
      <w:bookmarkStart w:id="517" w:name="Elkera_Print_BK148"/>
      <w:bookmarkStart w:id="518" w:name="_Toc240468421"/>
      <w:r w:rsidRPr="00775772">
        <w:rPr>
          <w:rStyle w:val="CharSectno"/>
        </w:rPr>
        <w:t>66</w:t>
      </w:r>
      <w:r w:rsidR="0024665D">
        <w:tab/>
      </w:r>
      <w:r w:rsidRPr="00D22DD3">
        <w:t>Offence</w:t>
      </w:r>
      <w:r w:rsidR="00EB0921">
        <w:t xml:space="preserve"> — </w:t>
      </w:r>
      <w:r w:rsidRPr="00D22DD3">
        <w:t>person performing duties or functions without a certificate of competency</w:t>
      </w:r>
      <w:bookmarkEnd w:id="516"/>
      <w:bookmarkEnd w:id="517"/>
      <w:bookmarkEnd w:id="518"/>
    </w:p>
    <w:p w14:paraId="4F3AA7FA" w14:textId="3406DE33" w:rsidR="002448CE" w:rsidRPr="00BD7EB9" w:rsidRDefault="002448CE" w:rsidP="0056186D">
      <w:pPr>
        <w:pStyle w:val="Subsection"/>
        <w:rPr>
          <w:color w:val="000000"/>
          <w:szCs w:val="23"/>
        </w:rPr>
      </w:pPr>
      <w:bookmarkStart w:id="519" w:name="ida5e201ec_1acf_4699_85a1_ad27de9e85"/>
      <w:r w:rsidRPr="00BD7EB9">
        <w:rPr>
          <w:color w:val="000000"/>
          <w:szCs w:val="23"/>
        </w:rPr>
        <w:tab/>
        <w:t>(1)</w:t>
      </w:r>
      <w:r w:rsidRPr="00BD7EB9">
        <w:rPr>
          <w:color w:val="000000"/>
          <w:szCs w:val="23"/>
        </w:rPr>
        <w:tab/>
        <w:t>A person commits an offence if</w:t>
      </w:r>
      <w:r w:rsidR="00EB0921">
        <w:rPr>
          <w:color w:val="000000"/>
          <w:szCs w:val="23"/>
        </w:rPr>
        <w:t xml:space="preserve"> — </w:t>
      </w:r>
      <w:bookmarkEnd w:id="519"/>
    </w:p>
    <w:p w14:paraId="184AF884" w14:textId="77777777" w:rsidR="002448CE" w:rsidRPr="00085CF8" w:rsidRDefault="002448CE" w:rsidP="00085CF8">
      <w:pPr>
        <w:pStyle w:val="Indenta"/>
      </w:pPr>
      <w:r w:rsidRPr="00BD7EB9">
        <w:rPr>
          <w:color w:val="000000"/>
          <w:szCs w:val="23"/>
        </w:rPr>
        <w:tab/>
        <w:t>(a)</w:t>
      </w:r>
      <w:r w:rsidRPr="00BD7EB9">
        <w:rPr>
          <w:color w:val="000000"/>
          <w:szCs w:val="23"/>
        </w:rPr>
        <w:tab/>
        <w:t xml:space="preserve">the person performs duties or functions in relation to a </w:t>
      </w:r>
      <w:r w:rsidRPr="00085CF8">
        <w:t>domestic commercial vessel; and</w:t>
      </w:r>
    </w:p>
    <w:p w14:paraId="0F2C9980" w14:textId="77777777" w:rsidR="002448CE" w:rsidRPr="00085CF8" w:rsidRDefault="002448CE" w:rsidP="00085CF8">
      <w:pPr>
        <w:pStyle w:val="Indenta"/>
      </w:pPr>
      <w:r w:rsidRPr="00085CF8">
        <w:tab/>
        <w:t>(b)</w:t>
      </w:r>
      <w:r w:rsidRPr="00085CF8">
        <w:tab/>
        <w:t>the regulations require the person to hold a certificate of competency of a particular kind in order to perform those duties or functions; and</w:t>
      </w:r>
    </w:p>
    <w:p w14:paraId="3D098A28" w14:textId="77777777" w:rsidR="002448CE" w:rsidRPr="00085CF8" w:rsidRDefault="002448CE" w:rsidP="00085CF8">
      <w:pPr>
        <w:pStyle w:val="Indenta"/>
      </w:pPr>
      <w:r w:rsidRPr="00085CF8">
        <w:tab/>
        <w:t>(c)</w:t>
      </w:r>
      <w:r w:rsidRPr="00085CF8">
        <w:tab/>
        <w:t>the person does not hold a certificate of competency of that kind; and</w:t>
      </w:r>
    </w:p>
    <w:p w14:paraId="32060563" w14:textId="584EBDAD" w:rsidR="002448CE" w:rsidRPr="00BD7EB9" w:rsidRDefault="002448CE" w:rsidP="00085CF8">
      <w:pPr>
        <w:pStyle w:val="Indenta"/>
        <w:rPr>
          <w:color w:val="000000"/>
          <w:szCs w:val="23"/>
        </w:rPr>
      </w:pPr>
      <w:r w:rsidRPr="00085CF8">
        <w:tab/>
        <w:t>(d)</w:t>
      </w:r>
      <w:r w:rsidRPr="00085CF8">
        <w:tab/>
        <w:t>the person is not exempt from the requirement to hold a certificate of competency</w:t>
      </w:r>
      <w:r w:rsidRPr="00BD7EB9">
        <w:rPr>
          <w:color w:val="000000"/>
          <w:szCs w:val="23"/>
        </w:rPr>
        <w:t xml:space="preserve"> of that kind (see </w:t>
      </w:r>
      <w:hyperlink w:anchor="id9c4a6090_cbf9_488f_bd21_fddb8255bc" w:history="1">
        <w:r w:rsidRPr="00BD7EB9">
          <w:rPr>
            <w:color w:val="000000"/>
            <w:szCs w:val="23"/>
          </w:rPr>
          <w:t>section 143</w:t>
        </w:r>
      </w:hyperlink>
      <w:r w:rsidRPr="00BD7EB9">
        <w:rPr>
          <w:color w:val="000000"/>
          <w:szCs w:val="23"/>
        </w:rPr>
        <w:t>).</w:t>
      </w:r>
    </w:p>
    <w:p w14:paraId="2C096D2D" w14:textId="2A9EB809"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00AE1265" w14:textId="331F2E92"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 xml:space="preserve">An offence against </w:t>
      </w:r>
      <w:hyperlink w:anchor="ida5e201ec_1acf_4699_85a1_ad27de9e85" w:history="1">
        <w:r w:rsidRPr="00BD7EB9">
          <w:rPr>
            <w:color w:val="000000"/>
            <w:szCs w:val="23"/>
          </w:rPr>
          <w:t>subsection (1)</w:t>
        </w:r>
      </w:hyperlink>
      <w:r w:rsidRPr="00BD7EB9">
        <w:rPr>
          <w:color w:val="000000"/>
          <w:szCs w:val="23"/>
        </w:rPr>
        <w:t xml:space="preserve"> is an offence of strict liability.</w:t>
      </w:r>
    </w:p>
    <w:p w14:paraId="31046543" w14:textId="05B9A7CC"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10AD9A81" w14:textId="18B11B56" w:rsidR="002448CE" w:rsidRDefault="003E7B84" w:rsidP="003E7B84">
      <w:pPr>
        <w:pStyle w:val="PermNoteText"/>
      </w:pPr>
      <w:r>
        <w:rPr>
          <w:color w:val="000000"/>
          <w:sz w:val="20"/>
        </w:rPr>
        <w:tab/>
      </w:r>
      <w:r>
        <w:rPr>
          <w:color w:val="000000"/>
          <w:sz w:val="20"/>
        </w:rPr>
        <w:tab/>
      </w:r>
      <w:r w:rsidR="002448CE">
        <w:rPr>
          <w:color w:val="000000"/>
          <w:sz w:val="20"/>
        </w:rPr>
        <w:t xml:space="preserve">For strict </w:t>
      </w:r>
      <w:r w:rsidR="002448CE" w:rsidRPr="003E7B84">
        <w:t>liability</w:t>
      </w:r>
      <w:r w:rsidR="002448CE">
        <w:rPr>
          <w:color w:val="000000"/>
          <w:sz w:val="20"/>
        </w:rPr>
        <w:t xml:space="preserve">, see section 6.1 of the </w:t>
      </w:r>
      <w:r w:rsidRPr="003E7B84">
        <w:rPr>
          <w:i/>
          <w:iCs/>
          <w:color w:val="000000"/>
          <w:sz w:val="20"/>
        </w:rPr>
        <w:t>Criminal Code</w:t>
      </w:r>
      <w:r w:rsidR="002448CE">
        <w:rPr>
          <w:color w:val="000000"/>
          <w:sz w:val="20"/>
        </w:rPr>
        <w:t>.</w:t>
      </w:r>
    </w:p>
    <w:p w14:paraId="6F0CF9B3" w14:textId="0B59DC80" w:rsidR="002448CE" w:rsidRPr="00D22DD3" w:rsidRDefault="002448CE" w:rsidP="00AE0A4A">
      <w:pPr>
        <w:pStyle w:val="Heading5"/>
      </w:pPr>
      <w:bookmarkStart w:id="520" w:name="Elkera_Print_TOC149"/>
      <w:bookmarkStart w:id="521" w:name="Elkera_Print_BK149"/>
      <w:bookmarkStart w:id="522" w:name="_Toc240468422"/>
      <w:r w:rsidRPr="00775772">
        <w:rPr>
          <w:rStyle w:val="CharSectno"/>
        </w:rPr>
        <w:t>67</w:t>
      </w:r>
      <w:r w:rsidR="0024665D">
        <w:tab/>
      </w:r>
      <w:r w:rsidRPr="00D22DD3">
        <w:t>Offence</w:t>
      </w:r>
      <w:r w:rsidR="00EB0921">
        <w:t xml:space="preserve"> — </w:t>
      </w:r>
      <w:r w:rsidRPr="00D22DD3">
        <w:t>master causing etc performance of duties or functions without a certificate of competency</w:t>
      </w:r>
      <w:bookmarkEnd w:id="520"/>
      <w:bookmarkEnd w:id="521"/>
      <w:bookmarkEnd w:id="522"/>
    </w:p>
    <w:p w14:paraId="5FD43E60" w14:textId="1540CBD7" w:rsidR="002448CE" w:rsidRPr="00BD7EB9" w:rsidRDefault="002448CE" w:rsidP="0056186D">
      <w:pPr>
        <w:pStyle w:val="Subsection"/>
        <w:rPr>
          <w:color w:val="000000"/>
          <w:szCs w:val="23"/>
        </w:rPr>
      </w:pPr>
      <w:bookmarkStart w:id="523" w:name="id77f468a9_35fb_4b67_8d01_2e9e185ac1"/>
      <w:r w:rsidRPr="00BD7EB9">
        <w:rPr>
          <w:color w:val="000000"/>
          <w:szCs w:val="23"/>
        </w:rPr>
        <w:tab/>
        <w:t>(1)</w:t>
      </w:r>
      <w:r w:rsidRPr="00BD7EB9">
        <w:rPr>
          <w:color w:val="000000"/>
          <w:szCs w:val="23"/>
        </w:rPr>
        <w:tab/>
        <w:t>The master of a domestic commercial vessel commits an offence if</w:t>
      </w:r>
      <w:r w:rsidR="00EB0921">
        <w:rPr>
          <w:color w:val="000000"/>
          <w:szCs w:val="23"/>
        </w:rPr>
        <w:t xml:space="preserve"> — </w:t>
      </w:r>
      <w:bookmarkEnd w:id="523"/>
    </w:p>
    <w:p w14:paraId="6C69D226" w14:textId="77777777" w:rsidR="002448CE" w:rsidRPr="00085CF8" w:rsidRDefault="002448CE" w:rsidP="00085CF8">
      <w:pPr>
        <w:pStyle w:val="Indenta"/>
      </w:pPr>
      <w:r w:rsidRPr="00BD7EB9">
        <w:rPr>
          <w:color w:val="000000"/>
          <w:szCs w:val="23"/>
        </w:rPr>
        <w:tab/>
        <w:t>(a)</w:t>
      </w:r>
      <w:r w:rsidRPr="00BD7EB9">
        <w:rPr>
          <w:color w:val="000000"/>
          <w:szCs w:val="23"/>
        </w:rPr>
        <w:tab/>
        <w:t xml:space="preserve">the master causes or permits another person to perform </w:t>
      </w:r>
      <w:r w:rsidRPr="00085CF8">
        <w:t>duties or functions in relation to the vessel; and</w:t>
      </w:r>
    </w:p>
    <w:p w14:paraId="32AFDD83" w14:textId="77777777" w:rsidR="002448CE" w:rsidRPr="00BD7EB9" w:rsidRDefault="002448CE" w:rsidP="00085CF8">
      <w:pPr>
        <w:pStyle w:val="Indenta"/>
        <w:rPr>
          <w:color w:val="000000"/>
          <w:szCs w:val="23"/>
        </w:rPr>
      </w:pPr>
      <w:r w:rsidRPr="00085CF8">
        <w:tab/>
        <w:t>(b)</w:t>
      </w:r>
      <w:r w:rsidRPr="00085CF8">
        <w:tab/>
        <w:t>the regulations require the other person to hold a certificate of competency of a particular kind in order to perform those duties</w:t>
      </w:r>
      <w:r w:rsidRPr="00BD7EB9">
        <w:rPr>
          <w:color w:val="000000"/>
          <w:szCs w:val="23"/>
        </w:rPr>
        <w:t xml:space="preserve"> or functions; and</w:t>
      </w:r>
    </w:p>
    <w:p w14:paraId="1FD1BF09" w14:textId="77777777" w:rsidR="002448CE" w:rsidRPr="00085CF8" w:rsidRDefault="002448CE" w:rsidP="00085CF8">
      <w:pPr>
        <w:pStyle w:val="Indenta"/>
      </w:pPr>
      <w:r w:rsidRPr="00BD7EB9">
        <w:rPr>
          <w:color w:val="000000"/>
          <w:szCs w:val="23"/>
        </w:rPr>
        <w:tab/>
        <w:t>(c)</w:t>
      </w:r>
      <w:r w:rsidRPr="00BD7EB9">
        <w:rPr>
          <w:color w:val="000000"/>
          <w:szCs w:val="23"/>
        </w:rPr>
        <w:tab/>
        <w:t xml:space="preserve">the </w:t>
      </w:r>
      <w:r w:rsidRPr="00085CF8">
        <w:t>other person does not hold a certificate of competency of that kind; and</w:t>
      </w:r>
    </w:p>
    <w:p w14:paraId="4C9A8AF2" w14:textId="1497CA6D" w:rsidR="002448CE" w:rsidRPr="00085CF8" w:rsidRDefault="002448CE" w:rsidP="00085CF8">
      <w:pPr>
        <w:pStyle w:val="Indenta"/>
      </w:pPr>
      <w:r w:rsidRPr="00085CF8">
        <w:lastRenderedPageBreak/>
        <w:tab/>
        <w:t>(d)</w:t>
      </w:r>
      <w:r w:rsidRPr="00085CF8">
        <w:tab/>
        <w:t xml:space="preserve">the other person is not exempt from the requirement to hold a certificate of competency of that kind (see </w:t>
      </w:r>
      <w:hyperlink w:anchor="id9c4a6090_cbf9_488f_bd21_fddb8255bc" w:history="1">
        <w:r w:rsidRPr="00085CF8">
          <w:t>section 143</w:t>
        </w:r>
      </w:hyperlink>
      <w:r w:rsidRPr="00085CF8">
        <w:t>).</w:t>
      </w:r>
    </w:p>
    <w:p w14:paraId="5FD1351D" w14:textId="7567B82E"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77EF7325" w14:textId="39497B26"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 xml:space="preserve">An offence against </w:t>
      </w:r>
      <w:hyperlink w:anchor="id77f468a9_35fb_4b67_8d01_2e9e185ac1" w:history="1">
        <w:r w:rsidRPr="00BD7EB9">
          <w:rPr>
            <w:color w:val="000000"/>
            <w:szCs w:val="23"/>
          </w:rPr>
          <w:t>subsection (1)</w:t>
        </w:r>
      </w:hyperlink>
      <w:r w:rsidRPr="00BD7EB9">
        <w:rPr>
          <w:color w:val="000000"/>
          <w:szCs w:val="23"/>
        </w:rPr>
        <w:t xml:space="preserve"> is an offence of strict liability.</w:t>
      </w:r>
    </w:p>
    <w:p w14:paraId="38215BF0" w14:textId="236D8144"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72D0C5A6" w14:textId="67A89D96"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4E3B6BBD" w14:textId="405154EF" w:rsidR="002448CE" w:rsidRPr="00D22DD3" w:rsidRDefault="002448CE" w:rsidP="00AE0A4A">
      <w:pPr>
        <w:pStyle w:val="Heading5"/>
      </w:pPr>
      <w:bookmarkStart w:id="524" w:name="Elkera_Print_TOC150"/>
      <w:bookmarkStart w:id="525" w:name="Elkera_Print_BK150"/>
      <w:bookmarkStart w:id="526" w:name="_Toc240468423"/>
      <w:r w:rsidRPr="00775772">
        <w:rPr>
          <w:rStyle w:val="CharSectno"/>
        </w:rPr>
        <w:t>68</w:t>
      </w:r>
      <w:r w:rsidR="0024665D">
        <w:tab/>
      </w:r>
      <w:r w:rsidRPr="00D22DD3">
        <w:t>Offence</w:t>
      </w:r>
      <w:r w:rsidR="00EB0921">
        <w:t xml:space="preserve"> — </w:t>
      </w:r>
      <w:r w:rsidRPr="00D22DD3">
        <w:t>owner causing etc breach of a condition of a certificate of competency</w:t>
      </w:r>
      <w:bookmarkEnd w:id="524"/>
      <w:bookmarkEnd w:id="525"/>
      <w:bookmarkEnd w:id="526"/>
    </w:p>
    <w:p w14:paraId="58A10401" w14:textId="6D872F10" w:rsidR="002448CE" w:rsidRPr="00BD7EB9" w:rsidRDefault="002448CE" w:rsidP="0056186D">
      <w:pPr>
        <w:pStyle w:val="Subsection"/>
        <w:rPr>
          <w:color w:val="000000"/>
          <w:szCs w:val="23"/>
        </w:rPr>
      </w:pPr>
      <w:bookmarkStart w:id="527" w:name="ida2fbe1a5_96ff_4860_b14a_efa67a465c"/>
      <w:r w:rsidRPr="00BD7EB9">
        <w:rPr>
          <w:color w:val="000000"/>
          <w:szCs w:val="23"/>
        </w:rPr>
        <w:tab/>
        <w:t>(1)</w:t>
      </w:r>
      <w:r w:rsidRPr="00BD7EB9">
        <w:rPr>
          <w:color w:val="000000"/>
          <w:szCs w:val="23"/>
        </w:rPr>
        <w:tab/>
        <w:t>The owner of a domestic commercial vessel commits an offence if</w:t>
      </w:r>
      <w:r w:rsidR="00EB0921">
        <w:rPr>
          <w:color w:val="000000"/>
          <w:szCs w:val="23"/>
        </w:rPr>
        <w:t xml:space="preserve"> — </w:t>
      </w:r>
      <w:bookmarkEnd w:id="527"/>
    </w:p>
    <w:p w14:paraId="34238C1B" w14:textId="77777777" w:rsidR="002448CE" w:rsidRPr="00085CF8" w:rsidRDefault="002448CE" w:rsidP="00085CF8">
      <w:pPr>
        <w:pStyle w:val="Indenta"/>
      </w:pPr>
      <w:r w:rsidRPr="00BD7EB9">
        <w:rPr>
          <w:color w:val="000000"/>
          <w:szCs w:val="23"/>
        </w:rPr>
        <w:tab/>
        <w:t>(a)</w:t>
      </w:r>
      <w:r w:rsidRPr="00BD7EB9">
        <w:rPr>
          <w:color w:val="000000"/>
          <w:szCs w:val="23"/>
        </w:rPr>
        <w:tab/>
        <w:t xml:space="preserve">the </w:t>
      </w:r>
      <w:r w:rsidRPr="00085CF8">
        <w:t>owner causes or permits another person to perform duties or functions in relation to the vessel; and</w:t>
      </w:r>
    </w:p>
    <w:p w14:paraId="52C2B74F" w14:textId="77777777" w:rsidR="002448CE" w:rsidRPr="00085CF8" w:rsidRDefault="002448CE" w:rsidP="00085CF8">
      <w:pPr>
        <w:pStyle w:val="Indenta"/>
      </w:pPr>
      <w:r w:rsidRPr="00085CF8">
        <w:tab/>
        <w:t>(b)</w:t>
      </w:r>
      <w:r w:rsidRPr="00085CF8">
        <w:tab/>
        <w:t>the performance of the duties or functions is in breach of a condition of a certificate of competency held by the other person.</w:t>
      </w:r>
    </w:p>
    <w:p w14:paraId="12FF20D4" w14:textId="6CE2A1B0"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609B114C" w14:textId="2DB4A3C4"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 xml:space="preserve">An offence against </w:t>
      </w:r>
      <w:hyperlink w:anchor="ida2fbe1a5_96ff_4860_b14a_efa67a465c" w:history="1">
        <w:r w:rsidRPr="00BD7EB9">
          <w:rPr>
            <w:color w:val="000000"/>
            <w:szCs w:val="23"/>
          </w:rPr>
          <w:t>subsection (1)</w:t>
        </w:r>
      </w:hyperlink>
      <w:r w:rsidRPr="00BD7EB9">
        <w:rPr>
          <w:color w:val="000000"/>
          <w:szCs w:val="23"/>
        </w:rPr>
        <w:t xml:space="preserve"> is an offence of strict liability.</w:t>
      </w:r>
    </w:p>
    <w:p w14:paraId="37F377DD" w14:textId="151971CB"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124A184E" w14:textId="11ACE52E"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3F931299" w14:textId="077E66DE" w:rsidR="002448CE" w:rsidRPr="00D22DD3" w:rsidRDefault="002448CE" w:rsidP="00AE0A4A">
      <w:pPr>
        <w:pStyle w:val="Heading5"/>
      </w:pPr>
      <w:bookmarkStart w:id="528" w:name="Elkera_Print_TOC151"/>
      <w:bookmarkStart w:id="529" w:name="Elkera_Print_BK151"/>
      <w:bookmarkStart w:id="530" w:name="_Toc240468424"/>
      <w:r w:rsidRPr="00775772">
        <w:rPr>
          <w:rStyle w:val="CharSectno"/>
        </w:rPr>
        <w:t>69</w:t>
      </w:r>
      <w:r w:rsidR="0024665D">
        <w:tab/>
      </w:r>
      <w:r w:rsidRPr="00D22DD3">
        <w:t>Offence</w:t>
      </w:r>
      <w:r w:rsidR="00EB0921">
        <w:t xml:space="preserve"> — </w:t>
      </w:r>
      <w:r w:rsidRPr="00D22DD3">
        <w:t>breach of a condition of a certificate of competency by</w:t>
      </w:r>
      <w:r w:rsidRPr="008968E9">
        <w:t xml:space="preserve"> </w:t>
      </w:r>
      <w:r w:rsidRPr="00D22DD3">
        <w:t>any person</w:t>
      </w:r>
      <w:bookmarkEnd w:id="528"/>
      <w:bookmarkEnd w:id="529"/>
      <w:bookmarkEnd w:id="530"/>
    </w:p>
    <w:p w14:paraId="083D3C25" w14:textId="1B3D8A02" w:rsidR="002448CE" w:rsidRPr="00BD7EB9" w:rsidRDefault="002448CE" w:rsidP="0056186D">
      <w:pPr>
        <w:pStyle w:val="Subsection"/>
        <w:rPr>
          <w:color w:val="000000"/>
          <w:szCs w:val="23"/>
        </w:rPr>
      </w:pPr>
      <w:bookmarkStart w:id="531" w:name="id96427208_1f4f_4d6e_9626_0f0adb3164"/>
      <w:r w:rsidRPr="00BD7EB9">
        <w:rPr>
          <w:color w:val="000000"/>
          <w:szCs w:val="23"/>
        </w:rPr>
        <w:tab/>
        <w:t>(1)</w:t>
      </w:r>
      <w:r w:rsidRPr="00BD7EB9">
        <w:rPr>
          <w:color w:val="000000"/>
          <w:szCs w:val="23"/>
        </w:rPr>
        <w:tab/>
        <w:t>A person commits an offence if</w:t>
      </w:r>
      <w:r w:rsidR="00EB0921">
        <w:rPr>
          <w:color w:val="000000"/>
          <w:szCs w:val="23"/>
        </w:rPr>
        <w:t xml:space="preserve"> — </w:t>
      </w:r>
      <w:bookmarkEnd w:id="531"/>
    </w:p>
    <w:p w14:paraId="303912A3" w14:textId="77777777" w:rsidR="002448CE" w:rsidRPr="00BD7EB9" w:rsidRDefault="002448CE" w:rsidP="00085CF8">
      <w:pPr>
        <w:pStyle w:val="Indenta"/>
        <w:rPr>
          <w:color w:val="000000"/>
          <w:szCs w:val="23"/>
        </w:rPr>
      </w:pPr>
      <w:r w:rsidRPr="00BD7EB9">
        <w:rPr>
          <w:color w:val="000000"/>
          <w:szCs w:val="23"/>
        </w:rPr>
        <w:tab/>
        <w:t>(a)</w:t>
      </w:r>
      <w:r w:rsidRPr="00BD7EB9">
        <w:rPr>
          <w:color w:val="000000"/>
          <w:szCs w:val="23"/>
        </w:rPr>
        <w:tab/>
        <w:t>the person performs duties or functions in relation to a domestic commercial vessel; and</w:t>
      </w:r>
    </w:p>
    <w:p w14:paraId="188CBDBA" w14:textId="77777777" w:rsidR="002448CE" w:rsidRPr="00BD7EB9" w:rsidRDefault="002448CE" w:rsidP="00085CF8">
      <w:pPr>
        <w:pStyle w:val="Indenta"/>
        <w:rPr>
          <w:color w:val="000000"/>
          <w:szCs w:val="23"/>
        </w:rPr>
      </w:pPr>
      <w:r w:rsidRPr="00BD7EB9">
        <w:rPr>
          <w:color w:val="000000"/>
          <w:szCs w:val="23"/>
        </w:rPr>
        <w:tab/>
        <w:t>(b)</w:t>
      </w:r>
      <w:r w:rsidRPr="00BD7EB9">
        <w:rPr>
          <w:color w:val="000000"/>
          <w:szCs w:val="23"/>
        </w:rPr>
        <w:tab/>
        <w:t>the performance of the duties or functions is in breach of a condition of a certificate of competency held by the person.</w:t>
      </w:r>
    </w:p>
    <w:p w14:paraId="6A57391F" w14:textId="3D28AE84"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2F374F14" w14:textId="182BDD02" w:rsidR="002448CE" w:rsidRPr="00BD7EB9" w:rsidRDefault="002448CE" w:rsidP="0056186D">
      <w:pPr>
        <w:pStyle w:val="Subsection"/>
        <w:rPr>
          <w:color w:val="000000"/>
          <w:szCs w:val="23"/>
        </w:rPr>
      </w:pPr>
      <w:r w:rsidRPr="00BD7EB9">
        <w:rPr>
          <w:color w:val="000000"/>
          <w:szCs w:val="23"/>
        </w:rPr>
        <w:lastRenderedPageBreak/>
        <w:tab/>
        <w:t>(2)</w:t>
      </w:r>
      <w:r w:rsidRPr="00BD7EB9">
        <w:rPr>
          <w:color w:val="000000"/>
          <w:szCs w:val="23"/>
        </w:rPr>
        <w:tab/>
        <w:t xml:space="preserve">An offence against </w:t>
      </w:r>
      <w:hyperlink w:anchor="id96427208_1f4f_4d6e_9626_0f0adb3164" w:history="1">
        <w:r w:rsidRPr="00BD7EB9">
          <w:rPr>
            <w:color w:val="000000"/>
            <w:szCs w:val="23"/>
          </w:rPr>
          <w:t>subsection (1)</w:t>
        </w:r>
      </w:hyperlink>
      <w:r w:rsidRPr="00BD7EB9">
        <w:rPr>
          <w:color w:val="000000"/>
          <w:szCs w:val="23"/>
        </w:rPr>
        <w:t xml:space="preserve"> is an offence of strict liability.</w:t>
      </w:r>
    </w:p>
    <w:p w14:paraId="77E16C8F" w14:textId="24827C41"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1E0E8FEE" w14:textId="1484DE9C"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2FB4592E" w14:textId="4F18BDB2" w:rsidR="002448CE" w:rsidRPr="00D22DD3" w:rsidRDefault="002448CE" w:rsidP="00AE0A4A">
      <w:pPr>
        <w:pStyle w:val="Heading5"/>
      </w:pPr>
      <w:bookmarkStart w:id="532" w:name="Elkera_Print_TOC152"/>
      <w:bookmarkStart w:id="533" w:name="Elkera_Print_BK152"/>
      <w:bookmarkStart w:id="534" w:name="_Toc240468425"/>
      <w:r w:rsidRPr="00775772">
        <w:rPr>
          <w:rStyle w:val="CharSectno"/>
        </w:rPr>
        <w:t>70</w:t>
      </w:r>
      <w:r w:rsidR="0024665D">
        <w:tab/>
      </w:r>
      <w:r w:rsidRPr="00D22DD3">
        <w:t>Offence</w:t>
      </w:r>
      <w:r w:rsidR="00EB0921">
        <w:t xml:space="preserve"> — </w:t>
      </w:r>
      <w:r w:rsidRPr="00D22DD3">
        <w:t>master causing etc breach of a condition of a certificate of competency</w:t>
      </w:r>
      <w:bookmarkEnd w:id="532"/>
      <w:bookmarkEnd w:id="533"/>
      <w:bookmarkEnd w:id="534"/>
    </w:p>
    <w:p w14:paraId="34CE0AA2" w14:textId="35724F43" w:rsidR="002448CE" w:rsidRPr="00BD7EB9" w:rsidRDefault="002448CE" w:rsidP="0056186D">
      <w:pPr>
        <w:pStyle w:val="Subsection"/>
        <w:rPr>
          <w:color w:val="000000"/>
          <w:szCs w:val="23"/>
        </w:rPr>
      </w:pPr>
      <w:bookmarkStart w:id="535" w:name="idd39b2065_f7fb_48cf_9c2a_e92178d714"/>
      <w:r w:rsidRPr="00BD7EB9">
        <w:rPr>
          <w:color w:val="000000"/>
          <w:szCs w:val="23"/>
        </w:rPr>
        <w:tab/>
        <w:t>(1)</w:t>
      </w:r>
      <w:r w:rsidRPr="00BD7EB9">
        <w:rPr>
          <w:color w:val="000000"/>
          <w:szCs w:val="23"/>
        </w:rPr>
        <w:tab/>
        <w:t>The master of a domestic commercial vessel commits an offence if</w:t>
      </w:r>
      <w:r w:rsidR="00EB0921">
        <w:rPr>
          <w:color w:val="000000"/>
          <w:szCs w:val="23"/>
        </w:rPr>
        <w:t xml:space="preserve"> — </w:t>
      </w:r>
      <w:bookmarkEnd w:id="535"/>
    </w:p>
    <w:p w14:paraId="5F7AC948" w14:textId="77777777" w:rsidR="002448CE" w:rsidRPr="00085CF8" w:rsidRDefault="002448CE" w:rsidP="00085CF8">
      <w:pPr>
        <w:pStyle w:val="Indenta"/>
      </w:pPr>
      <w:r w:rsidRPr="00BD7EB9">
        <w:rPr>
          <w:color w:val="000000"/>
          <w:szCs w:val="23"/>
        </w:rPr>
        <w:tab/>
        <w:t>(a)</w:t>
      </w:r>
      <w:r w:rsidRPr="00BD7EB9">
        <w:rPr>
          <w:color w:val="000000"/>
          <w:szCs w:val="23"/>
        </w:rPr>
        <w:tab/>
      </w:r>
      <w:r w:rsidRPr="00085CF8">
        <w:t>the master causes or permits another person to perform duties or functions in relation to the vessel; and</w:t>
      </w:r>
    </w:p>
    <w:p w14:paraId="0488C699" w14:textId="77777777" w:rsidR="002448CE" w:rsidRPr="00BD7EB9" w:rsidRDefault="002448CE" w:rsidP="00085CF8">
      <w:pPr>
        <w:pStyle w:val="Indenta"/>
        <w:rPr>
          <w:color w:val="000000"/>
          <w:szCs w:val="23"/>
        </w:rPr>
      </w:pPr>
      <w:r w:rsidRPr="00085CF8">
        <w:tab/>
        <w:t>(b)</w:t>
      </w:r>
      <w:r w:rsidRPr="00085CF8">
        <w:tab/>
        <w:t>the performance of the duties or functions is in breach of a condition of a certificate of competency held by the other person</w:t>
      </w:r>
      <w:r w:rsidRPr="00BD7EB9">
        <w:rPr>
          <w:color w:val="000000"/>
          <w:szCs w:val="23"/>
        </w:rPr>
        <w:t>.</w:t>
      </w:r>
    </w:p>
    <w:p w14:paraId="0E377D3A" w14:textId="2A641A2C"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01CBE2E8" w14:textId="2080525C"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 xml:space="preserve">An offence against </w:t>
      </w:r>
      <w:hyperlink w:anchor="idd39b2065_f7fb_48cf_9c2a_e92178d714" w:history="1">
        <w:r w:rsidRPr="00BD7EB9">
          <w:rPr>
            <w:color w:val="000000"/>
            <w:szCs w:val="23"/>
          </w:rPr>
          <w:t>subsection (1)</w:t>
        </w:r>
      </w:hyperlink>
      <w:r w:rsidRPr="00BD7EB9">
        <w:rPr>
          <w:color w:val="000000"/>
          <w:szCs w:val="23"/>
        </w:rPr>
        <w:t xml:space="preserve"> is an offence of strict liability.</w:t>
      </w:r>
    </w:p>
    <w:p w14:paraId="05CC80AD" w14:textId="2483660F"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11712EA4" w14:textId="1D2FCEA0"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3E17001E" w14:textId="1073995C" w:rsidR="002448CE" w:rsidRPr="00EB3CA2" w:rsidRDefault="002448CE" w:rsidP="00EB3CA2">
      <w:pPr>
        <w:pStyle w:val="Heading3"/>
      </w:pPr>
      <w:bookmarkStart w:id="536" w:name="_Toc167279647"/>
      <w:bookmarkStart w:id="537" w:name="_Toc167279847"/>
      <w:bookmarkStart w:id="538" w:name="_Toc167286094"/>
      <w:bookmarkStart w:id="539" w:name="_Toc167286564"/>
      <w:bookmarkStart w:id="540" w:name="_Toc167287895"/>
      <w:bookmarkStart w:id="541" w:name="_Toc167288443"/>
      <w:bookmarkStart w:id="542" w:name="_Toc167288713"/>
      <w:bookmarkStart w:id="543" w:name="_Toc167355300"/>
      <w:bookmarkStart w:id="544" w:name="_Toc167355509"/>
      <w:bookmarkStart w:id="545" w:name="_Toc170830662"/>
      <w:bookmarkStart w:id="546" w:name="_Toc239845626"/>
      <w:bookmarkStart w:id="547" w:name="_Toc240037891"/>
      <w:bookmarkStart w:id="548" w:name="_Toc240038216"/>
      <w:bookmarkStart w:id="549" w:name="_Toc240468217"/>
      <w:bookmarkStart w:id="550" w:name="_Toc240468426"/>
      <w:r w:rsidRPr="00CC6448">
        <w:rPr>
          <w:rStyle w:val="CharDivNo"/>
        </w:rPr>
        <w:t>Division 5</w:t>
      </w:r>
      <w:r w:rsidR="006345C1">
        <w:t xml:space="preserve"> </w:t>
      </w:r>
      <w:r w:rsidR="00EB0921">
        <w:t>—</w:t>
      </w:r>
      <w:r w:rsidR="006345C1">
        <w:t xml:space="preserve"> </w:t>
      </w:r>
      <w:r w:rsidRPr="00A6300C">
        <w:rPr>
          <w:rStyle w:val="CharDivText"/>
        </w:rPr>
        <w:t>General matters relating to unique identifiers and certificates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14:paraId="136C527C" w14:textId="73524E21" w:rsidR="002448CE" w:rsidRPr="00D22DD3" w:rsidRDefault="002448CE" w:rsidP="00AE0A4A">
      <w:pPr>
        <w:pStyle w:val="Heading5"/>
      </w:pPr>
      <w:bookmarkStart w:id="551" w:name="Elkera_Print_TOC154"/>
      <w:bookmarkStart w:id="552" w:name="Elkera_Print_BK154"/>
      <w:bookmarkStart w:id="553" w:name="_Toc240468427"/>
      <w:r w:rsidRPr="00775772">
        <w:rPr>
          <w:rStyle w:val="CharSectno"/>
        </w:rPr>
        <w:t>71</w:t>
      </w:r>
      <w:r w:rsidR="0024665D">
        <w:tab/>
      </w:r>
      <w:r w:rsidRPr="00D22DD3">
        <w:t>National Regulator may require information</w:t>
      </w:r>
      <w:bookmarkEnd w:id="551"/>
      <w:bookmarkEnd w:id="552"/>
      <w:bookmarkEnd w:id="553"/>
    </w:p>
    <w:p w14:paraId="3DA51718" w14:textId="77777777" w:rsidR="002448CE" w:rsidRPr="00BD7EB9" w:rsidRDefault="002448CE" w:rsidP="0056186D">
      <w:pPr>
        <w:pStyle w:val="Subsection"/>
        <w:rPr>
          <w:color w:val="000000"/>
          <w:szCs w:val="23"/>
        </w:rPr>
      </w:pPr>
      <w:r w:rsidRPr="00BD7EB9">
        <w:rPr>
          <w:color w:val="000000"/>
          <w:szCs w:val="23"/>
        </w:rPr>
        <w:tab/>
        <w:t>(1)</w:t>
      </w:r>
      <w:r w:rsidRPr="00BD7EB9">
        <w:rPr>
          <w:color w:val="000000"/>
          <w:szCs w:val="23"/>
        </w:rPr>
        <w:tab/>
        <w:t>The National Regulator may require a person to give further information in relation to an application by the person for a certificate or a unique identifier.</w:t>
      </w:r>
    </w:p>
    <w:p w14:paraId="0173C877" w14:textId="77777777"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The National Regulator may require information to be given under this section at any time before the National Regulator decides the application, whether before or after the National Regulator has begun to consider the application.</w:t>
      </w:r>
    </w:p>
    <w:p w14:paraId="51DE416A" w14:textId="77777777"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 xml:space="preserve">If the National Regulator requires information to be given under this section in relation to an application, the National Regulator </w:t>
      </w:r>
      <w:r w:rsidRPr="00BD7EB9">
        <w:rPr>
          <w:color w:val="000000"/>
          <w:szCs w:val="23"/>
        </w:rPr>
        <w:lastRenderedPageBreak/>
        <w:t>may decline to consider or further consider the application until the information is provided.</w:t>
      </w:r>
    </w:p>
    <w:p w14:paraId="56806496" w14:textId="3B94B21D" w:rsidR="002448CE" w:rsidRPr="00D22DD3" w:rsidRDefault="002448CE" w:rsidP="00AE0A4A">
      <w:pPr>
        <w:pStyle w:val="Heading5"/>
      </w:pPr>
      <w:bookmarkStart w:id="554" w:name="Elkera_Print_TOC155"/>
      <w:bookmarkStart w:id="555" w:name="Elkera_Print_BK155"/>
      <w:bookmarkStart w:id="556" w:name="_Toc240468428"/>
      <w:r w:rsidRPr="00775772">
        <w:rPr>
          <w:rStyle w:val="CharSectno"/>
        </w:rPr>
        <w:t>72</w:t>
      </w:r>
      <w:r w:rsidR="0024665D">
        <w:tab/>
      </w:r>
      <w:r w:rsidRPr="00D22DD3">
        <w:t>National Regulator must give a show cause notice before varying, suspending or revoking a certificate</w:t>
      </w:r>
      <w:bookmarkEnd w:id="554"/>
      <w:bookmarkEnd w:id="555"/>
      <w:bookmarkEnd w:id="556"/>
    </w:p>
    <w:p w14:paraId="169FB512" w14:textId="371BFD77" w:rsidR="002448CE" w:rsidRPr="00BD7EB9" w:rsidRDefault="002448CE" w:rsidP="0056186D">
      <w:pPr>
        <w:pStyle w:val="Subsection"/>
        <w:rPr>
          <w:color w:val="000000"/>
          <w:szCs w:val="23"/>
        </w:rPr>
      </w:pPr>
      <w:bookmarkStart w:id="557" w:name="id04318ccd_ec7a_4f71_912e_772ee97a41"/>
      <w:r w:rsidRPr="00BD7EB9">
        <w:rPr>
          <w:color w:val="000000"/>
          <w:szCs w:val="23"/>
        </w:rPr>
        <w:tab/>
        <w:t>(1)</w:t>
      </w:r>
      <w:r w:rsidRPr="00BD7EB9">
        <w:rPr>
          <w:color w:val="000000"/>
          <w:szCs w:val="23"/>
        </w:rPr>
        <w:tab/>
        <w:t>The National Regulator must, before varying or revoking a certificate</w:t>
      </w:r>
      <w:r w:rsidR="00EB0921">
        <w:rPr>
          <w:color w:val="000000"/>
          <w:szCs w:val="23"/>
        </w:rPr>
        <w:t xml:space="preserve"> — </w:t>
      </w:r>
      <w:bookmarkEnd w:id="557"/>
    </w:p>
    <w:p w14:paraId="07F24092" w14:textId="77777777" w:rsidR="002448CE" w:rsidRPr="00085CF8" w:rsidRDefault="002448CE" w:rsidP="00085CF8">
      <w:pPr>
        <w:pStyle w:val="Indenta"/>
      </w:pPr>
      <w:r w:rsidRPr="00BD7EB9">
        <w:rPr>
          <w:color w:val="000000"/>
          <w:szCs w:val="23"/>
        </w:rPr>
        <w:tab/>
        <w:t>(a)</w:t>
      </w:r>
      <w:r w:rsidRPr="00BD7EB9">
        <w:rPr>
          <w:color w:val="000000"/>
          <w:szCs w:val="23"/>
        </w:rPr>
        <w:tab/>
        <w:t xml:space="preserve">give the holder of the certificate notice in writing inviting the </w:t>
      </w:r>
      <w:r w:rsidRPr="00085CF8">
        <w:t>holder to show cause, within a reasonable period specified in the notice, why the variation should not be made or the certificate should not be revoked; and</w:t>
      </w:r>
    </w:p>
    <w:p w14:paraId="73A3CA06" w14:textId="77777777" w:rsidR="002448CE" w:rsidRPr="00BD7EB9" w:rsidRDefault="002448CE" w:rsidP="00085CF8">
      <w:pPr>
        <w:pStyle w:val="Indenta"/>
        <w:rPr>
          <w:color w:val="000000"/>
          <w:szCs w:val="23"/>
        </w:rPr>
      </w:pPr>
      <w:r w:rsidRPr="00085CF8">
        <w:tab/>
        <w:t>(b)</w:t>
      </w:r>
      <w:r w:rsidRPr="00085CF8">
        <w:tab/>
        <w:t>consider any representations the holder makes to the National Regulator within tha</w:t>
      </w:r>
      <w:r w:rsidRPr="00BD7EB9">
        <w:rPr>
          <w:color w:val="000000"/>
          <w:szCs w:val="23"/>
        </w:rPr>
        <w:t>t period.</w:t>
      </w:r>
    </w:p>
    <w:p w14:paraId="6D8A2FBA" w14:textId="56F0E190" w:rsidR="002448CE" w:rsidRPr="00BD7EB9" w:rsidRDefault="002448CE" w:rsidP="0056186D">
      <w:pPr>
        <w:pStyle w:val="Subsection"/>
        <w:rPr>
          <w:color w:val="000000"/>
          <w:szCs w:val="23"/>
        </w:rPr>
      </w:pPr>
      <w:bookmarkStart w:id="558" w:name="id758c1ebf_2073_4101_a5e7_f0b9b77380"/>
      <w:r w:rsidRPr="00BD7EB9">
        <w:rPr>
          <w:color w:val="000000"/>
          <w:szCs w:val="23"/>
        </w:rPr>
        <w:tab/>
        <w:t>(2)</w:t>
      </w:r>
      <w:r w:rsidRPr="00BD7EB9">
        <w:rPr>
          <w:color w:val="000000"/>
          <w:szCs w:val="23"/>
        </w:rPr>
        <w:tab/>
        <w:t xml:space="preserve">The National Regulator must, before suspending a certificate in accordance with </w:t>
      </w:r>
      <w:r w:rsidR="00436711">
        <w:rPr>
          <w:color w:val="000000"/>
          <w:szCs w:val="23"/>
        </w:rPr>
        <w:t xml:space="preserve">section </w:t>
      </w:r>
      <w:r w:rsidR="00436711" w:rsidRPr="0072000A">
        <w:t>41(2A), 51(2A) or 63(2A)</w:t>
      </w:r>
      <w:r w:rsidR="00EB0921">
        <w:rPr>
          <w:color w:val="000000"/>
          <w:szCs w:val="23"/>
        </w:rPr>
        <w:t xml:space="preserve"> — </w:t>
      </w:r>
      <w:bookmarkEnd w:id="558"/>
    </w:p>
    <w:p w14:paraId="6955F3F8" w14:textId="77777777" w:rsidR="002448CE" w:rsidRPr="00085CF8" w:rsidRDefault="002448CE" w:rsidP="00085CF8">
      <w:pPr>
        <w:pStyle w:val="Indenta"/>
      </w:pPr>
      <w:r w:rsidRPr="00BD7EB9">
        <w:rPr>
          <w:color w:val="000000"/>
          <w:szCs w:val="23"/>
        </w:rPr>
        <w:tab/>
        <w:t>(a)</w:t>
      </w:r>
      <w:r w:rsidRPr="00BD7EB9">
        <w:rPr>
          <w:color w:val="000000"/>
          <w:szCs w:val="23"/>
        </w:rPr>
        <w:tab/>
        <w:t xml:space="preserve">give the holder of the certificate notice in writing inviting </w:t>
      </w:r>
      <w:r w:rsidRPr="00085CF8">
        <w:t>the holder to show cause, within a reasonable period specified in the notice, why the certificate should not be suspended; and</w:t>
      </w:r>
    </w:p>
    <w:p w14:paraId="217D659C" w14:textId="77777777" w:rsidR="002448CE" w:rsidRPr="00BD7EB9" w:rsidRDefault="002448CE" w:rsidP="00085CF8">
      <w:pPr>
        <w:pStyle w:val="Indenta"/>
        <w:rPr>
          <w:color w:val="000000"/>
          <w:szCs w:val="23"/>
        </w:rPr>
      </w:pPr>
      <w:r w:rsidRPr="00085CF8">
        <w:tab/>
        <w:t>(b)</w:t>
      </w:r>
      <w:r w:rsidRPr="00085CF8">
        <w:tab/>
        <w:t>consider any representations the holder makes to the National Regulator within that</w:t>
      </w:r>
      <w:r w:rsidRPr="00BD7EB9">
        <w:rPr>
          <w:color w:val="000000"/>
          <w:szCs w:val="23"/>
        </w:rPr>
        <w:t xml:space="preserve"> period.</w:t>
      </w:r>
    </w:p>
    <w:p w14:paraId="62AFD674" w14:textId="568C2EDE"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 xml:space="preserve">The National Regulator is not required to give a notice under </w:t>
      </w:r>
      <w:hyperlink w:anchor="id04318ccd_ec7a_4f71_912e_772ee97a41" w:history="1">
        <w:r w:rsidRPr="00BD7EB9">
          <w:rPr>
            <w:color w:val="000000"/>
            <w:szCs w:val="23"/>
          </w:rPr>
          <w:t>subsection (1)</w:t>
        </w:r>
      </w:hyperlink>
      <w:r w:rsidRPr="00BD7EB9">
        <w:rPr>
          <w:color w:val="000000"/>
          <w:szCs w:val="23"/>
        </w:rPr>
        <w:t xml:space="preserve"> or </w:t>
      </w:r>
      <w:hyperlink w:anchor="id758c1ebf_2073_4101_a5e7_f0b9b77380" w:history="1">
        <w:r w:rsidRPr="00BD7EB9">
          <w:rPr>
            <w:color w:val="000000"/>
            <w:szCs w:val="23"/>
          </w:rPr>
          <w:t>(2)</w:t>
        </w:r>
      </w:hyperlink>
      <w:r w:rsidRPr="00BD7EB9">
        <w:rPr>
          <w:color w:val="000000"/>
          <w:szCs w:val="23"/>
        </w:rPr>
        <w:t xml:space="preserve"> before varying, suspending or revoking a certificate on application made by the holder of the certificate.</w:t>
      </w:r>
    </w:p>
    <w:p w14:paraId="0EC3169B" w14:textId="584EA374" w:rsidR="002448CE" w:rsidRPr="00D22DD3" w:rsidRDefault="002448CE" w:rsidP="00AE0A4A">
      <w:pPr>
        <w:pStyle w:val="Heading5"/>
      </w:pPr>
      <w:bookmarkStart w:id="559" w:name="Elkera_Print_TOC157"/>
      <w:bookmarkStart w:id="560" w:name="id758da5ba_55f7_40a9_8d32_9da8a2cb9c"/>
      <w:bookmarkStart w:id="561" w:name="_Toc240468429"/>
      <w:r w:rsidRPr="00775772">
        <w:rPr>
          <w:rStyle w:val="CharSectno"/>
        </w:rPr>
        <w:t>73</w:t>
      </w:r>
      <w:r w:rsidR="0024665D">
        <w:tab/>
      </w:r>
      <w:r w:rsidRPr="00D22DD3">
        <w:t>National Regulator may recognise certificates</w:t>
      </w:r>
      <w:bookmarkEnd w:id="559"/>
      <w:bookmarkEnd w:id="560"/>
      <w:bookmarkEnd w:id="561"/>
    </w:p>
    <w:p w14:paraId="6D46F273" w14:textId="3EFDB83A" w:rsidR="002448CE" w:rsidRPr="00BD7EB9" w:rsidRDefault="002448CE" w:rsidP="00BF70C4">
      <w:pPr>
        <w:pStyle w:val="Subsection"/>
        <w:keepNext/>
        <w:rPr>
          <w:color w:val="000000"/>
          <w:szCs w:val="23"/>
        </w:rPr>
      </w:pPr>
      <w:bookmarkStart w:id="562" w:name="id06b1f282_ba82_4b5e_a2a8_720670f0a3"/>
      <w:r w:rsidRPr="00BD7EB9">
        <w:rPr>
          <w:color w:val="000000"/>
          <w:szCs w:val="23"/>
        </w:rPr>
        <w:tab/>
        <w:t>(1)</w:t>
      </w:r>
      <w:r w:rsidRPr="00BD7EB9">
        <w:rPr>
          <w:color w:val="000000"/>
          <w:szCs w:val="23"/>
        </w:rPr>
        <w:tab/>
        <w:t xml:space="preserve">The National Regulator may, by written instrument, recognise a certificate, or a class of certificates, issued for a vessel or a person under a law of the Commonwealth, a State or a Territory, </w:t>
      </w:r>
      <w:r w:rsidRPr="00BD7EB9">
        <w:rPr>
          <w:color w:val="000000"/>
          <w:szCs w:val="23"/>
        </w:rPr>
        <w:lastRenderedPageBreak/>
        <w:t>or a law of a foreign country, if the National Regulator is satisfied</w:t>
      </w:r>
      <w:r w:rsidR="00EB0921">
        <w:rPr>
          <w:color w:val="000000"/>
          <w:szCs w:val="23"/>
        </w:rPr>
        <w:t xml:space="preserve"> — </w:t>
      </w:r>
      <w:bookmarkEnd w:id="562"/>
    </w:p>
    <w:p w14:paraId="55D0242E" w14:textId="77777777" w:rsidR="002448CE" w:rsidRPr="00085CF8" w:rsidRDefault="002448CE" w:rsidP="00085CF8">
      <w:pPr>
        <w:pStyle w:val="Indenta"/>
      </w:pPr>
      <w:r w:rsidRPr="00BD7EB9">
        <w:rPr>
          <w:color w:val="000000"/>
          <w:szCs w:val="23"/>
        </w:rPr>
        <w:tab/>
        <w:t>(a)</w:t>
      </w:r>
      <w:r w:rsidRPr="00BD7EB9">
        <w:rPr>
          <w:color w:val="000000"/>
          <w:szCs w:val="23"/>
        </w:rPr>
        <w:tab/>
        <w:t xml:space="preserve">that the certificate is the equivalent of, or that it is </w:t>
      </w:r>
      <w:r w:rsidRPr="00085CF8">
        <w:t>otherwise appropriate to recognise the certificate as the equivalent of, a prescribed certificate; or</w:t>
      </w:r>
    </w:p>
    <w:p w14:paraId="2D08E309" w14:textId="77777777" w:rsidR="002448CE" w:rsidRPr="00BD7EB9" w:rsidRDefault="002448CE" w:rsidP="00085CF8">
      <w:pPr>
        <w:pStyle w:val="Indenta"/>
        <w:rPr>
          <w:color w:val="000000"/>
          <w:szCs w:val="23"/>
        </w:rPr>
      </w:pPr>
      <w:r w:rsidRPr="00085CF8">
        <w:tab/>
        <w:t>(b)</w:t>
      </w:r>
      <w:r w:rsidRPr="00085CF8">
        <w:tab/>
        <w:t>that the class of certificates is the equivalent of, or that it is otherwise appropriate to recognise the class of certificates as the</w:t>
      </w:r>
      <w:r w:rsidRPr="00BD7EB9">
        <w:rPr>
          <w:color w:val="000000"/>
          <w:szCs w:val="23"/>
        </w:rPr>
        <w:t xml:space="preserve"> equivalent of, a prescribed class of certificates.</w:t>
      </w:r>
    </w:p>
    <w:p w14:paraId="48FAA071" w14:textId="77777777"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At a time when a certificate in force for a vessel or a person is recognised under this section, the prescribed certificate is taken to be in force for the vessel or the person.</w:t>
      </w:r>
    </w:p>
    <w:p w14:paraId="51E9F687" w14:textId="77777777" w:rsidR="002448CE" w:rsidRPr="00BD7EB9" w:rsidRDefault="002448CE" w:rsidP="0056186D">
      <w:pPr>
        <w:pStyle w:val="Subsection"/>
        <w:rPr>
          <w:color w:val="000000"/>
          <w:szCs w:val="23"/>
        </w:rPr>
      </w:pPr>
      <w:bookmarkStart w:id="563" w:name="id7ae86bd0_9e01_4f49_b13e_795c598951"/>
      <w:r w:rsidRPr="00BD7EB9">
        <w:rPr>
          <w:color w:val="000000"/>
          <w:szCs w:val="23"/>
        </w:rPr>
        <w:tab/>
        <w:t>(3)</w:t>
      </w:r>
      <w:r w:rsidRPr="00BD7EB9">
        <w:rPr>
          <w:color w:val="000000"/>
          <w:szCs w:val="23"/>
        </w:rPr>
        <w:tab/>
        <w:t>The National Regulator may specify conditions to which the recognition of the certificate is subject.</w:t>
      </w:r>
      <w:bookmarkEnd w:id="563"/>
    </w:p>
    <w:p w14:paraId="17A36CF7" w14:textId="77777777" w:rsidR="002448CE" w:rsidRPr="00BD7EB9" w:rsidRDefault="002448CE" w:rsidP="0056186D">
      <w:pPr>
        <w:pStyle w:val="Subsection"/>
        <w:rPr>
          <w:color w:val="000000"/>
          <w:szCs w:val="23"/>
        </w:rPr>
      </w:pPr>
      <w:r w:rsidRPr="00BD7EB9">
        <w:rPr>
          <w:color w:val="000000"/>
          <w:szCs w:val="23"/>
        </w:rPr>
        <w:tab/>
        <w:t>(4)</w:t>
      </w:r>
      <w:r w:rsidRPr="00BD7EB9">
        <w:rPr>
          <w:color w:val="000000"/>
          <w:szCs w:val="23"/>
        </w:rPr>
        <w:tab/>
        <w:t>A recognition of a certificate ceases to have effect if a condition to which its recognition is subject is contravened.</w:t>
      </w:r>
    </w:p>
    <w:p w14:paraId="739803FD" w14:textId="77777777" w:rsidR="002448CE" w:rsidRPr="00BD7EB9" w:rsidRDefault="002448CE" w:rsidP="0056186D">
      <w:pPr>
        <w:pStyle w:val="Subsection"/>
        <w:rPr>
          <w:color w:val="000000"/>
          <w:szCs w:val="23"/>
        </w:rPr>
      </w:pPr>
      <w:r w:rsidRPr="00BD7EB9">
        <w:rPr>
          <w:color w:val="000000"/>
          <w:szCs w:val="23"/>
        </w:rPr>
        <w:tab/>
        <w:t>(5)</w:t>
      </w:r>
      <w:r w:rsidRPr="00BD7EB9">
        <w:rPr>
          <w:color w:val="000000"/>
          <w:szCs w:val="23"/>
        </w:rPr>
        <w:tab/>
        <w:t>The National Regulator may revoke a recognition of a certificate in the circumstances prescribed by the regulations.</w:t>
      </w:r>
    </w:p>
    <w:p w14:paraId="29DDECF5" w14:textId="16C517CF" w:rsidR="002448CE" w:rsidRPr="00BD7EB9" w:rsidRDefault="002448CE" w:rsidP="0056186D">
      <w:pPr>
        <w:pStyle w:val="Subsection"/>
        <w:rPr>
          <w:color w:val="000000"/>
          <w:szCs w:val="23"/>
        </w:rPr>
      </w:pPr>
      <w:r w:rsidRPr="00BD7EB9">
        <w:rPr>
          <w:color w:val="000000"/>
          <w:szCs w:val="23"/>
        </w:rPr>
        <w:tab/>
        <w:t>(6)</w:t>
      </w:r>
      <w:r w:rsidRPr="00BD7EB9">
        <w:rPr>
          <w:color w:val="000000"/>
          <w:szCs w:val="23"/>
        </w:rPr>
        <w:tab/>
        <w:t xml:space="preserve">An instrument made under </w:t>
      </w:r>
      <w:hyperlink w:anchor="id06b1f282_ba82_4b5e_a2a8_720670f0a3" w:history="1">
        <w:r w:rsidRPr="00BD7EB9">
          <w:rPr>
            <w:color w:val="000000"/>
            <w:szCs w:val="23"/>
          </w:rPr>
          <w:t>subsection (1)</w:t>
        </w:r>
      </w:hyperlink>
      <w:r w:rsidRPr="00BD7EB9">
        <w:rPr>
          <w:color w:val="000000"/>
          <w:szCs w:val="23"/>
        </w:rPr>
        <w:t xml:space="preserve"> is not a legislative instrument.</w:t>
      </w:r>
    </w:p>
    <w:p w14:paraId="41D84A25" w14:textId="78CCBFC9" w:rsidR="002448CE" w:rsidRPr="00D22DD3" w:rsidRDefault="002448CE" w:rsidP="00AE0A4A">
      <w:pPr>
        <w:pStyle w:val="Heading5"/>
      </w:pPr>
      <w:bookmarkStart w:id="564" w:name="Elkera_Print_TOC158"/>
      <w:bookmarkStart w:id="565" w:name="Elkera_Print_BK158"/>
      <w:bookmarkStart w:id="566" w:name="_Toc240468430"/>
      <w:r w:rsidRPr="00775772">
        <w:rPr>
          <w:rStyle w:val="CharSectno"/>
        </w:rPr>
        <w:t>74</w:t>
      </w:r>
      <w:r w:rsidR="0024665D">
        <w:tab/>
      </w:r>
      <w:r w:rsidRPr="00D22DD3">
        <w:t>Fit and proper person</w:t>
      </w:r>
      <w:bookmarkEnd w:id="564"/>
      <w:bookmarkEnd w:id="565"/>
      <w:bookmarkEnd w:id="566"/>
    </w:p>
    <w:p w14:paraId="21A150CC" w14:textId="30B20BA8" w:rsidR="002448CE" w:rsidRPr="00BD7EB9" w:rsidRDefault="002448CE" w:rsidP="0056186D">
      <w:pPr>
        <w:pStyle w:val="Subsection"/>
        <w:rPr>
          <w:color w:val="000000"/>
          <w:szCs w:val="23"/>
        </w:rPr>
      </w:pPr>
      <w:r w:rsidRPr="00BD7EB9">
        <w:rPr>
          <w:color w:val="000000"/>
          <w:szCs w:val="23"/>
        </w:rPr>
        <w:tab/>
        <w:t>(1)</w:t>
      </w:r>
      <w:r w:rsidRPr="00BD7EB9">
        <w:rPr>
          <w:color w:val="000000"/>
          <w:szCs w:val="23"/>
        </w:rPr>
        <w:tab/>
        <w:t>In determining whether a person is a fit and proper person for the purposes of deciding whether to issue or revoke a certificate, the National Regulator may have regard only to</w:t>
      </w:r>
      <w:r w:rsidR="00EB0921">
        <w:rPr>
          <w:color w:val="000000"/>
          <w:szCs w:val="23"/>
        </w:rPr>
        <w:t xml:space="preserve"> — </w:t>
      </w:r>
    </w:p>
    <w:p w14:paraId="44A57667" w14:textId="77777777" w:rsidR="002448CE" w:rsidRPr="00085CF8" w:rsidRDefault="002448CE" w:rsidP="00085CF8">
      <w:pPr>
        <w:pStyle w:val="Indenta"/>
      </w:pPr>
      <w:r w:rsidRPr="00BD7EB9">
        <w:rPr>
          <w:color w:val="000000"/>
          <w:szCs w:val="23"/>
        </w:rPr>
        <w:tab/>
        <w:t>(a)</w:t>
      </w:r>
      <w:r w:rsidRPr="00BD7EB9">
        <w:rPr>
          <w:color w:val="000000"/>
          <w:szCs w:val="23"/>
        </w:rPr>
        <w:tab/>
        <w:t xml:space="preserve">any conviction of the person for an offence against this </w:t>
      </w:r>
      <w:r w:rsidRPr="00085CF8">
        <w:t>Law; and</w:t>
      </w:r>
    </w:p>
    <w:p w14:paraId="1ABC3486" w14:textId="77777777" w:rsidR="002448CE" w:rsidRPr="00085CF8" w:rsidRDefault="002448CE" w:rsidP="00085CF8">
      <w:pPr>
        <w:pStyle w:val="Indenta"/>
      </w:pPr>
      <w:r w:rsidRPr="00085CF8">
        <w:tab/>
        <w:t>(b)</w:t>
      </w:r>
      <w:r w:rsidRPr="00085CF8">
        <w:tab/>
        <w:t>any conviction of the person for an offence against a law of the Commonwealth, a State or a Territory that is relevant for the purposes of deciding whether the person is suitable to hold the certificate; and</w:t>
      </w:r>
    </w:p>
    <w:p w14:paraId="4137A9C2" w14:textId="77777777" w:rsidR="002448CE" w:rsidRPr="00BD7EB9" w:rsidRDefault="002448CE" w:rsidP="00085CF8">
      <w:pPr>
        <w:pStyle w:val="Indenta"/>
        <w:rPr>
          <w:color w:val="000000"/>
          <w:szCs w:val="23"/>
        </w:rPr>
      </w:pPr>
      <w:r w:rsidRPr="00085CF8">
        <w:tab/>
        <w:t>(c)</w:t>
      </w:r>
      <w:r w:rsidRPr="00085CF8">
        <w:tab/>
        <w:t>any other matter prescribed by the regulations</w:t>
      </w:r>
      <w:r w:rsidRPr="00BD7EB9">
        <w:rPr>
          <w:color w:val="000000"/>
          <w:szCs w:val="23"/>
        </w:rPr>
        <w:t>.</w:t>
      </w:r>
    </w:p>
    <w:p w14:paraId="0F785058" w14:textId="77777777" w:rsidR="002448CE" w:rsidRPr="00BD7EB9" w:rsidRDefault="002448CE" w:rsidP="0056186D">
      <w:pPr>
        <w:pStyle w:val="Subsection"/>
        <w:rPr>
          <w:color w:val="000000"/>
          <w:szCs w:val="23"/>
        </w:rPr>
      </w:pPr>
      <w:r w:rsidRPr="00BD7EB9">
        <w:rPr>
          <w:color w:val="000000"/>
          <w:szCs w:val="23"/>
        </w:rPr>
        <w:lastRenderedPageBreak/>
        <w:tab/>
        <w:t>(2)</w:t>
      </w:r>
      <w:r w:rsidRPr="00BD7EB9">
        <w:rPr>
          <w:color w:val="000000"/>
          <w:szCs w:val="23"/>
        </w:rPr>
        <w:tab/>
        <w:t xml:space="preserve">This section does not affect the operation of Part VIIC of the </w:t>
      </w:r>
      <w:r w:rsidRPr="00BD7EB9">
        <w:rPr>
          <w:i/>
          <w:iCs/>
          <w:color w:val="000000"/>
          <w:szCs w:val="23"/>
        </w:rPr>
        <w:t>Crimes Act 1914</w:t>
      </w:r>
      <w:r w:rsidRPr="00BD7EB9">
        <w:rPr>
          <w:color w:val="000000"/>
          <w:szCs w:val="23"/>
        </w:rPr>
        <w:t xml:space="preserve"> of the Commonwealth (which includes provisions that, in certain circumstances, relieve persons of the requirement to disclose spent convictions and require persons aware of such convictions to disregard them).</w:t>
      </w:r>
    </w:p>
    <w:p w14:paraId="15AF03C8" w14:textId="18529460" w:rsidR="002448CE" w:rsidRPr="00D22DD3" w:rsidRDefault="002448CE" w:rsidP="00AE0A4A">
      <w:pPr>
        <w:pStyle w:val="Heading5"/>
      </w:pPr>
      <w:bookmarkStart w:id="567" w:name="Elkera_Print_TOC160"/>
      <w:bookmarkStart w:id="568" w:name="idd48cc383_0147_492b_950c_2b2b21694b"/>
      <w:bookmarkStart w:id="569" w:name="_Toc240468431"/>
      <w:r w:rsidRPr="00775772">
        <w:rPr>
          <w:rStyle w:val="CharSectno"/>
        </w:rPr>
        <w:t>75</w:t>
      </w:r>
      <w:r w:rsidR="0024665D">
        <w:tab/>
      </w:r>
      <w:r w:rsidRPr="00D22DD3">
        <w:t>Regulations may provide for matters relating to certificates and unique identifiers</w:t>
      </w:r>
      <w:bookmarkEnd w:id="567"/>
      <w:bookmarkEnd w:id="568"/>
      <w:bookmarkEnd w:id="569"/>
    </w:p>
    <w:p w14:paraId="7630D1E4" w14:textId="77777777" w:rsidR="002448CE" w:rsidRPr="00BD7EB9" w:rsidRDefault="002448CE" w:rsidP="0056186D">
      <w:pPr>
        <w:pStyle w:val="Subsection"/>
        <w:rPr>
          <w:color w:val="000000"/>
          <w:szCs w:val="23"/>
        </w:rPr>
      </w:pPr>
      <w:r w:rsidRPr="00BD7EB9">
        <w:rPr>
          <w:color w:val="000000"/>
          <w:szCs w:val="23"/>
        </w:rPr>
        <w:t>The regulations may provide for matters in relation to certificates and unique identifiers.</w:t>
      </w:r>
    </w:p>
    <w:p w14:paraId="49F1078C" w14:textId="09AEB117" w:rsidR="002448CE" w:rsidRPr="00D22DD3" w:rsidRDefault="002448CE" w:rsidP="00AE0A4A">
      <w:pPr>
        <w:pStyle w:val="Heading5"/>
      </w:pPr>
      <w:bookmarkStart w:id="570" w:name="Elkera_Print_TOC161"/>
      <w:bookmarkStart w:id="571" w:name="Elkera_Print_BK161"/>
      <w:bookmarkStart w:id="572" w:name="_Toc240468432"/>
      <w:r w:rsidRPr="00775772">
        <w:rPr>
          <w:rStyle w:val="CharSectno"/>
        </w:rPr>
        <w:t>76</w:t>
      </w:r>
      <w:r w:rsidR="0024665D">
        <w:tab/>
      </w:r>
      <w:r w:rsidRPr="00D22DD3">
        <w:t>Regulations may provide for matters relating to applications for certificates and unique identifiers</w:t>
      </w:r>
      <w:bookmarkEnd w:id="570"/>
      <w:bookmarkEnd w:id="571"/>
      <w:bookmarkEnd w:id="572"/>
    </w:p>
    <w:p w14:paraId="3EBB591B" w14:textId="065FBF80" w:rsidR="002448CE" w:rsidRPr="00BD7EB9" w:rsidRDefault="002448CE" w:rsidP="0056186D">
      <w:pPr>
        <w:pStyle w:val="Subsection"/>
        <w:rPr>
          <w:color w:val="000000"/>
          <w:szCs w:val="23"/>
        </w:rPr>
      </w:pPr>
      <w:r w:rsidRPr="00BD7EB9">
        <w:rPr>
          <w:color w:val="000000"/>
          <w:szCs w:val="23"/>
        </w:rPr>
        <w:tab/>
        <w:t>(1)</w:t>
      </w:r>
      <w:r w:rsidRPr="00BD7EB9">
        <w:rPr>
          <w:color w:val="000000"/>
          <w:szCs w:val="23"/>
        </w:rPr>
        <w:tab/>
        <w:t xml:space="preserve">Without limiting </w:t>
      </w:r>
      <w:hyperlink w:anchor="idd48cc383_0147_492b_950c_2b2b21694b" w:history="1">
        <w:r w:rsidRPr="00BD7EB9">
          <w:rPr>
            <w:color w:val="000000"/>
            <w:szCs w:val="23"/>
          </w:rPr>
          <w:t>section 75</w:t>
        </w:r>
      </w:hyperlink>
      <w:r w:rsidRPr="00BD7EB9">
        <w:rPr>
          <w:color w:val="000000"/>
          <w:szCs w:val="23"/>
        </w:rPr>
        <w:t>, the regulations may prescribe the following matters in relation to applications for certificates and unique identifiers</w:t>
      </w:r>
      <w:r w:rsidR="00EB0921">
        <w:rPr>
          <w:color w:val="000000"/>
          <w:szCs w:val="23"/>
        </w:rPr>
        <w:t xml:space="preserve"> — </w:t>
      </w:r>
    </w:p>
    <w:p w14:paraId="34563315" w14:textId="77777777" w:rsidR="002448CE" w:rsidRPr="00085CF8" w:rsidRDefault="002448CE" w:rsidP="00085CF8">
      <w:pPr>
        <w:pStyle w:val="Indenta"/>
      </w:pPr>
      <w:r w:rsidRPr="00085CF8">
        <w:tab/>
        <w:t>(a)</w:t>
      </w:r>
      <w:r w:rsidRPr="00085CF8">
        <w:tab/>
        <w:t>the persons who may make applications;</w:t>
      </w:r>
    </w:p>
    <w:p w14:paraId="69F27109" w14:textId="77777777" w:rsidR="002448CE" w:rsidRPr="00085CF8" w:rsidRDefault="002448CE" w:rsidP="00085CF8">
      <w:pPr>
        <w:pStyle w:val="Indenta"/>
      </w:pPr>
      <w:r w:rsidRPr="00085CF8">
        <w:tab/>
        <w:t>(b)</w:t>
      </w:r>
      <w:r w:rsidRPr="00085CF8">
        <w:tab/>
        <w:t>approval of forms for the making of applications;</w:t>
      </w:r>
    </w:p>
    <w:p w14:paraId="14E76041" w14:textId="77777777" w:rsidR="002448CE" w:rsidRPr="00085CF8" w:rsidRDefault="002448CE" w:rsidP="00085CF8">
      <w:pPr>
        <w:pStyle w:val="Indenta"/>
      </w:pPr>
      <w:r w:rsidRPr="00085CF8">
        <w:tab/>
        <w:t>(c)</w:t>
      </w:r>
      <w:r w:rsidRPr="00085CF8">
        <w:tab/>
        <w:t>the manner of making applications;</w:t>
      </w:r>
    </w:p>
    <w:p w14:paraId="0B646C5E" w14:textId="77777777" w:rsidR="002448CE" w:rsidRPr="00085CF8" w:rsidRDefault="002448CE" w:rsidP="00085CF8">
      <w:pPr>
        <w:pStyle w:val="Indenta"/>
      </w:pPr>
      <w:r w:rsidRPr="00085CF8">
        <w:tab/>
        <w:t>(d)</w:t>
      </w:r>
      <w:r w:rsidRPr="00085CF8">
        <w:tab/>
        <w:t>information required to be included in applications;</w:t>
      </w:r>
    </w:p>
    <w:p w14:paraId="269E01F4" w14:textId="77777777" w:rsidR="002448CE" w:rsidRPr="00085CF8" w:rsidRDefault="002448CE" w:rsidP="00085CF8">
      <w:pPr>
        <w:pStyle w:val="Indenta"/>
      </w:pPr>
      <w:r w:rsidRPr="00085CF8">
        <w:tab/>
        <w:t>(e)</w:t>
      </w:r>
      <w:r w:rsidRPr="00085CF8">
        <w:tab/>
        <w:t>documents that must accompany applications;</w:t>
      </w:r>
    </w:p>
    <w:p w14:paraId="16BDC323" w14:textId="77777777" w:rsidR="002448CE" w:rsidRPr="00085CF8" w:rsidRDefault="002448CE" w:rsidP="00085CF8">
      <w:pPr>
        <w:pStyle w:val="Indenta"/>
      </w:pPr>
      <w:r w:rsidRPr="00085CF8">
        <w:tab/>
        <w:t>(f)</w:t>
      </w:r>
      <w:r w:rsidRPr="00085CF8">
        <w:tab/>
        <w:t>fees connected with applications;</w:t>
      </w:r>
    </w:p>
    <w:p w14:paraId="08F3D2DC" w14:textId="77777777" w:rsidR="002448CE" w:rsidRPr="00085CF8" w:rsidRDefault="002448CE" w:rsidP="00085CF8">
      <w:pPr>
        <w:pStyle w:val="Indenta"/>
      </w:pPr>
      <w:r w:rsidRPr="00085CF8">
        <w:tab/>
        <w:t>(g)</w:t>
      </w:r>
      <w:r w:rsidRPr="00085CF8">
        <w:tab/>
        <w:t>withdrawal of applications.</w:t>
      </w:r>
    </w:p>
    <w:p w14:paraId="0CECFDCB" w14:textId="77777777"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The regulations may require information included in applications to be verified by statutory declaration.</w:t>
      </w:r>
    </w:p>
    <w:p w14:paraId="7AD10D3D" w14:textId="7A4D02F7" w:rsidR="002448CE" w:rsidRPr="00D22DD3" w:rsidRDefault="002448CE" w:rsidP="00AE0A4A">
      <w:pPr>
        <w:pStyle w:val="Heading5"/>
      </w:pPr>
      <w:bookmarkStart w:id="573" w:name="Elkera_Print_TOC162"/>
      <w:bookmarkStart w:id="574" w:name="Elkera_Print_BK162"/>
      <w:bookmarkStart w:id="575" w:name="_Toc240468433"/>
      <w:r w:rsidRPr="00775772">
        <w:rPr>
          <w:rStyle w:val="CharSectno"/>
        </w:rPr>
        <w:t>77</w:t>
      </w:r>
      <w:r w:rsidR="0024665D">
        <w:tab/>
      </w:r>
      <w:r w:rsidRPr="00D22DD3">
        <w:t>Regulations may make provision in relation to the issue, variation and revocation of certificates and unique identifiers</w:t>
      </w:r>
      <w:bookmarkEnd w:id="573"/>
      <w:bookmarkEnd w:id="574"/>
      <w:bookmarkEnd w:id="575"/>
    </w:p>
    <w:p w14:paraId="40F5DBB7" w14:textId="65B2E197" w:rsidR="002448CE" w:rsidRPr="00BD7EB9" w:rsidRDefault="002448CE" w:rsidP="0056186D">
      <w:pPr>
        <w:pStyle w:val="Subsection"/>
        <w:rPr>
          <w:color w:val="000000"/>
          <w:szCs w:val="23"/>
        </w:rPr>
      </w:pPr>
      <w:bookmarkStart w:id="576" w:name="id2e3ead9e_b1ae_4f6a_84d5_73e2e6c37b"/>
      <w:r w:rsidRPr="00BD7EB9">
        <w:rPr>
          <w:color w:val="000000"/>
          <w:szCs w:val="23"/>
        </w:rPr>
        <w:tab/>
        <w:t>(1)</w:t>
      </w:r>
      <w:r w:rsidRPr="00BD7EB9">
        <w:rPr>
          <w:color w:val="000000"/>
          <w:szCs w:val="23"/>
        </w:rPr>
        <w:tab/>
        <w:t xml:space="preserve">Without limiting </w:t>
      </w:r>
      <w:hyperlink w:anchor="idd48cc383_0147_492b_950c_2b2b21694b" w:history="1">
        <w:r w:rsidRPr="00BD7EB9">
          <w:rPr>
            <w:color w:val="000000"/>
            <w:szCs w:val="23"/>
          </w:rPr>
          <w:t>section 75</w:t>
        </w:r>
      </w:hyperlink>
      <w:r w:rsidRPr="00BD7EB9">
        <w:rPr>
          <w:color w:val="000000"/>
          <w:szCs w:val="23"/>
        </w:rPr>
        <w:t>, the regulations may make provision for and in relation to the following</w:t>
      </w:r>
      <w:r w:rsidR="00EB0921">
        <w:rPr>
          <w:color w:val="000000"/>
          <w:szCs w:val="23"/>
        </w:rPr>
        <w:t xml:space="preserve"> — </w:t>
      </w:r>
      <w:bookmarkEnd w:id="576"/>
    </w:p>
    <w:p w14:paraId="32FACD61" w14:textId="77777777" w:rsidR="002448CE" w:rsidRPr="00BD7EB9" w:rsidRDefault="002448CE" w:rsidP="00085CF8">
      <w:pPr>
        <w:pStyle w:val="Indenta"/>
        <w:rPr>
          <w:color w:val="000000"/>
          <w:szCs w:val="23"/>
        </w:rPr>
      </w:pPr>
      <w:bookmarkStart w:id="577" w:name="idc57715c9_bac0_4fdc_9255_3c73273ab1"/>
      <w:r w:rsidRPr="00BD7EB9">
        <w:rPr>
          <w:color w:val="000000"/>
          <w:szCs w:val="23"/>
        </w:rPr>
        <w:lastRenderedPageBreak/>
        <w:tab/>
        <w:t>(a)</w:t>
      </w:r>
      <w:r w:rsidRPr="00BD7EB9">
        <w:rPr>
          <w:color w:val="000000"/>
          <w:szCs w:val="23"/>
        </w:rPr>
        <w:tab/>
        <w:t>criteria that must be satisfied in order for the National Regulator to issue certificates or unique identifiers, or to vary or revoke certificates;</w:t>
      </w:r>
      <w:bookmarkEnd w:id="577"/>
    </w:p>
    <w:p w14:paraId="5AA5CA2B" w14:textId="77777777" w:rsidR="002448CE" w:rsidRPr="00085CF8" w:rsidRDefault="002448CE" w:rsidP="00085CF8">
      <w:pPr>
        <w:pStyle w:val="Indenta"/>
      </w:pPr>
      <w:r w:rsidRPr="00085CF8">
        <w:tab/>
        <w:t>(b)</w:t>
      </w:r>
      <w:r w:rsidRPr="00085CF8">
        <w:tab/>
        <w:t>the time limits within which applications are to be determined;</w:t>
      </w:r>
    </w:p>
    <w:p w14:paraId="2549BBD9" w14:textId="77777777" w:rsidR="002448CE" w:rsidRPr="00085CF8" w:rsidRDefault="002448CE" w:rsidP="00085CF8">
      <w:pPr>
        <w:pStyle w:val="Indenta"/>
      </w:pPr>
      <w:r w:rsidRPr="00085CF8">
        <w:tab/>
        <w:t>(c)</w:t>
      </w:r>
      <w:r w:rsidRPr="00085CF8">
        <w:tab/>
        <w:t>the information to be included in certificates;</w:t>
      </w:r>
    </w:p>
    <w:p w14:paraId="18B840B6" w14:textId="77777777" w:rsidR="002448CE" w:rsidRPr="00085CF8" w:rsidRDefault="002448CE" w:rsidP="00085CF8">
      <w:pPr>
        <w:pStyle w:val="Indenta"/>
      </w:pPr>
      <w:r w:rsidRPr="00085CF8">
        <w:tab/>
        <w:t>(d)</w:t>
      </w:r>
      <w:r w:rsidRPr="00085CF8">
        <w:tab/>
        <w:t>the person in whose name certificates are to be issued;</w:t>
      </w:r>
    </w:p>
    <w:p w14:paraId="6F974787" w14:textId="77777777" w:rsidR="002448CE" w:rsidRPr="00085CF8" w:rsidRDefault="002448CE" w:rsidP="00085CF8">
      <w:pPr>
        <w:pStyle w:val="Indenta"/>
      </w:pPr>
      <w:bookmarkStart w:id="578" w:name="id7fea240f_1ddc_4598_a55f_22ba402f42"/>
      <w:r w:rsidRPr="00085CF8">
        <w:tab/>
        <w:t>(e)</w:t>
      </w:r>
      <w:r w:rsidRPr="00085CF8">
        <w:tab/>
        <w:t>conditions to which certificates are subject;</w:t>
      </w:r>
      <w:bookmarkEnd w:id="578"/>
    </w:p>
    <w:p w14:paraId="199FF5D7" w14:textId="77777777" w:rsidR="002448CE" w:rsidRPr="00085CF8" w:rsidRDefault="002448CE" w:rsidP="00085CF8">
      <w:pPr>
        <w:pStyle w:val="Indenta"/>
      </w:pPr>
      <w:bookmarkStart w:id="579" w:name="id783339a7_1863_4e00_a212_5c22588e51"/>
      <w:r w:rsidRPr="00085CF8">
        <w:tab/>
        <w:t>(f)</w:t>
      </w:r>
      <w:r w:rsidRPr="00085CF8">
        <w:tab/>
        <w:t>conditions that the National Regulator may impose upon certificates;</w:t>
      </w:r>
      <w:bookmarkEnd w:id="579"/>
    </w:p>
    <w:p w14:paraId="28A6ECE2" w14:textId="77777777" w:rsidR="002448CE" w:rsidRPr="00085CF8" w:rsidRDefault="002448CE" w:rsidP="00085CF8">
      <w:pPr>
        <w:pStyle w:val="Indenta"/>
      </w:pPr>
      <w:r w:rsidRPr="00085CF8">
        <w:tab/>
        <w:t>(g)</w:t>
      </w:r>
      <w:r w:rsidRPr="00085CF8">
        <w:tab/>
        <w:t>the time at which certificates, variations of certificates, suspensions of certificates and revocations of certificates come into force;</w:t>
      </w:r>
    </w:p>
    <w:p w14:paraId="26DA6149" w14:textId="77777777" w:rsidR="002448CE" w:rsidRPr="00085CF8" w:rsidRDefault="002448CE" w:rsidP="00085CF8">
      <w:pPr>
        <w:pStyle w:val="Indenta"/>
      </w:pPr>
      <w:r w:rsidRPr="00085CF8">
        <w:tab/>
        <w:t>(h)</w:t>
      </w:r>
      <w:r w:rsidRPr="00085CF8">
        <w:tab/>
        <w:t>the time at which certificates or suspensions cease to be in force;</w:t>
      </w:r>
    </w:p>
    <w:p w14:paraId="22D2F66D" w14:textId="77777777" w:rsidR="002448CE" w:rsidRPr="00085CF8" w:rsidRDefault="002448CE" w:rsidP="00085CF8">
      <w:pPr>
        <w:pStyle w:val="Indenta"/>
      </w:pPr>
      <w:r w:rsidRPr="00085CF8">
        <w:tab/>
        <w:t>(i)</w:t>
      </w:r>
      <w:r w:rsidRPr="00085CF8">
        <w:tab/>
        <w:t>the methods of replacing certificates;</w:t>
      </w:r>
    </w:p>
    <w:p w14:paraId="12448353" w14:textId="77777777" w:rsidR="002448CE" w:rsidRPr="00085CF8" w:rsidRDefault="002448CE" w:rsidP="00085CF8">
      <w:pPr>
        <w:pStyle w:val="Indenta"/>
      </w:pPr>
      <w:r w:rsidRPr="00085CF8">
        <w:tab/>
        <w:t>(j)</w:t>
      </w:r>
      <w:r w:rsidRPr="00085CF8">
        <w:tab/>
        <w:t>registers of certificates and unique identifiers;</w:t>
      </w:r>
    </w:p>
    <w:p w14:paraId="696EC4D1" w14:textId="7E2580B1" w:rsidR="002448CE" w:rsidRPr="00085CF8" w:rsidRDefault="002448CE" w:rsidP="00085CF8">
      <w:pPr>
        <w:pStyle w:val="Indenta"/>
      </w:pPr>
      <w:r w:rsidRPr="00085CF8">
        <w:tab/>
        <w:t>(k)</w:t>
      </w:r>
      <w:r w:rsidRPr="00085CF8">
        <w:tab/>
        <w:t>the criteria to be met for variation of certificates</w:t>
      </w:r>
      <w:r w:rsidR="00EB0921">
        <w:t xml:space="preserve"> — </w:t>
      </w:r>
    </w:p>
    <w:p w14:paraId="59817292" w14:textId="3FA701FE"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on application; or</w:t>
      </w:r>
    </w:p>
    <w:p w14:paraId="5615336A" w14:textId="718A3030"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on the initiative of the National Regulator;</w:t>
      </w:r>
    </w:p>
    <w:p w14:paraId="06624453" w14:textId="77777777" w:rsidR="002448CE" w:rsidRPr="00BD7EB9" w:rsidRDefault="002448CE" w:rsidP="00085CF8">
      <w:pPr>
        <w:pStyle w:val="Indenta"/>
        <w:rPr>
          <w:color w:val="000000"/>
          <w:szCs w:val="23"/>
        </w:rPr>
      </w:pPr>
      <w:r w:rsidRPr="00BD7EB9">
        <w:rPr>
          <w:color w:val="000000"/>
          <w:szCs w:val="23"/>
        </w:rPr>
        <w:tab/>
        <w:t>(l)</w:t>
      </w:r>
      <w:r w:rsidRPr="00BD7EB9">
        <w:rPr>
          <w:color w:val="000000"/>
          <w:szCs w:val="23"/>
        </w:rPr>
        <w:tab/>
      </w:r>
      <w:r w:rsidRPr="00085CF8">
        <w:t>procedures</w:t>
      </w:r>
      <w:r w:rsidRPr="00BD7EB9">
        <w:rPr>
          <w:color w:val="000000"/>
          <w:szCs w:val="23"/>
        </w:rPr>
        <w:t xml:space="preserve"> relating to notification of proposed decisions by the National Regulator.</w:t>
      </w:r>
    </w:p>
    <w:p w14:paraId="02E3DD54" w14:textId="6E5FC4FD"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 xml:space="preserve">The criteria that may be prescribed for the purposes of </w:t>
      </w:r>
      <w:hyperlink w:anchor="idc57715c9_bac0_4fdc_9255_3c73273ab1" w:history="1">
        <w:r w:rsidRPr="00BD7EB9">
          <w:rPr>
            <w:color w:val="000000"/>
            <w:szCs w:val="23"/>
          </w:rPr>
          <w:t>subsection (1)(a)</w:t>
        </w:r>
      </w:hyperlink>
      <w:r w:rsidRPr="00BD7EB9">
        <w:rPr>
          <w:color w:val="000000"/>
          <w:szCs w:val="23"/>
        </w:rPr>
        <w:t xml:space="preserve"> include, but are not limited to, criteria relating to compliance with standards prescribed as mentioned in </w:t>
      </w:r>
      <w:hyperlink w:anchor="id49c9b83c_1024_431f_b7de_91e242a6a1" w:history="1">
        <w:r w:rsidRPr="00BD7EB9">
          <w:rPr>
            <w:color w:val="000000"/>
            <w:szCs w:val="23"/>
          </w:rPr>
          <w:t>section 159</w:t>
        </w:r>
      </w:hyperlink>
      <w:r w:rsidRPr="00BD7EB9">
        <w:rPr>
          <w:color w:val="000000"/>
          <w:szCs w:val="23"/>
        </w:rPr>
        <w:t>.</w:t>
      </w:r>
    </w:p>
    <w:p w14:paraId="7AAE8354" w14:textId="49A4F30C"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 xml:space="preserve">The conditions that may be prescribed for the purposes of </w:t>
      </w:r>
      <w:hyperlink w:anchor="id7fea240f_1ddc_4598_a55f_22ba402f42" w:history="1">
        <w:r w:rsidRPr="00BD7EB9">
          <w:rPr>
            <w:color w:val="000000"/>
            <w:szCs w:val="23"/>
          </w:rPr>
          <w:t>subsections (1)(e)</w:t>
        </w:r>
      </w:hyperlink>
      <w:r w:rsidRPr="00BD7EB9">
        <w:rPr>
          <w:color w:val="000000"/>
          <w:szCs w:val="23"/>
        </w:rPr>
        <w:t xml:space="preserve"> and </w:t>
      </w:r>
      <w:hyperlink w:anchor="id783339a7_1863_4e00_a212_5c22588e51" w:history="1">
        <w:r w:rsidRPr="00BD7EB9">
          <w:rPr>
            <w:color w:val="000000"/>
            <w:szCs w:val="23"/>
          </w:rPr>
          <w:t>(f)</w:t>
        </w:r>
      </w:hyperlink>
      <w:r w:rsidRPr="00BD7EB9">
        <w:rPr>
          <w:color w:val="000000"/>
          <w:szCs w:val="23"/>
        </w:rPr>
        <w:t xml:space="preserve"> include, but are not limited to, conditions relating to compliance with standards prescribed as mentioned in </w:t>
      </w:r>
      <w:hyperlink w:anchor="id49c9b83c_1024_431f_b7de_91e242a6a1" w:history="1">
        <w:r w:rsidRPr="00BD7EB9">
          <w:rPr>
            <w:color w:val="000000"/>
            <w:szCs w:val="23"/>
          </w:rPr>
          <w:t>section 159</w:t>
        </w:r>
      </w:hyperlink>
      <w:r w:rsidRPr="00BD7EB9">
        <w:rPr>
          <w:color w:val="000000"/>
          <w:szCs w:val="23"/>
        </w:rPr>
        <w:t>.</w:t>
      </w:r>
    </w:p>
    <w:p w14:paraId="13F126FB" w14:textId="6D3F1AA7" w:rsidR="002448CE" w:rsidRPr="00D22DD3" w:rsidRDefault="002448CE" w:rsidP="00AE0A4A">
      <w:pPr>
        <w:pStyle w:val="Heading5"/>
      </w:pPr>
      <w:bookmarkStart w:id="580" w:name="Elkera_Print_TOC163"/>
      <w:bookmarkStart w:id="581" w:name="Elkera_Print_BK163"/>
      <w:bookmarkStart w:id="582" w:name="_Toc240468434"/>
      <w:r w:rsidRPr="00775772">
        <w:rPr>
          <w:rStyle w:val="CharSectno"/>
        </w:rPr>
        <w:lastRenderedPageBreak/>
        <w:t>78</w:t>
      </w:r>
      <w:r w:rsidR="0024665D">
        <w:tab/>
      </w:r>
      <w:r w:rsidRPr="00D22DD3">
        <w:t>Regulations may make provision in relation to renewal and transfer of certificates</w:t>
      </w:r>
      <w:bookmarkEnd w:id="580"/>
      <w:bookmarkEnd w:id="581"/>
      <w:bookmarkEnd w:id="582"/>
    </w:p>
    <w:p w14:paraId="25712029" w14:textId="033F4BD7" w:rsidR="002448CE" w:rsidRPr="00BD7EB9" w:rsidRDefault="003F7C5D" w:rsidP="0056186D">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 xml:space="preserve">Without limiting </w:t>
      </w:r>
      <w:hyperlink w:anchor="idd48cc383_0147_492b_950c_2b2b21694b" w:history="1">
        <w:r w:rsidR="002448CE" w:rsidRPr="00BD7EB9">
          <w:rPr>
            <w:color w:val="000000"/>
            <w:szCs w:val="23"/>
          </w:rPr>
          <w:t>section 75</w:t>
        </w:r>
      </w:hyperlink>
      <w:r w:rsidR="002448CE" w:rsidRPr="00BD7EB9">
        <w:rPr>
          <w:color w:val="000000"/>
          <w:szCs w:val="23"/>
        </w:rPr>
        <w:t>, the regulations may make provision for and in relation to the following</w:t>
      </w:r>
      <w:r w:rsidR="00EB0921">
        <w:rPr>
          <w:color w:val="000000"/>
          <w:szCs w:val="23"/>
        </w:rPr>
        <w:t xml:space="preserve"> — </w:t>
      </w:r>
    </w:p>
    <w:p w14:paraId="7FEB887A" w14:textId="77777777" w:rsidR="002448CE" w:rsidRPr="00085CF8" w:rsidRDefault="002448CE" w:rsidP="00085CF8">
      <w:pPr>
        <w:pStyle w:val="Indenta"/>
      </w:pPr>
      <w:r w:rsidRPr="00085CF8">
        <w:tab/>
        <w:t>(a)</w:t>
      </w:r>
      <w:r w:rsidRPr="00085CF8">
        <w:tab/>
        <w:t>the renewal of certificates;</w:t>
      </w:r>
    </w:p>
    <w:p w14:paraId="09DFAA62" w14:textId="77777777" w:rsidR="002448CE" w:rsidRPr="00085CF8" w:rsidRDefault="002448CE" w:rsidP="00085CF8">
      <w:pPr>
        <w:pStyle w:val="Indenta"/>
      </w:pPr>
      <w:r w:rsidRPr="00085CF8">
        <w:tab/>
        <w:t>(b)</w:t>
      </w:r>
      <w:r w:rsidRPr="00085CF8">
        <w:tab/>
        <w:t>the transfer of certificates;</w:t>
      </w:r>
    </w:p>
    <w:p w14:paraId="64982107" w14:textId="77777777" w:rsidR="002448CE" w:rsidRPr="00BD7EB9" w:rsidRDefault="002448CE" w:rsidP="00085CF8">
      <w:pPr>
        <w:pStyle w:val="Indenta"/>
        <w:rPr>
          <w:color w:val="000000"/>
          <w:szCs w:val="23"/>
        </w:rPr>
      </w:pPr>
      <w:r w:rsidRPr="00085CF8">
        <w:tab/>
        <w:t>(c)</w:t>
      </w:r>
      <w:r w:rsidRPr="00085CF8">
        <w:tab/>
        <w:t>requiring notification to be given of events involving domestic commercial vessels that have unique</w:t>
      </w:r>
      <w:r w:rsidRPr="00BD7EB9">
        <w:rPr>
          <w:color w:val="000000"/>
          <w:szCs w:val="23"/>
        </w:rPr>
        <w:t xml:space="preserve"> </w:t>
      </w:r>
      <w:r w:rsidRPr="00085CF8">
        <w:t>identifiers</w:t>
      </w:r>
      <w:r w:rsidRPr="00BD7EB9">
        <w:rPr>
          <w:color w:val="000000"/>
          <w:szCs w:val="23"/>
        </w:rPr>
        <w:t>, including, but not limited to, change of ownership.</w:t>
      </w:r>
    </w:p>
    <w:p w14:paraId="3B3808EC" w14:textId="57FDE783" w:rsidR="002448CE" w:rsidRPr="00D22DD3" w:rsidRDefault="002448CE" w:rsidP="00AE0A4A">
      <w:pPr>
        <w:pStyle w:val="Heading5"/>
      </w:pPr>
      <w:bookmarkStart w:id="583" w:name="Elkera_Print_TOC164"/>
      <w:bookmarkStart w:id="584" w:name="Elkera_Print_BK164"/>
      <w:bookmarkStart w:id="585" w:name="_Toc240468435"/>
      <w:r w:rsidRPr="00775772">
        <w:rPr>
          <w:rStyle w:val="CharSectno"/>
        </w:rPr>
        <w:t>79</w:t>
      </w:r>
      <w:r w:rsidR="0024665D">
        <w:tab/>
      </w:r>
      <w:r w:rsidRPr="00D22DD3">
        <w:t>Regulations may require display of certificates</w:t>
      </w:r>
      <w:bookmarkEnd w:id="583"/>
      <w:bookmarkEnd w:id="584"/>
      <w:bookmarkEnd w:id="585"/>
    </w:p>
    <w:p w14:paraId="6FBB177B" w14:textId="6686456E" w:rsidR="002448CE" w:rsidRPr="00BD7EB9" w:rsidRDefault="003F7C5D" w:rsidP="0056186D">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The regulations may require that a person display a certificate or a unique identifier in the prescribed manner.</w:t>
      </w:r>
    </w:p>
    <w:p w14:paraId="7780AA0A" w14:textId="5DA432F7" w:rsidR="002448CE" w:rsidRPr="00D22DD3" w:rsidRDefault="002448CE" w:rsidP="00AE0A4A">
      <w:pPr>
        <w:pStyle w:val="Heading5"/>
      </w:pPr>
      <w:bookmarkStart w:id="586" w:name="Elkera_Print_TOC166"/>
      <w:bookmarkStart w:id="587" w:name="id4210fb54_3a4e_4fcd_bba6_ef96dbae2b"/>
      <w:bookmarkStart w:id="588" w:name="_Toc240468436"/>
      <w:r w:rsidRPr="00775772">
        <w:rPr>
          <w:rStyle w:val="CharSectno"/>
        </w:rPr>
        <w:t>80</w:t>
      </w:r>
      <w:r w:rsidR="0024665D">
        <w:tab/>
      </w:r>
      <w:r w:rsidRPr="00D22DD3">
        <w:t>Regulations may provide for certificate of operation for persons</w:t>
      </w:r>
      <w:bookmarkEnd w:id="586"/>
      <w:bookmarkEnd w:id="587"/>
      <w:bookmarkEnd w:id="588"/>
    </w:p>
    <w:p w14:paraId="1E083241" w14:textId="77777777" w:rsidR="002448CE" w:rsidRPr="00BD7EB9" w:rsidRDefault="002448CE" w:rsidP="0056186D">
      <w:pPr>
        <w:pStyle w:val="Subsection"/>
        <w:rPr>
          <w:color w:val="000000"/>
          <w:szCs w:val="23"/>
        </w:rPr>
      </w:pPr>
      <w:bookmarkStart w:id="589" w:name="id95764fae_b90c_4a5b_b26c_648f2f7549"/>
      <w:r w:rsidRPr="00BD7EB9">
        <w:rPr>
          <w:color w:val="000000"/>
          <w:szCs w:val="23"/>
        </w:rPr>
        <w:tab/>
        <w:t>(1)</w:t>
      </w:r>
      <w:r w:rsidRPr="00BD7EB9">
        <w:rPr>
          <w:color w:val="000000"/>
          <w:szCs w:val="23"/>
        </w:rPr>
        <w:tab/>
        <w:t>The regulations may provide for certificates of operation to be issued to a person permitting the operation of domestic commercial vessels by the person and other persons.</w:t>
      </w:r>
      <w:bookmarkEnd w:id="589"/>
    </w:p>
    <w:p w14:paraId="3B7C9B64" w14:textId="6286DADE"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 xml:space="preserve">Regulations made for the purposes of </w:t>
      </w:r>
      <w:hyperlink w:anchor="id95764fae_b90c_4a5b_b26c_648f2f7549" w:history="1">
        <w:r w:rsidRPr="00BD7EB9">
          <w:rPr>
            <w:color w:val="000000"/>
            <w:szCs w:val="23"/>
          </w:rPr>
          <w:t>subsection (1)</w:t>
        </w:r>
      </w:hyperlink>
      <w:r w:rsidRPr="00BD7EB9">
        <w:rPr>
          <w:color w:val="000000"/>
          <w:szCs w:val="23"/>
        </w:rPr>
        <w:t xml:space="preserve"> may provide for certificates of operation to be held in relation to one or more specified vessels (which may be specified by reference to a class and need not be separately specified).</w:t>
      </w:r>
    </w:p>
    <w:p w14:paraId="36621283" w14:textId="7F34F502" w:rsidR="002448CE" w:rsidRPr="00D22DD3" w:rsidRDefault="002448CE" w:rsidP="00AE0A4A">
      <w:pPr>
        <w:pStyle w:val="Heading5"/>
      </w:pPr>
      <w:bookmarkStart w:id="590" w:name="Elkera_Print_TOC167"/>
      <w:bookmarkStart w:id="591" w:name="Elkera_Print_BK167"/>
      <w:bookmarkStart w:id="592" w:name="_Toc240468437"/>
      <w:r w:rsidRPr="00775772">
        <w:rPr>
          <w:rStyle w:val="CharSectno"/>
        </w:rPr>
        <w:t>81</w:t>
      </w:r>
      <w:r w:rsidR="0024665D">
        <w:tab/>
      </w:r>
      <w:r w:rsidRPr="00D22DD3">
        <w:t>Effect of certificate of operation for persons</w:t>
      </w:r>
      <w:bookmarkEnd w:id="590"/>
      <w:bookmarkEnd w:id="591"/>
      <w:bookmarkEnd w:id="592"/>
    </w:p>
    <w:p w14:paraId="6B6CF47E" w14:textId="100C834D" w:rsidR="002448CE" w:rsidRPr="00BD7EB9" w:rsidRDefault="003F7C5D" w:rsidP="0056186D">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A certificate of operation is taken to be in force for a vessel, and to be subject to any conditions imposed under the regulations, to the extent that</w:t>
      </w:r>
      <w:r w:rsidR="00EB0921">
        <w:rPr>
          <w:color w:val="000000"/>
          <w:szCs w:val="23"/>
        </w:rPr>
        <w:t xml:space="preserve"> — </w:t>
      </w:r>
    </w:p>
    <w:p w14:paraId="4DEC7BDC" w14:textId="69044515" w:rsidR="002448CE" w:rsidRPr="00085CF8" w:rsidRDefault="002448CE" w:rsidP="00085CF8">
      <w:pPr>
        <w:pStyle w:val="Indenta"/>
      </w:pPr>
      <w:r w:rsidRPr="00085CF8">
        <w:tab/>
        <w:t>(a)</w:t>
      </w:r>
      <w:r w:rsidRPr="00085CF8">
        <w:tab/>
        <w:t xml:space="preserve">a certificate of operation has been issued under regulations made for the purposes of </w:t>
      </w:r>
      <w:hyperlink w:anchor="id4210fb54_3a4e_4fcd_bba6_ef96dbae2b" w:history="1">
        <w:r w:rsidRPr="00085CF8">
          <w:t>section 80</w:t>
        </w:r>
      </w:hyperlink>
      <w:r w:rsidRPr="00085CF8">
        <w:t>; and</w:t>
      </w:r>
    </w:p>
    <w:p w14:paraId="04588AF5" w14:textId="225870DC" w:rsidR="002448CE" w:rsidRPr="00085CF8" w:rsidRDefault="002448CE" w:rsidP="00BF70C4">
      <w:pPr>
        <w:pStyle w:val="Indenta"/>
        <w:keepNext/>
      </w:pPr>
      <w:r w:rsidRPr="00085CF8">
        <w:lastRenderedPageBreak/>
        <w:tab/>
        <w:t>(b)</w:t>
      </w:r>
      <w:r w:rsidRPr="00085CF8">
        <w:tab/>
        <w:t>the certificate of operation permits the operation by a person of</w:t>
      </w:r>
      <w:r w:rsidR="00EB0921">
        <w:t xml:space="preserve"> — </w:t>
      </w:r>
    </w:p>
    <w:p w14:paraId="53D778EC" w14:textId="0D0F98E8"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the vessel; or</w:t>
      </w:r>
    </w:p>
    <w:p w14:paraId="0C46DE1D" w14:textId="67DCAE7F"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vessels of a class that includes the vessel; and</w:t>
      </w:r>
    </w:p>
    <w:p w14:paraId="15C3B2FD" w14:textId="77777777" w:rsidR="002448CE" w:rsidRPr="00BD7EB9" w:rsidRDefault="002448CE" w:rsidP="00085CF8">
      <w:pPr>
        <w:pStyle w:val="Indenta"/>
        <w:rPr>
          <w:color w:val="000000"/>
          <w:szCs w:val="23"/>
        </w:rPr>
      </w:pPr>
      <w:r w:rsidRPr="00BD7EB9">
        <w:rPr>
          <w:color w:val="000000"/>
          <w:szCs w:val="23"/>
        </w:rPr>
        <w:tab/>
        <w:t>(c)</w:t>
      </w:r>
      <w:r w:rsidRPr="00BD7EB9">
        <w:rPr>
          <w:color w:val="000000"/>
          <w:szCs w:val="23"/>
        </w:rPr>
        <w:tab/>
        <w:t>the vessel is operated by the person.</w:t>
      </w:r>
    </w:p>
    <w:p w14:paraId="0FB64D15" w14:textId="5528178B" w:rsidR="002448CE" w:rsidRPr="00D22DD3" w:rsidRDefault="002448CE" w:rsidP="00AE0A4A">
      <w:pPr>
        <w:pStyle w:val="Heading5"/>
      </w:pPr>
      <w:bookmarkStart w:id="593" w:name="Elkera_Print_TOC168"/>
      <w:bookmarkStart w:id="594" w:name="Elkera_Print_BK168"/>
      <w:bookmarkStart w:id="595" w:name="_Toc240468438"/>
      <w:r w:rsidRPr="00775772">
        <w:rPr>
          <w:rStyle w:val="CharSectno"/>
        </w:rPr>
        <w:t>82</w:t>
      </w:r>
      <w:r w:rsidR="0024665D">
        <w:tab/>
      </w:r>
      <w:r w:rsidRPr="00D22DD3">
        <w:t>Defeasibility</w:t>
      </w:r>
      <w:bookmarkEnd w:id="593"/>
      <w:bookmarkEnd w:id="594"/>
      <w:bookmarkEnd w:id="595"/>
    </w:p>
    <w:p w14:paraId="5FB7E8CE" w14:textId="197C2CF2" w:rsidR="002448CE" w:rsidRPr="00BD7EB9" w:rsidRDefault="003F7C5D" w:rsidP="0056186D">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A certificate under this Law is issued on the basis that</w:t>
      </w:r>
      <w:r w:rsidR="00EB0921">
        <w:rPr>
          <w:color w:val="000000"/>
          <w:szCs w:val="23"/>
        </w:rPr>
        <w:t xml:space="preserve"> — </w:t>
      </w:r>
    </w:p>
    <w:p w14:paraId="2D6B204C" w14:textId="77777777" w:rsidR="002448CE" w:rsidRPr="00085CF8" w:rsidRDefault="002448CE" w:rsidP="00085CF8">
      <w:pPr>
        <w:pStyle w:val="Indenta"/>
      </w:pPr>
      <w:r w:rsidRPr="00085CF8">
        <w:tab/>
        <w:t>(a)</w:t>
      </w:r>
      <w:r w:rsidRPr="00085CF8">
        <w:tab/>
        <w:t>the certificate may be revoked or varied under this Law; and</w:t>
      </w:r>
    </w:p>
    <w:p w14:paraId="01C2C7F3" w14:textId="77777777" w:rsidR="002448CE" w:rsidRPr="00085CF8" w:rsidRDefault="002448CE" w:rsidP="00085CF8">
      <w:pPr>
        <w:pStyle w:val="Indenta"/>
      </w:pPr>
      <w:r w:rsidRPr="00085CF8">
        <w:tab/>
        <w:t>(b)</w:t>
      </w:r>
      <w:r w:rsidRPr="00085CF8">
        <w:tab/>
        <w:t>the certificate may be revoked or varied (however described) by or under later legislation; and</w:t>
      </w:r>
    </w:p>
    <w:p w14:paraId="287D5B91" w14:textId="77777777" w:rsidR="002448CE" w:rsidRPr="00085CF8" w:rsidRDefault="002448CE" w:rsidP="00085CF8">
      <w:pPr>
        <w:pStyle w:val="Indenta"/>
      </w:pPr>
      <w:r w:rsidRPr="00085CF8">
        <w:tab/>
        <w:t>(c)</w:t>
      </w:r>
      <w:r w:rsidRPr="00085CF8">
        <w:tab/>
        <w:t>no compensation is payable if the certificate is revoked or varied as mentioned in either of the above paragraphs.</w:t>
      </w:r>
    </w:p>
    <w:p w14:paraId="6C2E9C8C" w14:textId="7783D3D4" w:rsidR="002448CE" w:rsidRPr="00D22DD3" w:rsidRDefault="002448CE" w:rsidP="00AE0A4A">
      <w:pPr>
        <w:pStyle w:val="Heading5"/>
      </w:pPr>
      <w:bookmarkStart w:id="596" w:name="Elkera_Print_TOC169"/>
      <w:bookmarkStart w:id="597" w:name="Elkera_Print_BK169"/>
      <w:bookmarkStart w:id="598" w:name="_Toc240468439"/>
      <w:r w:rsidRPr="00775772">
        <w:rPr>
          <w:rStyle w:val="CharSectno"/>
        </w:rPr>
        <w:t>83</w:t>
      </w:r>
      <w:r w:rsidR="0024665D">
        <w:tab/>
      </w:r>
      <w:r w:rsidRPr="00D22DD3">
        <w:t>Certificates etc to be made available</w:t>
      </w:r>
      <w:bookmarkEnd w:id="596"/>
      <w:bookmarkEnd w:id="597"/>
      <w:bookmarkEnd w:id="598"/>
    </w:p>
    <w:p w14:paraId="533893A8" w14:textId="4669F3E4" w:rsidR="002448CE" w:rsidRPr="00BD7EB9" w:rsidRDefault="002448CE" w:rsidP="0056186D">
      <w:pPr>
        <w:pStyle w:val="Subsection"/>
        <w:rPr>
          <w:color w:val="000000"/>
          <w:szCs w:val="23"/>
        </w:rPr>
      </w:pPr>
      <w:bookmarkStart w:id="599" w:name="idbe4e593c_910c_4533_81eb_86e0da7424"/>
      <w:r w:rsidRPr="00BD7EB9">
        <w:rPr>
          <w:color w:val="000000"/>
          <w:szCs w:val="23"/>
        </w:rPr>
        <w:tab/>
        <w:t>(1)</w:t>
      </w:r>
      <w:r w:rsidRPr="00BD7EB9">
        <w:rPr>
          <w:color w:val="000000"/>
          <w:szCs w:val="23"/>
        </w:rPr>
        <w:tab/>
        <w:t>A person commits an offence if</w:t>
      </w:r>
      <w:r w:rsidR="00EB0921">
        <w:rPr>
          <w:color w:val="000000"/>
          <w:szCs w:val="23"/>
        </w:rPr>
        <w:t xml:space="preserve"> — </w:t>
      </w:r>
      <w:bookmarkEnd w:id="599"/>
    </w:p>
    <w:p w14:paraId="3C8563FB" w14:textId="47385076" w:rsidR="002448CE" w:rsidRPr="00BD7EB9" w:rsidRDefault="002448CE" w:rsidP="00085CF8">
      <w:pPr>
        <w:pStyle w:val="Indenta"/>
        <w:rPr>
          <w:color w:val="000000"/>
          <w:szCs w:val="23"/>
        </w:rPr>
      </w:pPr>
      <w:r w:rsidRPr="00BD7EB9">
        <w:rPr>
          <w:color w:val="000000"/>
          <w:szCs w:val="23"/>
        </w:rPr>
        <w:tab/>
        <w:t>(a)</w:t>
      </w:r>
      <w:r w:rsidRPr="00BD7EB9">
        <w:rPr>
          <w:color w:val="000000"/>
          <w:szCs w:val="23"/>
        </w:rPr>
        <w:tab/>
        <w:t>the person is the holder of a certificate or other document</w:t>
      </w:r>
      <w:r w:rsidR="00EB0921">
        <w:rPr>
          <w:color w:val="000000"/>
          <w:szCs w:val="23"/>
        </w:rPr>
        <w:t xml:space="preserve"> — </w:t>
      </w:r>
    </w:p>
    <w:p w14:paraId="645966C1" w14:textId="3171CF34"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required to be held under this Law; or</w:t>
      </w:r>
    </w:p>
    <w:p w14:paraId="54C7DA65" w14:textId="018D8272"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issued under this Law; and</w:t>
      </w:r>
    </w:p>
    <w:p w14:paraId="12123E32" w14:textId="62E400B3" w:rsidR="002448CE" w:rsidRPr="00BD7EB9" w:rsidRDefault="002448CE" w:rsidP="00085CF8">
      <w:pPr>
        <w:pStyle w:val="Indenta"/>
        <w:rPr>
          <w:color w:val="000000"/>
          <w:szCs w:val="23"/>
        </w:rPr>
      </w:pPr>
      <w:r w:rsidRPr="00BD7EB9">
        <w:rPr>
          <w:color w:val="000000"/>
          <w:szCs w:val="23"/>
        </w:rPr>
        <w:tab/>
        <w:t>(b)</w:t>
      </w:r>
      <w:r w:rsidRPr="00BD7EB9">
        <w:rPr>
          <w:color w:val="000000"/>
          <w:szCs w:val="23"/>
        </w:rPr>
        <w:tab/>
        <w:t xml:space="preserve">a </w:t>
      </w:r>
      <w:r w:rsidRPr="00085CF8">
        <w:t>copy</w:t>
      </w:r>
      <w:r w:rsidRPr="00BD7EB9">
        <w:rPr>
          <w:color w:val="000000"/>
          <w:szCs w:val="23"/>
        </w:rPr>
        <w:t xml:space="preserve"> of the certificate or other document is not made available at all reasonable times for examination on request by either of the following</w:t>
      </w:r>
      <w:r w:rsidR="00EB0921">
        <w:rPr>
          <w:color w:val="000000"/>
          <w:szCs w:val="23"/>
        </w:rPr>
        <w:t xml:space="preserve"> — </w:t>
      </w:r>
    </w:p>
    <w:p w14:paraId="60E8AE0C" w14:textId="4B00F4AD"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the National Regulator;</w:t>
      </w:r>
    </w:p>
    <w:p w14:paraId="5969F0CD" w14:textId="0F83997B"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a marine safety inspector.</w:t>
      </w:r>
    </w:p>
    <w:p w14:paraId="5047DEA2" w14:textId="4E753921"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7034D7D9" w14:textId="68CE1DD6"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 xml:space="preserve">An offence against </w:t>
      </w:r>
      <w:hyperlink w:anchor="idbe4e593c_910c_4533_81eb_86e0da7424" w:history="1">
        <w:r w:rsidRPr="00BD7EB9">
          <w:rPr>
            <w:color w:val="000000"/>
            <w:szCs w:val="23"/>
          </w:rPr>
          <w:t>subsection (1)</w:t>
        </w:r>
      </w:hyperlink>
      <w:r w:rsidRPr="00BD7EB9">
        <w:rPr>
          <w:color w:val="000000"/>
          <w:szCs w:val="23"/>
        </w:rPr>
        <w:t xml:space="preserve"> is an offence of strict liability.</w:t>
      </w:r>
    </w:p>
    <w:p w14:paraId="3649885C" w14:textId="2C79A0A2"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3E00F3E2" w14:textId="7098BC35"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4599035D" w14:textId="16D3D250" w:rsidR="002448CE" w:rsidRPr="00D22DD3" w:rsidRDefault="002448CE" w:rsidP="00AE0A4A">
      <w:pPr>
        <w:pStyle w:val="Heading5"/>
      </w:pPr>
      <w:bookmarkStart w:id="600" w:name="Elkera_Print_TOC170"/>
      <w:bookmarkStart w:id="601" w:name="Elkera_Print_BK170"/>
      <w:bookmarkStart w:id="602" w:name="_Toc240468440"/>
      <w:r w:rsidRPr="00775772">
        <w:rPr>
          <w:rStyle w:val="CharSectno"/>
        </w:rPr>
        <w:lastRenderedPageBreak/>
        <w:t>84</w:t>
      </w:r>
      <w:r w:rsidR="0024665D">
        <w:tab/>
      </w:r>
      <w:r w:rsidRPr="00D22DD3">
        <w:t>National Regulator may require delivery of revoked certificates</w:t>
      </w:r>
      <w:bookmarkEnd w:id="600"/>
      <w:bookmarkEnd w:id="601"/>
      <w:bookmarkEnd w:id="602"/>
    </w:p>
    <w:p w14:paraId="1A22CD98" w14:textId="3705B4C6" w:rsidR="002448CE" w:rsidRPr="00BD7EB9" w:rsidRDefault="003F7C5D" w:rsidP="0056186D">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If a certificate is revoked, the National Regulator may require the certificate to be delivered to the National Regulator in accordance with the regulations.</w:t>
      </w:r>
    </w:p>
    <w:p w14:paraId="44360CA5" w14:textId="596953E3" w:rsidR="002448CE" w:rsidRDefault="002448CE" w:rsidP="00AD1923">
      <w:pPr>
        <w:pStyle w:val="Heading1"/>
      </w:pPr>
      <w:bookmarkStart w:id="603" w:name="_Toc167287910"/>
      <w:bookmarkStart w:id="604" w:name="_Toc167288458"/>
      <w:bookmarkStart w:id="605" w:name="_Toc167288728"/>
      <w:bookmarkStart w:id="606" w:name="_Toc167355315"/>
      <w:bookmarkStart w:id="607" w:name="_Toc167355524"/>
      <w:bookmarkStart w:id="608" w:name="_Toc170830677"/>
      <w:bookmarkStart w:id="609" w:name="_Toc239845641"/>
      <w:bookmarkStart w:id="610" w:name="_Toc240037906"/>
      <w:bookmarkStart w:id="611" w:name="_Toc240038231"/>
      <w:bookmarkStart w:id="612" w:name="_Toc240468232"/>
      <w:bookmarkStart w:id="613" w:name="_Toc240468441"/>
      <w:r w:rsidRPr="00AD1923">
        <w:rPr>
          <w:rStyle w:val="CharPartNo"/>
        </w:rPr>
        <w:lastRenderedPageBreak/>
        <w:t>Part 5</w:t>
      </w:r>
      <w:r w:rsidR="006345C1">
        <w:rPr>
          <w:rStyle w:val="CharDivNo"/>
        </w:rPr>
        <w:t xml:space="preserve"> </w:t>
      </w:r>
      <w:r w:rsidR="00EB0921">
        <w:t>—</w:t>
      </w:r>
      <w:r w:rsidR="006345C1">
        <w:t xml:space="preserve"> </w:t>
      </w:r>
      <w:r w:rsidRPr="00AD1923">
        <w:rPr>
          <w:rStyle w:val="CharPartText"/>
        </w:rPr>
        <w:t>Assistance and reporting requirements</w:t>
      </w:r>
      <w:bookmarkEnd w:id="603"/>
      <w:bookmarkEnd w:id="604"/>
      <w:bookmarkEnd w:id="605"/>
      <w:bookmarkEnd w:id="606"/>
      <w:bookmarkEnd w:id="607"/>
      <w:bookmarkEnd w:id="608"/>
      <w:bookmarkEnd w:id="609"/>
      <w:bookmarkEnd w:id="610"/>
      <w:bookmarkEnd w:id="611"/>
      <w:bookmarkEnd w:id="612"/>
      <w:bookmarkEnd w:id="613"/>
    </w:p>
    <w:p w14:paraId="688FFA45" w14:textId="74B01BF0" w:rsidR="002448CE" w:rsidRPr="00D22DD3" w:rsidRDefault="002448CE" w:rsidP="00AE0A4A">
      <w:pPr>
        <w:pStyle w:val="Heading5"/>
      </w:pPr>
      <w:bookmarkStart w:id="614" w:name="Elkera_Print_TOC172"/>
      <w:bookmarkStart w:id="615" w:name="Elkera_Print_BK172"/>
      <w:bookmarkStart w:id="616" w:name="_Toc240468442"/>
      <w:r w:rsidRPr="00775772">
        <w:rPr>
          <w:rStyle w:val="CharSectno"/>
        </w:rPr>
        <w:t>85</w:t>
      </w:r>
      <w:r w:rsidR="0024665D">
        <w:tab/>
      </w:r>
      <w:r w:rsidRPr="00D22DD3">
        <w:t>Obligation to render assistance</w:t>
      </w:r>
      <w:bookmarkEnd w:id="614"/>
      <w:bookmarkEnd w:id="615"/>
      <w:bookmarkEnd w:id="616"/>
    </w:p>
    <w:p w14:paraId="76810B38" w14:textId="45B50636" w:rsidR="002448CE" w:rsidRPr="00BD7EB9" w:rsidRDefault="002448CE" w:rsidP="0056186D">
      <w:pPr>
        <w:pStyle w:val="Subsection"/>
        <w:rPr>
          <w:color w:val="000000"/>
          <w:szCs w:val="23"/>
        </w:rPr>
      </w:pPr>
      <w:bookmarkStart w:id="617" w:name="id2f51c333_dfd4_4679_ae69_19f864322c"/>
      <w:r w:rsidRPr="00BD7EB9">
        <w:rPr>
          <w:color w:val="000000"/>
          <w:szCs w:val="23"/>
        </w:rPr>
        <w:tab/>
        <w:t>(1)</w:t>
      </w:r>
      <w:r w:rsidRPr="00BD7EB9">
        <w:rPr>
          <w:color w:val="000000"/>
          <w:szCs w:val="23"/>
        </w:rPr>
        <w:tab/>
        <w:t>The master of a domestic commercial vessel commits an offence if</w:t>
      </w:r>
      <w:r w:rsidR="00EB0921">
        <w:rPr>
          <w:color w:val="000000"/>
          <w:szCs w:val="23"/>
        </w:rPr>
        <w:t xml:space="preserve"> — </w:t>
      </w:r>
      <w:bookmarkEnd w:id="617"/>
    </w:p>
    <w:p w14:paraId="4F986199" w14:textId="77777777" w:rsidR="002448CE" w:rsidRPr="00085CF8" w:rsidRDefault="002448CE" w:rsidP="00085CF8">
      <w:pPr>
        <w:pStyle w:val="Indenta"/>
      </w:pPr>
      <w:r w:rsidRPr="00085CF8">
        <w:tab/>
        <w:t>(a)</w:t>
      </w:r>
      <w:r w:rsidRPr="00085CF8">
        <w:tab/>
        <w:t>the vessel is in any waters; and</w:t>
      </w:r>
    </w:p>
    <w:p w14:paraId="23E506F8" w14:textId="77777777" w:rsidR="002448CE" w:rsidRPr="00085CF8" w:rsidRDefault="002448CE" w:rsidP="00085CF8">
      <w:pPr>
        <w:pStyle w:val="Indenta"/>
      </w:pPr>
      <w:r w:rsidRPr="00085CF8">
        <w:tab/>
        <w:t>(b)</w:t>
      </w:r>
      <w:r w:rsidRPr="00085CF8">
        <w:tab/>
        <w:t>the master has reason to believe that one or more persons are in distress on a vessel or in any waters; and</w:t>
      </w:r>
    </w:p>
    <w:p w14:paraId="24493083" w14:textId="65357E06" w:rsidR="002448CE" w:rsidRPr="00085CF8" w:rsidRDefault="002448CE" w:rsidP="00085CF8">
      <w:pPr>
        <w:pStyle w:val="Indenta"/>
      </w:pPr>
      <w:bookmarkStart w:id="618" w:name="id36b79ac5_e265_4ed6_872c_21f4edfec1"/>
      <w:r w:rsidRPr="00085CF8">
        <w:tab/>
        <w:t>(c)</w:t>
      </w:r>
      <w:r w:rsidRPr="00085CF8">
        <w:tab/>
        <w:t>the master does not both</w:t>
      </w:r>
      <w:r w:rsidR="00EB0921">
        <w:t xml:space="preserve"> — </w:t>
      </w:r>
      <w:bookmarkEnd w:id="618"/>
    </w:p>
    <w:p w14:paraId="26D6D1F5" w14:textId="5BDB46C0"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cause his or her vessel to proceed as fast as practicable to the assistance of the person or persons; and</w:t>
      </w:r>
    </w:p>
    <w:p w14:paraId="1A41589B" w14:textId="1053718B"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inform the person or persons that the master is doing so.</w:t>
      </w:r>
    </w:p>
    <w:p w14:paraId="57F0F96A" w14:textId="52B05725"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Imprisonment for 4 years.</w:t>
      </w:r>
    </w:p>
    <w:p w14:paraId="529D3FCF" w14:textId="42AA6F37" w:rsidR="002448CE" w:rsidRPr="00BD7EB9" w:rsidRDefault="002448CE" w:rsidP="0056186D">
      <w:pPr>
        <w:pStyle w:val="Subsection"/>
        <w:rPr>
          <w:color w:val="000000"/>
          <w:szCs w:val="23"/>
        </w:rPr>
      </w:pPr>
      <w:bookmarkStart w:id="619" w:name="iddabf0616_242e_49f5_b878_8d573ce383"/>
      <w:r w:rsidRPr="00BD7EB9">
        <w:rPr>
          <w:color w:val="000000"/>
          <w:szCs w:val="23"/>
        </w:rPr>
        <w:tab/>
        <w:t>(2)</w:t>
      </w:r>
      <w:r w:rsidRPr="00BD7EB9">
        <w:rPr>
          <w:color w:val="000000"/>
          <w:szCs w:val="23"/>
        </w:rPr>
        <w:tab/>
      </w:r>
      <w:hyperlink w:anchor="id2f51c333_dfd4_4679_ae69_19f864322c" w:history="1">
        <w:r w:rsidRPr="00BD7EB9">
          <w:rPr>
            <w:color w:val="000000"/>
            <w:szCs w:val="23"/>
          </w:rPr>
          <w:t>Subsection (1)</w:t>
        </w:r>
      </w:hyperlink>
      <w:r w:rsidRPr="00BD7EB9">
        <w:rPr>
          <w:color w:val="000000"/>
          <w:szCs w:val="23"/>
        </w:rPr>
        <w:t xml:space="preserve"> does not apply if</w:t>
      </w:r>
      <w:r w:rsidR="00EB0921">
        <w:rPr>
          <w:color w:val="000000"/>
          <w:szCs w:val="23"/>
        </w:rPr>
        <w:t xml:space="preserve"> — </w:t>
      </w:r>
      <w:bookmarkEnd w:id="619"/>
    </w:p>
    <w:p w14:paraId="75A5BC0B" w14:textId="11E3D65E" w:rsidR="002448CE" w:rsidRPr="00085CF8" w:rsidRDefault="002448CE" w:rsidP="00085CF8">
      <w:pPr>
        <w:pStyle w:val="Indenta"/>
      </w:pPr>
      <w:r w:rsidRPr="00085CF8">
        <w:tab/>
        <w:t>(a)</w:t>
      </w:r>
      <w:r w:rsidRPr="00085CF8">
        <w:tab/>
        <w:t xml:space="preserve">the master of the domestic commercial vessel is unable to comply with </w:t>
      </w:r>
      <w:hyperlink w:anchor="id36b79ac5_e265_4ed6_872c_21f4edfec1" w:history="1">
        <w:r w:rsidRPr="00085CF8">
          <w:t>subsection (1)(c)</w:t>
        </w:r>
      </w:hyperlink>
      <w:r w:rsidRPr="00085CF8">
        <w:t>; or</w:t>
      </w:r>
    </w:p>
    <w:p w14:paraId="722BD5A6" w14:textId="77777777" w:rsidR="002448CE" w:rsidRPr="00085CF8" w:rsidRDefault="002448CE" w:rsidP="00085CF8">
      <w:pPr>
        <w:pStyle w:val="Indenta"/>
      </w:pPr>
      <w:r w:rsidRPr="00085CF8">
        <w:tab/>
        <w:t>(b)</w:t>
      </w:r>
      <w:r w:rsidRPr="00085CF8">
        <w:tab/>
        <w:t>in the special circumstances of the case, it is unreasonable or unnecessary for the master of the domestic commercial vessel to do so; or</w:t>
      </w:r>
    </w:p>
    <w:p w14:paraId="16B031A0" w14:textId="77777777" w:rsidR="002448CE" w:rsidRPr="00085CF8" w:rsidRDefault="002448CE" w:rsidP="00085CF8">
      <w:pPr>
        <w:pStyle w:val="Indenta"/>
      </w:pPr>
      <w:r w:rsidRPr="00085CF8">
        <w:tab/>
        <w:t>(c)</w:t>
      </w:r>
      <w:r w:rsidRPr="00085CF8">
        <w:tab/>
        <w:t>the master of the domestic commercial vessel is informed by the person or persons in distress, or by the master of another vessel that has reached the person or persons, that assistance is no longer necessary; or</w:t>
      </w:r>
    </w:p>
    <w:p w14:paraId="006C8565" w14:textId="77777777" w:rsidR="002448CE" w:rsidRPr="00BD7EB9" w:rsidRDefault="002448CE" w:rsidP="00085CF8">
      <w:pPr>
        <w:pStyle w:val="Indenta"/>
        <w:rPr>
          <w:color w:val="000000"/>
          <w:szCs w:val="23"/>
        </w:rPr>
      </w:pPr>
      <w:r w:rsidRPr="00BD7EB9">
        <w:rPr>
          <w:color w:val="000000"/>
          <w:szCs w:val="23"/>
        </w:rPr>
        <w:tab/>
        <w:t>(d)</w:t>
      </w:r>
      <w:r w:rsidRPr="00BD7EB9">
        <w:rPr>
          <w:color w:val="000000"/>
          <w:szCs w:val="23"/>
        </w:rPr>
        <w:tab/>
        <w:t xml:space="preserve">the master of the domestic commercial vessel is informed that </w:t>
      </w:r>
      <w:r w:rsidRPr="00085CF8">
        <w:t>another</w:t>
      </w:r>
      <w:r w:rsidRPr="00BD7EB9">
        <w:rPr>
          <w:color w:val="000000"/>
          <w:szCs w:val="23"/>
        </w:rPr>
        <w:t xml:space="preserve"> vessel has been requisitioned and is complying with the requisition.</w:t>
      </w:r>
    </w:p>
    <w:p w14:paraId="5E4624FE" w14:textId="4FAE9E29"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4406120B" w14:textId="58DEB390" w:rsidR="002448CE" w:rsidRDefault="00AD1923" w:rsidP="00AD1923">
      <w:pPr>
        <w:pStyle w:val="PermNoteText"/>
      </w:pPr>
      <w:r>
        <w:tab/>
      </w:r>
      <w:r>
        <w:tab/>
      </w:r>
      <w:r w:rsidR="002448CE">
        <w:t xml:space="preserve">A defendant bears an evidential burden in relation to the matter in </w:t>
      </w:r>
      <w:hyperlink w:anchor="iddabf0616_242e_49f5_b878_8d573ce383" w:history="1">
        <w:r w:rsidR="002448CE">
          <w:t>subsection (2)</w:t>
        </w:r>
      </w:hyperlink>
      <w:r w:rsidR="002448CE">
        <w:t xml:space="preserve"> (see section 13.3(3) of the </w:t>
      </w:r>
      <w:r w:rsidR="002448CE">
        <w:rPr>
          <w:i/>
          <w:iCs/>
        </w:rPr>
        <w:t>Criminal Code</w:t>
      </w:r>
      <w:r w:rsidR="002448CE">
        <w:t>).</w:t>
      </w:r>
    </w:p>
    <w:p w14:paraId="37EF1945" w14:textId="2448C98F" w:rsidR="002448CE" w:rsidRPr="00D22DD3" w:rsidRDefault="002448CE" w:rsidP="00AE0A4A">
      <w:pPr>
        <w:pStyle w:val="Heading5"/>
      </w:pPr>
      <w:bookmarkStart w:id="620" w:name="Elkera_Print_TOC173"/>
      <w:bookmarkStart w:id="621" w:name="Elkera_Print_BK173"/>
      <w:bookmarkStart w:id="622" w:name="_Toc240468443"/>
      <w:r w:rsidRPr="00AA73C8">
        <w:rPr>
          <w:rStyle w:val="CharSectno"/>
        </w:rPr>
        <w:lastRenderedPageBreak/>
        <w:t>86</w:t>
      </w:r>
      <w:r w:rsidR="0024665D">
        <w:tab/>
      </w:r>
      <w:r w:rsidRPr="00D22DD3">
        <w:t>Obligation to render assistance if requisitioned</w:t>
      </w:r>
      <w:bookmarkEnd w:id="620"/>
      <w:bookmarkEnd w:id="621"/>
      <w:bookmarkEnd w:id="622"/>
    </w:p>
    <w:p w14:paraId="6AA94DC5" w14:textId="77777777" w:rsidR="002448CE" w:rsidRPr="00BD7EB9" w:rsidRDefault="002448CE" w:rsidP="0056186D">
      <w:pPr>
        <w:pStyle w:val="Subsection"/>
        <w:rPr>
          <w:color w:val="000000"/>
          <w:szCs w:val="23"/>
        </w:rPr>
      </w:pPr>
      <w:bookmarkStart w:id="623" w:name="id24b267aa_4bec_4676_87e8_3321267060"/>
      <w:r w:rsidRPr="00BD7EB9">
        <w:rPr>
          <w:color w:val="000000"/>
          <w:szCs w:val="23"/>
        </w:rPr>
        <w:tab/>
        <w:t>(1)</w:t>
      </w:r>
      <w:r w:rsidRPr="00BD7EB9">
        <w:rPr>
          <w:color w:val="000000"/>
          <w:szCs w:val="23"/>
        </w:rPr>
        <w:tab/>
        <w:t>The master of a vessel that is in distress in any waters may, after consulting so far as possible with the masters of vessels that answer his or her call for assistance, requisition any domestic commercial vessel that the master considers best able to render assistance.</w:t>
      </w:r>
      <w:bookmarkEnd w:id="623"/>
    </w:p>
    <w:p w14:paraId="7C19795F" w14:textId="1F4CB46E" w:rsidR="002448CE" w:rsidRPr="00BD7EB9" w:rsidRDefault="002448CE" w:rsidP="0056186D">
      <w:pPr>
        <w:pStyle w:val="Subsection"/>
        <w:rPr>
          <w:color w:val="000000"/>
          <w:szCs w:val="23"/>
        </w:rPr>
      </w:pPr>
      <w:bookmarkStart w:id="624" w:name="id06ec58bf_72f3_45eb_b05e_737c6af67e"/>
      <w:r w:rsidRPr="00BD7EB9">
        <w:rPr>
          <w:color w:val="000000"/>
          <w:szCs w:val="23"/>
        </w:rPr>
        <w:tab/>
        <w:t>(2)</w:t>
      </w:r>
      <w:r w:rsidRPr="00BD7EB9">
        <w:rPr>
          <w:color w:val="000000"/>
          <w:szCs w:val="23"/>
        </w:rPr>
        <w:tab/>
        <w:t>The master of a domestic commercial vessel commits an offence if</w:t>
      </w:r>
      <w:r w:rsidR="00EB0921">
        <w:rPr>
          <w:color w:val="000000"/>
          <w:szCs w:val="23"/>
        </w:rPr>
        <w:t xml:space="preserve"> — </w:t>
      </w:r>
      <w:bookmarkEnd w:id="624"/>
    </w:p>
    <w:p w14:paraId="7852268C" w14:textId="52AA96AA" w:rsidR="002448CE" w:rsidRPr="00085CF8" w:rsidRDefault="002448CE" w:rsidP="00085CF8">
      <w:pPr>
        <w:pStyle w:val="Indenta"/>
      </w:pPr>
      <w:r w:rsidRPr="00BD7EB9">
        <w:rPr>
          <w:color w:val="000000"/>
          <w:szCs w:val="23"/>
        </w:rPr>
        <w:tab/>
        <w:t>(a)</w:t>
      </w:r>
      <w:r w:rsidRPr="00BD7EB9">
        <w:rPr>
          <w:color w:val="000000"/>
          <w:szCs w:val="23"/>
        </w:rPr>
        <w:tab/>
        <w:t xml:space="preserve">the </w:t>
      </w:r>
      <w:r w:rsidRPr="00085CF8">
        <w:t xml:space="preserve">vessel is requisitioned by the master of another vessel that is in distress in any waters, in accordance with </w:t>
      </w:r>
      <w:hyperlink w:anchor="id24b267aa_4bec_4676_87e8_3321267060" w:history="1">
        <w:r w:rsidRPr="00085CF8">
          <w:t>subsection (1)</w:t>
        </w:r>
      </w:hyperlink>
      <w:r w:rsidRPr="00085CF8">
        <w:t>; and</w:t>
      </w:r>
    </w:p>
    <w:p w14:paraId="029DBE93" w14:textId="77777777" w:rsidR="002448CE" w:rsidRPr="00BD7EB9" w:rsidRDefault="002448CE" w:rsidP="00085CF8">
      <w:pPr>
        <w:pStyle w:val="Indenta"/>
        <w:rPr>
          <w:color w:val="000000"/>
          <w:szCs w:val="23"/>
        </w:rPr>
      </w:pPr>
      <w:bookmarkStart w:id="625" w:name="id24226cb9_8cb7_4784_aa0f_bfe9fe79e2"/>
      <w:r w:rsidRPr="00085CF8">
        <w:tab/>
        <w:t>(b)</w:t>
      </w:r>
      <w:r w:rsidRPr="00085CF8">
        <w:tab/>
        <w:t>the master does not cause his or her vessel to proceed as fast as practicable</w:t>
      </w:r>
      <w:r w:rsidRPr="00BD7EB9">
        <w:rPr>
          <w:color w:val="000000"/>
          <w:szCs w:val="23"/>
        </w:rPr>
        <w:t xml:space="preserve"> to the assistance of the other vessel.</w:t>
      </w:r>
      <w:bookmarkEnd w:id="625"/>
    </w:p>
    <w:p w14:paraId="78A4CEA9" w14:textId="33E63FA3"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Imprisonment for 10 years.</w:t>
      </w:r>
    </w:p>
    <w:p w14:paraId="6599319D" w14:textId="6C689CBB"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r>
      <w:hyperlink w:anchor="id06ec58bf_72f3_45eb_b05e_737c6af67e" w:history="1">
        <w:r w:rsidRPr="00BD7EB9">
          <w:rPr>
            <w:color w:val="000000"/>
            <w:szCs w:val="23"/>
          </w:rPr>
          <w:t>Subsection (2)</w:t>
        </w:r>
      </w:hyperlink>
      <w:r w:rsidRPr="00BD7EB9">
        <w:rPr>
          <w:color w:val="000000"/>
          <w:szCs w:val="23"/>
        </w:rPr>
        <w:t xml:space="preserve"> does not apply if</w:t>
      </w:r>
      <w:r w:rsidR="00EB0921">
        <w:rPr>
          <w:color w:val="000000"/>
          <w:szCs w:val="23"/>
        </w:rPr>
        <w:t xml:space="preserve"> — </w:t>
      </w:r>
    </w:p>
    <w:p w14:paraId="41114D7F" w14:textId="4DC133BC" w:rsidR="002448CE" w:rsidRPr="00085CF8" w:rsidRDefault="002448CE" w:rsidP="00085CF8">
      <w:pPr>
        <w:pStyle w:val="Indenta"/>
      </w:pPr>
      <w:r w:rsidRPr="00BD7EB9">
        <w:rPr>
          <w:color w:val="000000"/>
          <w:szCs w:val="23"/>
        </w:rPr>
        <w:tab/>
        <w:t>(a)</w:t>
      </w:r>
      <w:r w:rsidRPr="00BD7EB9">
        <w:rPr>
          <w:color w:val="000000"/>
          <w:szCs w:val="23"/>
        </w:rPr>
        <w:tab/>
        <w:t xml:space="preserve">the </w:t>
      </w:r>
      <w:r w:rsidRPr="00085CF8">
        <w:t xml:space="preserve">master of the domestic commercial vessel is unable to comply with </w:t>
      </w:r>
      <w:hyperlink w:anchor="id24226cb9_8cb7_4784_aa0f_bfe9fe79e2" w:history="1">
        <w:r w:rsidRPr="00085CF8">
          <w:t>subsection (2)(b)</w:t>
        </w:r>
      </w:hyperlink>
      <w:r w:rsidRPr="00085CF8">
        <w:t>; or</w:t>
      </w:r>
    </w:p>
    <w:p w14:paraId="4FD6C578" w14:textId="77777777" w:rsidR="002448CE" w:rsidRPr="00085CF8" w:rsidRDefault="002448CE" w:rsidP="00085CF8">
      <w:pPr>
        <w:pStyle w:val="Indenta"/>
      </w:pPr>
      <w:r w:rsidRPr="00085CF8">
        <w:tab/>
        <w:t>(b)</w:t>
      </w:r>
      <w:r w:rsidRPr="00085CF8">
        <w:tab/>
        <w:t>in the special circumstances of the case, it is unreasonable or unnecessary for the master to do so; or</w:t>
      </w:r>
    </w:p>
    <w:p w14:paraId="7D627F9B" w14:textId="77777777" w:rsidR="002448CE" w:rsidRPr="00BD7EB9" w:rsidRDefault="002448CE" w:rsidP="00085CF8">
      <w:pPr>
        <w:pStyle w:val="Indenta"/>
        <w:rPr>
          <w:color w:val="000000"/>
          <w:szCs w:val="23"/>
        </w:rPr>
      </w:pPr>
      <w:r w:rsidRPr="00085CF8">
        <w:tab/>
        <w:t>(c)</w:t>
      </w:r>
      <w:r w:rsidRPr="00085CF8">
        <w:tab/>
        <w:t>the master of the domestic commercial vessel is informed by the master of the vessel in distress, or by the master of another vessel that has reached the vessel in distress, that assistance is no longer necessary</w:t>
      </w:r>
      <w:r w:rsidRPr="00BD7EB9">
        <w:rPr>
          <w:color w:val="000000"/>
          <w:szCs w:val="23"/>
        </w:rPr>
        <w:t>; or</w:t>
      </w:r>
    </w:p>
    <w:p w14:paraId="46C6568B" w14:textId="77777777" w:rsidR="002448CE" w:rsidRPr="00BD7EB9" w:rsidRDefault="002448CE" w:rsidP="00085CF8">
      <w:pPr>
        <w:pStyle w:val="Indenta"/>
        <w:rPr>
          <w:color w:val="000000"/>
          <w:szCs w:val="23"/>
        </w:rPr>
      </w:pPr>
      <w:r w:rsidRPr="00BD7EB9">
        <w:rPr>
          <w:color w:val="000000"/>
          <w:szCs w:val="23"/>
        </w:rPr>
        <w:tab/>
        <w:t>(d)</w:t>
      </w:r>
      <w:r w:rsidRPr="00BD7EB9">
        <w:rPr>
          <w:color w:val="000000"/>
          <w:szCs w:val="23"/>
        </w:rPr>
        <w:tab/>
        <w:t xml:space="preserve">the </w:t>
      </w:r>
      <w:r w:rsidRPr="00085CF8">
        <w:t>master</w:t>
      </w:r>
      <w:r w:rsidRPr="00BD7EB9">
        <w:rPr>
          <w:color w:val="000000"/>
          <w:szCs w:val="23"/>
        </w:rPr>
        <w:t xml:space="preserve"> of the domestic commercial vessel is informed that another vessel has been requisitioned and is complying with the requisition.</w:t>
      </w:r>
    </w:p>
    <w:p w14:paraId="41F2E870" w14:textId="22EEA009"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1ECBF7A4" w14:textId="4F90C2B8" w:rsidR="002448CE" w:rsidRDefault="00AD1923" w:rsidP="00AD1923">
      <w:pPr>
        <w:pStyle w:val="PermNoteText"/>
      </w:pPr>
      <w:r>
        <w:tab/>
      </w:r>
      <w:r>
        <w:tab/>
      </w:r>
      <w:r w:rsidR="002448CE">
        <w:t xml:space="preserve">A defendant bears an evidential burden in relation to the matter in </w:t>
      </w:r>
      <w:hyperlink w:anchor="id06ec58bf_72f3_45eb_b05e_737c6af67e" w:history="1">
        <w:r w:rsidR="002448CE">
          <w:t>sub</w:t>
        </w:r>
        <w:r w:rsidR="008C73CE">
          <w:t>section</w:t>
        </w:r>
        <w:r w:rsidR="002448CE">
          <w:t> (2)</w:t>
        </w:r>
      </w:hyperlink>
      <w:r w:rsidR="002448CE">
        <w:t xml:space="preserve"> (see section 13.3(3) of the </w:t>
      </w:r>
      <w:r w:rsidR="002448CE">
        <w:rPr>
          <w:i/>
          <w:iCs/>
        </w:rPr>
        <w:t>Criminal Code</w:t>
      </w:r>
      <w:r w:rsidR="002448CE">
        <w:t>).</w:t>
      </w:r>
    </w:p>
    <w:p w14:paraId="11E81816" w14:textId="3E818F72" w:rsidR="002448CE" w:rsidRPr="00D22DD3" w:rsidRDefault="002448CE" w:rsidP="00AE0A4A">
      <w:pPr>
        <w:pStyle w:val="Heading5"/>
      </w:pPr>
      <w:bookmarkStart w:id="626" w:name="Elkera_Print_TOC174"/>
      <w:bookmarkStart w:id="627" w:name="Elkera_Print_BK174"/>
      <w:bookmarkStart w:id="628" w:name="_Toc240468444"/>
      <w:r w:rsidRPr="00AA73C8">
        <w:rPr>
          <w:rStyle w:val="CharSectno"/>
        </w:rPr>
        <w:lastRenderedPageBreak/>
        <w:t>87</w:t>
      </w:r>
      <w:r w:rsidR="0024665D">
        <w:tab/>
      </w:r>
      <w:r w:rsidRPr="00D22DD3">
        <w:t>Obligation to record requests for assistance</w:t>
      </w:r>
      <w:bookmarkEnd w:id="626"/>
      <w:bookmarkEnd w:id="627"/>
      <w:bookmarkEnd w:id="628"/>
    </w:p>
    <w:p w14:paraId="0FF0BEBD" w14:textId="7F78E231" w:rsidR="002448CE" w:rsidRPr="00BD7EB9" w:rsidRDefault="002448CE" w:rsidP="0056186D">
      <w:pPr>
        <w:pStyle w:val="Subsection"/>
        <w:rPr>
          <w:color w:val="000000"/>
          <w:szCs w:val="23"/>
        </w:rPr>
      </w:pPr>
      <w:bookmarkStart w:id="629" w:name="idd8574ea6_036b_4254_9308_64f052342e"/>
      <w:r w:rsidRPr="00BD7EB9">
        <w:rPr>
          <w:color w:val="000000"/>
          <w:szCs w:val="23"/>
        </w:rPr>
        <w:tab/>
        <w:t>(1)</w:t>
      </w:r>
      <w:r w:rsidRPr="00BD7EB9">
        <w:rPr>
          <w:color w:val="000000"/>
          <w:szCs w:val="23"/>
        </w:rPr>
        <w:tab/>
        <w:t>The master of a domestic commercial vessel commits an offence if the master</w:t>
      </w:r>
      <w:r w:rsidR="00EB0921">
        <w:rPr>
          <w:color w:val="000000"/>
          <w:szCs w:val="23"/>
        </w:rPr>
        <w:t xml:space="preserve"> — </w:t>
      </w:r>
      <w:bookmarkEnd w:id="629"/>
    </w:p>
    <w:p w14:paraId="21D21BB9" w14:textId="77777777" w:rsidR="002448CE" w:rsidRPr="00BD7EB9" w:rsidRDefault="002448CE" w:rsidP="00085CF8">
      <w:pPr>
        <w:pStyle w:val="Indenta"/>
        <w:rPr>
          <w:color w:val="000000"/>
          <w:szCs w:val="23"/>
        </w:rPr>
      </w:pPr>
      <w:r w:rsidRPr="00BD7EB9">
        <w:rPr>
          <w:color w:val="000000"/>
          <w:szCs w:val="23"/>
        </w:rPr>
        <w:tab/>
        <w:t>(a)</w:t>
      </w:r>
      <w:r w:rsidRPr="00BD7EB9">
        <w:rPr>
          <w:color w:val="000000"/>
          <w:szCs w:val="23"/>
        </w:rPr>
        <w:tab/>
        <w:t xml:space="preserve">is required to </w:t>
      </w:r>
      <w:r w:rsidRPr="00085CF8">
        <w:t>keep</w:t>
      </w:r>
      <w:r w:rsidRPr="00BD7EB9">
        <w:rPr>
          <w:color w:val="000000"/>
          <w:szCs w:val="23"/>
        </w:rPr>
        <w:t xml:space="preserve"> an official logbook for the vessel; and</w:t>
      </w:r>
    </w:p>
    <w:p w14:paraId="147E517D" w14:textId="77777777" w:rsidR="002448CE" w:rsidRPr="00085CF8" w:rsidRDefault="002448CE" w:rsidP="00085CF8">
      <w:pPr>
        <w:pStyle w:val="Indenta"/>
      </w:pPr>
      <w:r w:rsidRPr="00BD7EB9">
        <w:rPr>
          <w:color w:val="000000"/>
          <w:szCs w:val="23"/>
        </w:rPr>
        <w:tab/>
        <w:t>(b)</w:t>
      </w:r>
      <w:r w:rsidRPr="00085CF8">
        <w:tab/>
        <w:t>receives information that a person or persons are in distress on a vessel or in any waters; and</w:t>
      </w:r>
    </w:p>
    <w:p w14:paraId="4D08F49D" w14:textId="6910A470" w:rsidR="002448CE" w:rsidRPr="00BD7EB9" w:rsidRDefault="002448CE" w:rsidP="00085CF8">
      <w:pPr>
        <w:pStyle w:val="Indenta"/>
        <w:rPr>
          <w:color w:val="000000"/>
          <w:szCs w:val="23"/>
        </w:rPr>
      </w:pPr>
      <w:r w:rsidRPr="00085CF8">
        <w:tab/>
        <w:t>(c)</w:t>
      </w:r>
      <w:r w:rsidRPr="00085CF8">
        <w:tab/>
        <w:t>does not record</w:t>
      </w:r>
      <w:r w:rsidRPr="00BD7EB9">
        <w:rPr>
          <w:color w:val="000000"/>
          <w:szCs w:val="23"/>
        </w:rPr>
        <w:t xml:space="preserve"> in the official logbook</w:t>
      </w:r>
      <w:r w:rsidR="00EB0921">
        <w:rPr>
          <w:color w:val="000000"/>
          <w:szCs w:val="23"/>
        </w:rPr>
        <w:t xml:space="preserve"> — </w:t>
      </w:r>
    </w:p>
    <w:p w14:paraId="6B9CFA75" w14:textId="621332C5"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that he or she proceeded to the assistance of the person or persons; or</w:t>
      </w:r>
    </w:p>
    <w:p w14:paraId="00414907" w14:textId="7EAE03DB"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if he or she did not so proceed</w:t>
      </w:r>
      <w:r w:rsidR="00EB0921">
        <w:rPr>
          <w:color w:val="000000"/>
          <w:szCs w:val="23"/>
        </w:rPr>
        <w:t xml:space="preserve"> — </w:t>
      </w:r>
      <w:r w:rsidR="002448CE" w:rsidRPr="00BD7EB9">
        <w:rPr>
          <w:color w:val="000000"/>
          <w:szCs w:val="23"/>
        </w:rPr>
        <w:t>his or her reasons for not so proceeding.</w:t>
      </w:r>
    </w:p>
    <w:p w14:paraId="639B4205" w14:textId="3AF5C936"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50 penalty units.</w:t>
      </w:r>
    </w:p>
    <w:p w14:paraId="5640A7A9" w14:textId="0E0001EA"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 xml:space="preserve">An offence against </w:t>
      </w:r>
      <w:hyperlink w:anchor="idd8574ea6_036b_4254_9308_64f052342e" w:history="1">
        <w:r w:rsidRPr="00BD7EB9">
          <w:rPr>
            <w:color w:val="000000"/>
            <w:szCs w:val="23"/>
          </w:rPr>
          <w:t>subsection (1)</w:t>
        </w:r>
      </w:hyperlink>
      <w:r w:rsidRPr="00BD7EB9">
        <w:rPr>
          <w:color w:val="000000"/>
          <w:szCs w:val="23"/>
        </w:rPr>
        <w:t xml:space="preserve"> is an offence of strict liability.</w:t>
      </w:r>
    </w:p>
    <w:p w14:paraId="096CF190" w14:textId="755E5F21"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337BDBC2" w14:textId="15A9DA57"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31AA6F07" w14:textId="1CCFC6C6" w:rsidR="002448CE" w:rsidRPr="00D22DD3" w:rsidRDefault="002448CE" w:rsidP="00AE0A4A">
      <w:pPr>
        <w:pStyle w:val="Heading5"/>
      </w:pPr>
      <w:bookmarkStart w:id="630" w:name="Elkera_Print_TOC175"/>
      <w:bookmarkStart w:id="631" w:name="Elkera_Print_BK175"/>
      <w:bookmarkStart w:id="632" w:name="_Toc240468445"/>
      <w:r w:rsidRPr="00AA73C8">
        <w:rPr>
          <w:rStyle w:val="CharSectno"/>
        </w:rPr>
        <w:t>88</w:t>
      </w:r>
      <w:r w:rsidR="0024665D">
        <w:tab/>
      </w:r>
      <w:r w:rsidRPr="00D22DD3">
        <w:t>Reporting of marine incidents to National Regulator (owner)</w:t>
      </w:r>
      <w:bookmarkEnd w:id="630"/>
      <w:bookmarkEnd w:id="631"/>
      <w:bookmarkEnd w:id="632"/>
    </w:p>
    <w:p w14:paraId="7272394E" w14:textId="4F8421C1" w:rsidR="002448CE" w:rsidRPr="00BD7EB9" w:rsidRDefault="002448CE" w:rsidP="0056186D">
      <w:pPr>
        <w:pStyle w:val="Subsection"/>
        <w:rPr>
          <w:color w:val="000000"/>
          <w:szCs w:val="23"/>
        </w:rPr>
      </w:pPr>
      <w:bookmarkStart w:id="633" w:name="idee13445b_6b12_4dc2_8c77_39a8b103c2"/>
      <w:r w:rsidRPr="00BD7EB9">
        <w:rPr>
          <w:color w:val="000000"/>
          <w:szCs w:val="23"/>
        </w:rPr>
        <w:tab/>
        <w:t>(1)</w:t>
      </w:r>
      <w:r w:rsidRPr="00BD7EB9">
        <w:rPr>
          <w:color w:val="000000"/>
          <w:szCs w:val="23"/>
        </w:rPr>
        <w:tab/>
        <w:t>The owner of a domestic commercial vessel commits an offence if</w:t>
      </w:r>
      <w:r w:rsidR="00EB0921">
        <w:rPr>
          <w:color w:val="000000"/>
          <w:szCs w:val="23"/>
        </w:rPr>
        <w:t xml:space="preserve"> — </w:t>
      </w:r>
      <w:bookmarkEnd w:id="633"/>
    </w:p>
    <w:p w14:paraId="230D5668" w14:textId="45F0853C" w:rsidR="002448CE" w:rsidRPr="00BD7EB9" w:rsidRDefault="002448CE" w:rsidP="00085CF8">
      <w:pPr>
        <w:pStyle w:val="Indenta"/>
        <w:rPr>
          <w:color w:val="000000"/>
          <w:szCs w:val="23"/>
        </w:rPr>
      </w:pPr>
      <w:r w:rsidRPr="00BD7EB9">
        <w:rPr>
          <w:color w:val="000000"/>
          <w:szCs w:val="23"/>
        </w:rPr>
        <w:tab/>
        <w:t>(a)</w:t>
      </w:r>
      <w:r w:rsidRPr="00BD7EB9">
        <w:rPr>
          <w:color w:val="000000"/>
          <w:szCs w:val="23"/>
        </w:rPr>
        <w:tab/>
        <w:t xml:space="preserve">the vessel is involved in a marine incident that </w:t>
      </w:r>
      <w:r w:rsidRPr="00085CF8">
        <w:t>involves</w:t>
      </w:r>
      <w:r w:rsidR="00EB0921">
        <w:rPr>
          <w:color w:val="000000"/>
          <w:szCs w:val="23"/>
        </w:rPr>
        <w:t xml:space="preserve"> — </w:t>
      </w:r>
    </w:p>
    <w:p w14:paraId="51B88B01" w14:textId="3E9CEC32"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the death of a person; or</w:t>
      </w:r>
    </w:p>
    <w:p w14:paraId="2FB97A2F" w14:textId="38A062FD"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serious injury to a person; or</w:t>
      </w:r>
    </w:p>
    <w:p w14:paraId="79912839" w14:textId="492CFEFF" w:rsidR="002448CE" w:rsidRPr="00BD7EB9" w:rsidRDefault="00F11FF0" w:rsidP="00F11FF0">
      <w:pPr>
        <w:pStyle w:val="Indenti"/>
      </w:pPr>
      <w:r>
        <w:rPr>
          <w:color w:val="000000"/>
          <w:szCs w:val="23"/>
        </w:rPr>
        <w:tab/>
        <w:t>(iii)</w:t>
      </w:r>
      <w:r>
        <w:rPr>
          <w:color w:val="000000"/>
          <w:szCs w:val="23"/>
        </w:rPr>
        <w:tab/>
      </w:r>
      <w:r w:rsidR="002448CE" w:rsidRPr="00BD7EB9">
        <w:rPr>
          <w:color w:val="000000"/>
          <w:szCs w:val="23"/>
        </w:rPr>
        <w:t>the loss of a vessel; or</w:t>
      </w:r>
    </w:p>
    <w:p w14:paraId="50C11A07" w14:textId="5C5ECD40" w:rsidR="002448CE" w:rsidRPr="00BD7EB9" w:rsidRDefault="00F11FF0" w:rsidP="00F11FF0">
      <w:pPr>
        <w:pStyle w:val="Indenti"/>
      </w:pPr>
      <w:r>
        <w:rPr>
          <w:color w:val="000000"/>
          <w:szCs w:val="23"/>
        </w:rPr>
        <w:tab/>
        <w:t>(iv)</w:t>
      </w:r>
      <w:r>
        <w:rPr>
          <w:color w:val="000000"/>
          <w:szCs w:val="23"/>
        </w:rPr>
        <w:tab/>
      </w:r>
      <w:r w:rsidR="002448CE" w:rsidRPr="00BD7EB9">
        <w:rPr>
          <w:color w:val="000000"/>
          <w:szCs w:val="23"/>
        </w:rPr>
        <w:t>the loss of a person from the vessel; or</w:t>
      </w:r>
    </w:p>
    <w:p w14:paraId="1B105A2F" w14:textId="0447C434" w:rsidR="002448CE" w:rsidRPr="00BD7EB9" w:rsidRDefault="00F11FF0" w:rsidP="00F11FF0">
      <w:pPr>
        <w:pStyle w:val="Indenti"/>
      </w:pPr>
      <w:r>
        <w:rPr>
          <w:color w:val="000000"/>
          <w:szCs w:val="23"/>
        </w:rPr>
        <w:tab/>
        <w:t>(v)</w:t>
      </w:r>
      <w:r>
        <w:rPr>
          <w:color w:val="000000"/>
          <w:szCs w:val="23"/>
        </w:rPr>
        <w:tab/>
      </w:r>
      <w:r w:rsidR="002448CE" w:rsidRPr="00BD7EB9">
        <w:rPr>
          <w:color w:val="000000"/>
          <w:szCs w:val="23"/>
        </w:rPr>
        <w:t>significant damage to a vessel; and</w:t>
      </w:r>
    </w:p>
    <w:p w14:paraId="5D60762B" w14:textId="77777777" w:rsidR="002448CE" w:rsidRPr="00BD7EB9" w:rsidRDefault="002448CE" w:rsidP="00085CF8">
      <w:pPr>
        <w:pStyle w:val="Indenta"/>
        <w:rPr>
          <w:color w:val="000000"/>
          <w:szCs w:val="23"/>
        </w:rPr>
      </w:pPr>
      <w:r w:rsidRPr="00BD7EB9">
        <w:rPr>
          <w:color w:val="000000"/>
          <w:szCs w:val="23"/>
        </w:rPr>
        <w:tab/>
        <w:t>(b)</w:t>
      </w:r>
      <w:r w:rsidRPr="00BD7EB9">
        <w:rPr>
          <w:color w:val="000000"/>
          <w:szCs w:val="23"/>
        </w:rPr>
        <w:tab/>
        <w:t xml:space="preserve">neither the owner nor the master of the vessel reports the incident to the National Regulator as soon as reasonably </w:t>
      </w:r>
      <w:r w:rsidRPr="00085CF8">
        <w:t>practicable</w:t>
      </w:r>
      <w:r w:rsidRPr="00BD7EB9">
        <w:rPr>
          <w:color w:val="000000"/>
          <w:szCs w:val="23"/>
        </w:rPr>
        <w:t>, having regard to the circumstances, after the owner becomes aware of the incident.</w:t>
      </w:r>
    </w:p>
    <w:p w14:paraId="58A23932" w14:textId="42B21144" w:rsidR="002448CE" w:rsidRPr="00BD7EB9" w:rsidRDefault="00D27AB2" w:rsidP="00D27AB2">
      <w:pPr>
        <w:pStyle w:val="Penstart"/>
      </w:pPr>
      <w:r>
        <w:rPr>
          <w:color w:val="000000"/>
          <w:szCs w:val="23"/>
        </w:rPr>
        <w:lastRenderedPageBreak/>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62790A61" w14:textId="69550C5F" w:rsidR="002448CE" w:rsidRPr="00BD7EB9" w:rsidRDefault="002448CE" w:rsidP="0056186D">
      <w:pPr>
        <w:pStyle w:val="Subsection"/>
        <w:rPr>
          <w:color w:val="000000"/>
          <w:szCs w:val="23"/>
        </w:rPr>
      </w:pPr>
      <w:bookmarkStart w:id="634" w:name="id855f0b1c_849a_4efd_aacc_c308b3b808"/>
      <w:r w:rsidRPr="00BD7EB9">
        <w:rPr>
          <w:color w:val="000000"/>
          <w:szCs w:val="23"/>
        </w:rPr>
        <w:tab/>
        <w:t>(2)</w:t>
      </w:r>
      <w:r w:rsidRPr="00BD7EB9">
        <w:rPr>
          <w:color w:val="000000"/>
          <w:szCs w:val="23"/>
        </w:rPr>
        <w:tab/>
        <w:t>The owner of a domestic commercial vessel commits an offence if</w:t>
      </w:r>
      <w:r w:rsidR="00EB0921">
        <w:rPr>
          <w:color w:val="000000"/>
          <w:szCs w:val="23"/>
        </w:rPr>
        <w:t xml:space="preserve"> — </w:t>
      </w:r>
      <w:bookmarkEnd w:id="634"/>
    </w:p>
    <w:p w14:paraId="5890158F" w14:textId="77777777" w:rsidR="002448CE" w:rsidRPr="00085CF8" w:rsidRDefault="002448CE" w:rsidP="00085CF8">
      <w:pPr>
        <w:pStyle w:val="Indenta"/>
      </w:pPr>
      <w:r w:rsidRPr="00BD7EB9">
        <w:rPr>
          <w:color w:val="000000"/>
          <w:szCs w:val="23"/>
        </w:rPr>
        <w:tab/>
        <w:t>(a)</w:t>
      </w:r>
      <w:r w:rsidRPr="00BD7EB9">
        <w:rPr>
          <w:color w:val="000000"/>
          <w:szCs w:val="23"/>
        </w:rPr>
        <w:tab/>
        <w:t xml:space="preserve">the </w:t>
      </w:r>
      <w:r w:rsidRPr="00085CF8">
        <w:t>vessel is involved in a marine incident; and</w:t>
      </w:r>
    </w:p>
    <w:p w14:paraId="2A98057D" w14:textId="77777777" w:rsidR="002448CE" w:rsidRPr="00BD7EB9" w:rsidRDefault="002448CE" w:rsidP="00085CF8">
      <w:pPr>
        <w:pStyle w:val="Indenta"/>
        <w:rPr>
          <w:color w:val="000000"/>
          <w:szCs w:val="23"/>
        </w:rPr>
      </w:pPr>
      <w:r w:rsidRPr="00085CF8">
        <w:tab/>
        <w:t>(b)</w:t>
      </w:r>
      <w:r w:rsidRPr="00085CF8">
        <w:tab/>
        <w:t>neither the owner nor the master of the vessel gives a written report</w:t>
      </w:r>
      <w:r w:rsidRPr="00BD7EB9">
        <w:rPr>
          <w:color w:val="000000"/>
          <w:szCs w:val="23"/>
        </w:rPr>
        <w:t xml:space="preserve"> of the incident, in the form approved by the </w:t>
      </w:r>
      <w:r w:rsidRPr="00085CF8">
        <w:t>National</w:t>
      </w:r>
      <w:r w:rsidRPr="00BD7EB9">
        <w:rPr>
          <w:color w:val="000000"/>
          <w:szCs w:val="23"/>
        </w:rPr>
        <w:t xml:space="preserve"> Regulator, to the National Regulator within 72 hours after the owner becomes aware of the incident.</w:t>
      </w:r>
    </w:p>
    <w:p w14:paraId="25174D86" w14:textId="605BC38D"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0A05E19A" w14:textId="3CD6D67D"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 xml:space="preserve">An offence against </w:t>
      </w:r>
      <w:hyperlink w:anchor="idee13445b_6b12_4dc2_8c77_39a8b103c2" w:history="1">
        <w:r w:rsidRPr="00BD7EB9">
          <w:rPr>
            <w:color w:val="000000"/>
            <w:szCs w:val="23"/>
          </w:rPr>
          <w:t>subsection (1)</w:t>
        </w:r>
      </w:hyperlink>
      <w:r w:rsidRPr="00BD7EB9">
        <w:rPr>
          <w:color w:val="000000"/>
          <w:szCs w:val="23"/>
        </w:rPr>
        <w:t xml:space="preserve"> or </w:t>
      </w:r>
      <w:hyperlink w:anchor="id855f0b1c_849a_4efd_aacc_c308b3b808" w:history="1">
        <w:r w:rsidRPr="00BD7EB9">
          <w:rPr>
            <w:color w:val="000000"/>
            <w:szCs w:val="23"/>
          </w:rPr>
          <w:t>(2)</w:t>
        </w:r>
      </w:hyperlink>
      <w:r w:rsidRPr="00BD7EB9">
        <w:rPr>
          <w:color w:val="000000"/>
          <w:szCs w:val="23"/>
        </w:rPr>
        <w:t xml:space="preserve"> is an offence of strict liability.</w:t>
      </w:r>
    </w:p>
    <w:p w14:paraId="1EAC9535" w14:textId="70669859"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5DE4D7F0" w14:textId="76FEB45D"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2F3CE92E" w14:textId="2EFDB40B" w:rsidR="002448CE" w:rsidRPr="00D22DD3" w:rsidRDefault="002448CE" w:rsidP="00AE0A4A">
      <w:pPr>
        <w:pStyle w:val="Heading5"/>
      </w:pPr>
      <w:bookmarkStart w:id="635" w:name="Elkera_Print_TOC176"/>
      <w:bookmarkStart w:id="636" w:name="Elkera_Print_BK176"/>
      <w:bookmarkStart w:id="637" w:name="_Toc240468446"/>
      <w:r w:rsidRPr="00AA73C8">
        <w:rPr>
          <w:rStyle w:val="CharSectno"/>
        </w:rPr>
        <w:t>89</w:t>
      </w:r>
      <w:r w:rsidR="0024665D">
        <w:tab/>
      </w:r>
      <w:r w:rsidRPr="00D22DD3">
        <w:t>Reporting of marine incidents to National Regulator (master)</w:t>
      </w:r>
      <w:bookmarkEnd w:id="635"/>
      <w:bookmarkEnd w:id="636"/>
      <w:bookmarkEnd w:id="637"/>
    </w:p>
    <w:p w14:paraId="4ECA5F21" w14:textId="422DBBAC" w:rsidR="002448CE" w:rsidRPr="00BD7EB9" w:rsidRDefault="002448CE" w:rsidP="0056186D">
      <w:pPr>
        <w:pStyle w:val="Subsection"/>
        <w:rPr>
          <w:color w:val="000000"/>
          <w:szCs w:val="23"/>
        </w:rPr>
      </w:pPr>
      <w:bookmarkStart w:id="638" w:name="id7131f4bb_93c2_4e04_95ae_d826d0031e"/>
      <w:r w:rsidRPr="00BD7EB9">
        <w:rPr>
          <w:color w:val="000000"/>
          <w:szCs w:val="23"/>
        </w:rPr>
        <w:tab/>
        <w:t>(1)</w:t>
      </w:r>
      <w:r w:rsidRPr="00BD7EB9">
        <w:rPr>
          <w:color w:val="000000"/>
          <w:szCs w:val="23"/>
        </w:rPr>
        <w:tab/>
        <w:t>The master of a domestic commercial vessel commits an offence if</w:t>
      </w:r>
      <w:r w:rsidR="00EB0921">
        <w:rPr>
          <w:color w:val="000000"/>
          <w:szCs w:val="23"/>
        </w:rPr>
        <w:t xml:space="preserve"> — </w:t>
      </w:r>
      <w:bookmarkEnd w:id="638"/>
    </w:p>
    <w:p w14:paraId="44B05186" w14:textId="7362031B" w:rsidR="002448CE" w:rsidRPr="00BD7EB9" w:rsidRDefault="002448CE" w:rsidP="00085CF8">
      <w:pPr>
        <w:pStyle w:val="Indenta"/>
        <w:rPr>
          <w:color w:val="000000"/>
          <w:szCs w:val="23"/>
        </w:rPr>
      </w:pPr>
      <w:r w:rsidRPr="00BD7EB9">
        <w:rPr>
          <w:color w:val="000000"/>
          <w:szCs w:val="23"/>
        </w:rPr>
        <w:tab/>
        <w:t>(a)</w:t>
      </w:r>
      <w:r w:rsidRPr="00BD7EB9">
        <w:rPr>
          <w:color w:val="000000"/>
          <w:szCs w:val="23"/>
        </w:rPr>
        <w:tab/>
        <w:t xml:space="preserve">the </w:t>
      </w:r>
      <w:r w:rsidRPr="00085CF8">
        <w:t>vessel</w:t>
      </w:r>
      <w:r w:rsidRPr="00BD7EB9">
        <w:rPr>
          <w:color w:val="000000"/>
          <w:szCs w:val="23"/>
        </w:rPr>
        <w:t xml:space="preserve"> is involved in a marine incident that involves</w:t>
      </w:r>
      <w:r w:rsidR="00EB0921">
        <w:rPr>
          <w:color w:val="000000"/>
          <w:szCs w:val="23"/>
        </w:rPr>
        <w:t xml:space="preserve"> — </w:t>
      </w:r>
    </w:p>
    <w:p w14:paraId="3B346808" w14:textId="0CA4CB0A"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the death of a person; or</w:t>
      </w:r>
    </w:p>
    <w:p w14:paraId="6487D964" w14:textId="01D36BE4"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serious injury to a person; or</w:t>
      </w:r>
    </w:p>
    <w:p w14:paraId="4AABAD0A" w14:textId="3FE52C7C" w:rsidR="002448CE" w:rsidRPr="00BD7EB9" w:rsidRDefault="00F11FF0" w:rsidP="00F11FF0">
      <w:pPr>
        <w:pStyle w:val="Indenti"/>
      </w:pPr>
      <w:r>
        <w:rPr>
          <w:color w:val="000000"/>
          <w:szCs w:val="23"/>
        </w:rPr>
        <w:tab/>
        <w:t>(iii)</w:t>
      </w:r>
      <w:r>
        <w:rPr>
          <w:color w:val="000000"/>
          <w:szCs w:val="23"/>
        </w:rPr>
        <w:tab/>
      </w:r>
      <w:r w:rsidR="002448CE" w:rsidRPr="00BD7EB9">
        <w:rPr>
          <w:color w:val="000000"/>
          <w:szCs w:val="23"/>
        </w:rPr>
        <w:t>the loss of a vessel; or</w:t>
      </w:r>
    </w:p>
    <w:p w14:paraId="371A3F10" w14:textId="4023CABD" w:rsidR="002448CE" w:rsidRPr="00BD7EB9" w:rsidRDefault="00F11FF0" w:rsidP="00F11FF0">
      <w:pPr>
        <w:pStyle w:val="Indenti"/>
      </w:pPr>
      <w:r>
        <w:rPr>
          <w:color w:val="000000"/>
          <w:szCs w:val="23"/>
        </w:rPr>
        <w:tab/>
        <w:t>(iv)</w:t>
      </w:r>
      <w:r>
        <w:rPr>
          <w:color w:val="000000"/>
          <w:szCs w:val="23"/>
        </w:rPr>
        <w:tab/>
      </w:r>
      <w:r w:rsidR="002448CE" w:rsidRPr="00BD7EB9">
        <w:rPr>
          <w:color w:val="000000"/>
          <w:szCs w:val="23"/>
        </w:rPr>
        <w:t>the loss of a person from a vessel; or</w:t>
      </w:r>
    </w:p>
    <w:p w14:paraId="04F207E8" w14:textId="0F285F04" w:rsidR="002448CE" w:rsidRPr="00BD7EB9" w:rsidRDefault="00F11FF0" w:rsidP="00F11FF0">
      <w:pPr>
        <w:pStyle w:val="Indenti"/>
      </w:pPr>
      <w:r>
        <w:rPr>
          <w:color w:val="000000"/>
          <w:szCs w:val="23"/>
        </w:rPr>
        <w:tab/>
        <w:t>(v)</w:t>
      </w:r>
      <w:r>
        <w:rPr>
          <w:color w:val="000000"/>
          <w:szCs w:val="23"/>
        </w:rPr>
        <w:tab/>
      </w:r>
      <w:r w:rsidR="002448CE" w:rsidRPr="00BD7EB9">
        <w:rPr>
          <w:color w:val="000000"/>
          <w:szCs w:val="23"/>
        </w:rPr>
        <w:t>significant damage to a vessel; and</w:t>
      </w:r>
    </w:p>
    <w:p w14:paraId="54260082" w14:textId="77777777" w:rsidR="002448CE" w:rsidRPr="00BD7EB9" w:rsidRDefault="002448CE" w:rsidP="00085CF8">
      <w:pPr>
        <w:pStyle w:val="Indenta"/>
        <w:rPr>
          <w:color w:val="000000"/>
          <w:szCs w:val="23"/>
        </w:rPr>
      </w:pPr>
      <w:r w:rsidRPr="00BD7EB9">
        <w:rPr>
          <w:color w:val="000000"/>
          <w:szCs w:val="23"/>
        </w:rPr>
        <w:tab/>
        <w:t>(b)</w:t>
      </w:r>
      <w:r w:rsidRPr="00BD7EB9">
        <w:rPr>
          <w:color w:val="000000"/>
          <w:szCs w:val="23"/>
        </w:rPr>
        <w:tab/>
      </w:r>
      <w:r w:rsidRPr="00085CF8">
        <w:t>neither</w:t>
      </w:r>
      <w:r w:rsidRPr="00BD7EB9">
        <w:rPr>
          <w:color w:val="000000"/>
          <w:szCs w:val="23"/>
        </w:rPr>
        <w:t xml:space="preserve"> the master nor the owner of the vessel reports the incident to the National Regulator as soon as reasonably practicable after the master becomes aware of the incident, having regard to the circumstances.</w:t>
      </w:r>
    </w:p>
    <w:p w14:paraId="50EE6207" w14:textId="66DA53E7"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64338879" w14:textId="2504ABF3" w:rsidR="002448CE" w:rsidRPr="00BD7EB9" w:rsidRDefault="002448CE" w:rsidP="0056186D">
      <w:pPr>
        <w:pStyle w:val="Subsection"/>
        <w:rPr>
          <w:color w:val="000000"/>
          <w:szCs w:val="23"/>
        </w:rPr>
      </w:pPr>
      <w:bookmarkStart w:id="639" w:name="idc5cc892f_ed0a_46d7_be8f_ef16415dfb"/>
      <w:r w:rsidRPr="00BD7EB9">
        <w:rPr>
          <w:color w:val="000000"/>
          <w:szCs w:val="23"/>
        </w:rPr>
        <w:lastRenderedPageBreak/>
        <w:tab/>
        <w:t>(2)</w:t>
      </w:r>
      <w:r w:rsidRPr="00BD7EB9">
        <w:rPr>
          <w:color w:val="000000"/>
          <w:szCs w:val="23"/>
        </w:rPr>
        <w:tab/>
        <w:t>The master of a domestic commercial vessel commits an offence if</w:t>
      </w:r>
      <w:r w:rsidR="00EB0921">
        <w:rPr>
          <w:color w:val="000000"/>
          <w:szCs w:val="23"/>
        </w:rPr>
        <w:t xml:space="preserve"> — </w:t>
      </w:r>
      <w:bookmarkEnd w:id="639"/>
    </w:p>
    <w:p w14:paraId="2807734F" w14:textId="77777777" w:rsidR="002448CE" w:rsidRPr="00BD7EB9" w:rsidRDefault="002448CE" w:rsidP="00085CF8">
      <w:pPr>
        <w:pStyle w:val="Indenta"/>
        <w:rPr>
          <w:color w:val="000000"/>
          <w:szCs w:val="23"/>
        </w:rPr>
      </w:pPr>
      <w:r w:rsidRPr="00BD7EB9">
        <w:rPr>
          <w:color w:val="000000"/>
          <w:szCs w:val="23"/>
        </w:rPr>
        <w:tab/>
        <w:t>(a)</w:t>
      </w:r>
      <w:r w:rsidRPr="00BD7EB9">
        <w:rPr>
          <w:color w:val="000000"/>
          <w:szCs w:val="23"/>
        </w:rPr>
        <w:tab/>
        <w:t>the vessel is involved in a marine incident; and</w:t>
      </w:r>
    </w:p>
    <w:p w14:paraId="40DF6003" w14:textId="77777777" w:rsidR="002448CE" w:rsidRPr="00BD7EB9" w:rsidRDefault="002448CE" w:rsidP="00085CF8">
      <w:pPr>
        <w:pStyle w:val="Indenta"/>
        <w:rPr>
          <w:color w:val="000000"/>
          <w:szCs w:val="23"/>
        </w:rPr>
      </w:pPr>
      <w:r w:rsidRPr="00BD7EB9">
        <w:rPr>
          <w:color w:val="000000"/>
          <w:szCs w:val="23"/>
        </w:rPr>
        <w:tab/>
        <w:t>(b)</w:t>
      </w:r>
      <w:r w:rsidRPr="00BD7EB9">
        <w:rPr>
          <w:color w:val="000000"/>
          <w:szCs w:val="23"/>
        </w:rPr>
        <w:tab/>
      </w:r>
      <w:r w:rsidRPr="00085CF8">
        <w:t>neither</w:t>
      </w:r>
      <w:r w:rsidRPr="00BD7EB9">
        <w:rPr>
          <w:color w:val="000000"/>
          <w:szCs w:val="23"/>
        </w:rPr>
        <w:t xml:space="preserve"> the master nor the owner of the vessel gives a written report of the incident, in the form approved by the National Regulator, to the National Regulator within 72 hours after the master becomes aware of the incident.</w:t>
      </w:r>
    </w:p>
    <w:p w14:paraId="54732369" w14:textId="68D7BB33"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6022688E" w14:textId="3A370932"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 xml:space="preserve">An offence against </w:t>
      </w:r>
      <w:hyperlink w:anchor="id7131f4bb_93c2_4e04_95ae_d826d0031e" w:history="1">
        <w:r w:rsidRPr="00BD7EB9">
          <w:rPr>
            <w:color w:val="000000"/>
            <w:szCs w:val="23"/>
          </w:rPr>
          <w:t>subsection (1)</w:t>
        </w:r>
      </w:hyperlink>
      <w:r w:rsidRPr="00BD7EB9">
        <w:rPr>
          <w:color w:val="000000"/>
          <w:szCs w:val="23"/>
        </w:rPr>
        <w:t xml:space="preserve"> or </w:t>
      </w:r>
      <w:hyperlink w:anchor="idc5cc892f_ed0a_46d7_be8f_ef16415dfb" w:history="1">
        <w:r w:rsidRPr="00BD7EB9">
          <w:rPr>
            <w:color w:val="000000"/>
            <w:szCs w:val="23"/>
          </w:rPr>
          <w:t>(2)</w:t>
        </w:r>
      </w:hyperlink>
      <w:r w:rsidRPr="00BD7EB9">
        <w:rPr>
          <w:color w:val="000000"/>
          <w:szCs w:val="23"/>
        </w:rPr>
        <w:t xml:space="preserve"> is an offence of strict liability.</w:t>
      </w:r>
    </w:p>
    <w:p w14:paraId="231201A1" w14:textId="5EF9211E"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04D54280" w14:textId="2F78149E"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0464E725" w14:textId="6854BD7D" w:rsidR="002448CE" w:rsidRPr="00D22DD3" w:rsidRDefault="002448CE" w:rsidP="00AE0A4A">
      <w:pPr>
        <w:pStyle w:val="Heading5"/>
      </w:pPr>
      <w:bookmarkStart w:id="640" w:name="Elkera_Print_TOC177"/>
      <w:bookmarkStart w:id="641" w:name="Elkera_Print_BK177"/>
      <w:bookmarkStart w:id="642" w:name="_Toc240468447"/>
      <w:r w:rsidRPr="00AA73C8">
        <w:rPr>
          <w:rStyle w:val="CharSectno"/>
        </w:rPr>
        <w:t>90</w:t>
      </w:r>
      <w:r w:rsidR="0024665D">
        <w:tab/>
      </w:r>
      <w:r w:rsidRPr="00D22DD3">
        <w:t>Evidence of marine incidents</w:t>
      </w:r>
      <w:bookmarkEnd w:id="640"/>
      <w:bookmarkEnd w:id="641"/>
      <w:bookmarkEnd w:id="642"/>
    </w:p>
    <w:p w14:paraId="2E042439" w14:textId="406ABEAC" w:rsidR="002448CE" w:rsidRPr="000312CC" w:rsidRDefault="000312CC" w:rsidP="000312CC">
      <w:pPr>
        <w:pStyle w:val="MiscellaneousHeading"/>
        <w:tabs>
          <w:tab w:val="left" w:pos="851"/>
        </w:tabs>
        <w:jc w:val="left"/>
        <w:rPr>
          <w:i/>
          <w:iCs/>
        </w:rPr>
      </w:pPr>
      <w:r>
        <w:rPr>
          <w:i/>
          <w:iCs/>
        </w:rPr>
        <w:tab/>
      </w:r>
      <w:r w:rsidR="002448CE" w:rsidRPr="000312CC">
        <w:rPr>
          <w:i/>
          <w:iCs/>
        </w:rPr>
        <w:t>Preservation of evidence by persons on board vessel</w:t>
      </w:r>
    </w:p>
    <w:p w14:paraId="6FEE77DE" w14:textId="723C6F6A" w:rsidR="002448CE" w:rsidRPr="00BD7EB9" w:rsidRDefault="00304289" w:rsidP="0056186D">
      <w:pPr>
        <w:pStyle w:val="Subsection"/>
        <w:rPr>
          <w:color w:val="000000"/>
          <w:szCs w:val="23"/>
        </w:rPr>
      </w:pPr>
      <w:r w:rsidRPr="00BD7EB9">
        <w:rPr>
          <w:color w:val="000000"/>
          <w:szCs w:val="23"/>
        </w:rPr>
        <w:tab/>
      </w:r>
      <w:r w:rsidR="000312CC" w:rsidRPr="000312CC">
        <w:t>(1)</w:t>
      </w:r>
      <w:r w:rsidRPr="00BD7EB9">
        <w:rPr>
          <w:color w:val="000000"/>
          <w:szCs w:val="23"/>
        </w:rPr>
        <w:tab/>
      </w:r>
      <w:r w:rsidR="002448CE" w:rsidRPr="00BD7EB9">
        <w:rPr>
          <w:color w:val="000000"/>
          <w:szCs w:val="23"/>
        </w:rPr>
        <w:t>A person commits an offence if</w:t>
      </w:r>
      <w:r w:rsidR="00EB0921">
        <w:rPr>
          <w:color w:val="000000"/>
          <w:szCs w:val="23"/>
        </w:rPr>
        <w:t xml:space="preserve"> — </w:t>
      </w:r>
    </w:p>
    <w:p w14:paraId="2A7985B2" w14:textId="77777777" w:rsidR="002448CE" w:rsidRPr="00BD7EB9" w:rsidRDefault="002448CE" w:rsidP="00085CF8">
      <w:pPr>
        <w:pStyle w:val="Indenta"/>
        <w:rPr>
          <w:color w:val="000000"/>
          <w:szCs w:val="23"/>
        </w:rPr>
      </w:pPr>
      <w:r w:rsidRPr="00BD7EB9">
        <w:rPr>
          <w:color w:val="000000"/>
          <w:szCs w:val="23"/>
        </w:rPr>
        <w:tab/>
        <w:t>(a)</w:t>
      </w:r>
      <w:r w:rsidRPr="00BD7EB9">
        <w:rPr>
          <w:color w:val="000000"/>
          <w:szCs w:val="23"/>
        </w:rPr>
        <w:tab/>
        <w:t xml:space="preserve">a domestic commercial vessel is involved in a marine </w:t>
      </w:r>
      <w:r w:rsidRPr="00085CF8">
        <w:t>incident</w:t>
      </w:r>
      <w:r w:rsidRPr="00BD7EB9">
        <w:rPr>
          <w:color w:val="000000"/>
          <w:szCs w:val="23"/>
        </w:rPr>
        <w:t>; and</w:t>
      </w:r>
    </w:p>
    <w:p w14:paraId="130AD5DC" w14:textId="77777777" w:rsidR="002448CE" w:rsidRPr="00BD7EB9" w:rsidRDefault="002448CE" w:rsidP="00085CF8">
      <w:pPr>
        <w:pStyle w:val="Indenta"/>
        <w:rPr>
          <w:color w:val="000000"/>
          <w:szCs w:val="23"/>
        </w:rPr>
      </w:pPr>
      <w:r w:rsidRPr="00BD7EB9">
        <w:rPr>
          <w:color w:val="000000"/>
          <w:szCs w:val="23"/>
        </w:rPr>
        <w:tab/>
        <w:t>(b)</w:t>
      </w:r>
      <w:r w:rsidRPr="00BD7EB9">
        <w:rPr>
          <w:color w:val="000000"/>
          <w:szCs w:val="23"/>
        </w:rPr>
        <w:tab/>
        <w:t xml:space="preserve">the person does not, so far as reasonably practicable, </w:t>
      </w:r>
      <w:r w:rsidRPr="00085CF8">
        <w:t>preserve</w:t>
      </w:r>
      <w:r w:rsidRPr="00BD7EB9">
        <w:rPr>
          <w:color w:val="000000"/>
          <w:szCs w:val="23"/>
        </w:rPr>
        <w:t xml:space="preserve"> any material that may be relevant to an investigation of the marine incident.</w:t>
      </w:r>
    </w:p>
    <w:p w14:paraId="21BB0462" w14:textId="1D689EFF"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500 penalty units.</w:t>
      </w:r>
    </w:p>
    <w:p w14:paraId="1EA3E491" w14:textId="178C9266" w:rsidR="002448CE" w:rsidRPr="000312CC" w:rsidRDefault="002448CE" w:rsidP="000312CC">
      <w:pPr>
        <w:pStyle w:val="MiscellaneousHeading"/>
        <w:tabs>
          <w:tab w:val="left" w:pos="851"/>
        </w:tabs>
        <w:jc w:val="left"/>
        <w:rPr>
          <w:i/>
          <w:iCs/>
        </w:rPr>
      </w:pPr>
      <w:r w:rsidRPr="000312CC">
        <w:rPr>
          <w:i/>
          <w:iCs/>
        </w:rPr>
        <w:tab/>
        <w:t>Vessel owner’s duty to ensure preservation of evidence</w:t>
      </w:r>
    </w:p>
    <w:p w14:paraId="108454A9" w14:textId="24CF5230" w:rsidR="002448CE" w:rsidRPr="00BD7EB9" w:rsidRDefault="00304289" w:rsidP="0056186D">
      <w:pPr>
        <w:pStyle w:val="Subsection"/>
        <w:rPr>
          <w:color w:val="000000"/>
          <w:szCs w:val="23"/>
        </w:rPr>
      </w:pPr>
      <w:r w:rsidRPr="00BD7EB9">
        <w:rPr>
          <w:color w:val="000000"/>
          <w:szCs w:val="23"/>
        </w:rPr>
        <w:tab/>
      </w:r>
      <w:r w:rsidR="000312CC">
        <w:rPr>
          <w:color w:val="000000"/>
          <w:szCs w:val="23"/>
        </w:rPr>
        <w:t>(2)</w:t>
      </w:r>
      <w:r w:rsidRPr="00BD7EB9">
        <w:rPr>
          <w:color w:val="000000"/>
          <w:szCs w:val="23"/>
        </w:rPr>
        <w:tab/>
      </w:r>
      <w:r w:rsidR="002448CE" w:rsidRPr="00BD7EB9">
        <w:rPr>
          <w:color w:val="000000"/>
          <w:szCs w:val="23"/>
        </w:rPr>
        <w:t>The owner of a domestic commercial vessel commits an offence if</w:t>
      </w:r>
      <w:r w:rsidR="00EB0921">
        <w:rPr>
          <w:color w:val="000000"/>
          <w:szCs w:val="23"/>
        </w:rPr>
        <w:t xml:space="preserve"> — </w:t>
      </w:r>
    </w:p>
    <w:p w14:paraId="3FB0A3E6" w14:textId="77777777" w:rsidR="002448CE" w:rsidRPr="00BD7EB9" w:rsidRDefault="002448CE" w:rsidP="00085CF8">
      <w:pPr>
        <w:pStyle w:val="Indenta"/>
        <w:rPr>
          <w:color w:val="000000"/>
          <w:szCs w:val="23"/>
        </w:rPr>
      </w:pPr>
      <w:r w:rsidRPr="00BD7EB9">
        <w:rPr>
          <w:color w:val="000000"/>
          <w:szCs w:val="23"/>
        </w:rPr>
        <w:tab/>
        <w:t>(a)</w:t>
      </w:r>
      <w:r w:rsidRPr="00BD7EB9">
        <w:rPr>
          <w:color w:val="000000"/>
          <w:szCs w:val="23"/>
        </w:rPr>
        <w:tab/>
        <w:t>the vessel is involved in a marine incident; and</w:t>
      </w:r>
    </w:p>
    <w:p w14:paraId="768C737C" w14:textId="77777777" w:rsidR="002448CE" w:rsidRPr="00BD7EB9" w:rsidRDefault="002448CE" w:rsidP="00085CF8">
      <w:pPr>
        <w:pStyle w:val="Indenta"/>
        <w:rPr>
          <w:color w:val="000000"/>
          <w:szCs w:val="23"/>
        </w:rPr>
      </w:pPr>
      <w:r w:rsidRPr="00BD7EB9">
        <w:rPr>
          <w:color w:val="000000"/>
          <w:szCs w:val="23"/>
        </w:rPr>
        <w:tab/>
        <w:t>(b)</w:t>
      </w:r>
      <w:r w:rsidRPr="00BD7EB9">
        <w:rPr>
          <w:color w:val="000000"/>
          <w:szCs w:val="23"/>
        </w:rPr>
        <w:tab/>
        <w:t xml:space="preserve">the owner does not take all reasonable steps to ensure the </w:t>
      </w:r>
      <w:r w:rsidRPr="00085CF8">
        <w:t>preservation</w:t>
      </w:r>
      <w:r w:rsidRPr="00BD7EB9">
        <w:rPr>
          <w:color w:val="000000"/>
          <w:szCs w:val="23"/>
        </w:rPr>
        <w:t xml:space="preserve"> of any material that may be relevant to an investigation of the marine incident.</w:t>
      </w:r>
    </w:p>
    <w:p w14:paraId="05376073" w14:textId="42DF45A5"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500 penalty units.</w:t>
      </w:r>
    </w:p>
    <w:p w14:paraId="387BCDC1" w14:textId="593CF9FA" w:rsidR="002448CE" w:rsidRDefault="002448CE" w:rsidP="00D6478B">
      <w:pPr>
        <w:pStyle w:val="Heading2"/>
      </w:pPr>
      <w:bookmarkStart w:id="643" w:name="_Toc167286585"/>
      <w:bookmarkStart w:id="644" w:name="_Toc167287917"/>
      <w:bookmarkStart w:id="645" w:name="_Toc167288465"/>
      <w:bookmarkStart w:id="646" w:name="_Toc167288735"/>
      <w:bookmarkStart w:id="647" w:name="_Toc167355322"/>
      <w:bookmarkStart w:id="648" w:name="_Toc167355531"/>
      <w:bookmarkStart w:id="649" w:name="_Toc170830684"/>
      <w:bookmarkStart w:id="650" w:name="_Toc239845648"/>
      <w:bookmarkStart w:id="651" w:name="_Toc240037913"/>
      <w:bookmarkStart w:id="652" w:name="_Toc240038238"/>
      <w:bookmarkStart w:id="653" w:name="_Toc240468239"/>
      <w:bookmarkStart w:id="654" w:name="_Toc240468448"/>
      <w:r>
        <w:lastRenderedPageBreak/>
        <w:t>Part 6</w:t>
      </w:r>
      <w:r w:rsidR="006345C1">
        <w:t xml:space="preserve"> </w:t>
      </w:r>
      <w:r w:rsidR="00EB0921">
        <w:t>—</w:t>
      </w:r>
      <w:r w:rsidR="006345C1">
        <w:t xml:space="preserve"> </w:t>
      </w:r>
      <w:r>
        <w:t>Powers of marine safety inspectors</w:t>
      </w:r>
      <w:bookmarkEnd w:id="643"/>
      <w:bookmarkEnd w:id="644"/>
      <w:bookmarkEnd w:id="645"/>
      <w:bookmarkEnd w:id="646"/>
      <w:bookmarkEnd w:id="647"/>
      <w:bookmarkEnd w:id="648"/>
      <w:bookmarkEnd w:id="649"/>
      <w:bookmarkEnd w:id="650"/>
      <w:bookmarkEnd w:id="651"/>
      <w:bookmarkEnd w:id="652"/>
      <w:bookmarkEnd w:id="653"/>
      <w:bookmarkEnd w:id="654"/>
    </w:p>
    <w:p w14:paraId="009144E0" w14:textId="41ADFAA1" w:rsidR="002448CE" w:rsidRPr="00EB3CA2" w:rsidRDefault="002448CE" w:rsidP="00EB3CA2">
      <w:pPr>
        <w:pStyle w:val="Heading3"/>
      </w:pPr>
      <w:bookmarkStart w:id="655" w:name="_Toc167279668"/>
      <w:bookmarkStart w:id="656" w:name="_Toc167279868"/>
      <w:bookmarkStart w:id="657" w:name="_Toc167286115"/>
      <w:bookmarkStart w:id="658" w:name="_Toc167286586"/>
      <w:bookmarkStart w:id="659" w:name="_Toc167287918"/>
      <w:bookmarkStart w:id="660" w:name="_Toc167288466"/>
      <w:bookmarkStart w:id="661" w:name="_Toc167288736"/>
      <w:bookmarkStart w:id="662" w:name="_Toc167355323"/>
      <w:bookmarkStart w:id="663" w:name="_Toc167355532"/>
      <w:bookmarkStart w:id="664" w:name="_Toc170830685"/>
      <w:bookmarkStart w:id="665" w:name="_Toc239845649"/>
      <w:bookmarkStart w:id="666" w:name="_Toc240037914"/>
      <w:bookmarkStart w:id="667" w:name="_Toc240038239"/>
      <w:bookmarkStart w:id="668" w:name="_Toc240468240"/>
      <w:bookmarkStart w:id="669" w:name="_Toc240468449"/>
      <w:r w:rsidRPr="00CC6448">
        <w:rPr>
          <w:rStyle w:val="CharDivNo"/>
        </w:rPr>
        <w:t>Division 1</w:t>
      </w:r>
      <w:r w:rsidR="006345C1">
        <w:t xml:space="preserve"> </w:t>
      </w:r>
      <w:r w:rsidR="00EB0921">
        <w:t>—</w:t>
      </w:r>
      <w:r w:rsidR="006345C1">
        <w:t xml:space="preserve"> </w:t>
      </w:r>
      <w:r w:rsidRPr="00A6300C">
        <w:rPr>
          <w:rStyle w:val="CharDivText"/>
        </w:rPr>
        <w:t>Appointment of marine safety inspectors etc</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14:paraId="600BFE18" w14:textId="31AF2580" w:rsidR="002448CE" w:rsidRPr="008968E9" w:rsidRDefault="002448CE" w:rsidP="00AE0A4A">
      <w:pPr>
        <w:pStyle w:val="Heading5"/>
      </w:pPr>
      <w:bookmarkStart w:id="670" w:name="Elkera_Print_TOC181"/>
      <w:bookmarkStart w:id="671" w:name="id4c92a850_0daf_4a13_b562_f4630d71e4"/>
      <w:bookmarkStart w:id="672" w:name="_Toc240468450"/>
      <w:r w:rsidRPr="00AA73C8">
        <w:rPr>
          <w:rStyle w:val="CharSectno"/>
        </w:rPr>
        <w:t>91</w:t>
      </w:r>
      <w:r w:rsidR="0024665D">
        <w:tab/>
      </w:r>
      <w:r w:rsidRPr="008968E9">
        <w:t>Appointment of marine safety inspectors</w:t>
      </w:r>
      <w:bookmarkEnd w:id="670"/>
      <w:bookmarkEnd w:id="671"/>
      <w:bookmarkEnd w:id="672"/>
    </w:p>
    <w:p w14:paraId="471FCBD1" w14:textId="090A6839" w:rsidR="002448CE" w:rsidRPr="00BD7EB9" w:rsidRDefault="002448CE" w:rsidP="0056186D">
      <w:pPr>
        <w:pStyle w:val="Subsection"/>
        <w:rPr>
          <w:color w:val="000000"/>
          <w:szCs w:val="23"/>
        </w:rPr>
      </w:pPr>
      <w:r w:rsidRPr="00BD7EB9">
        <w:rPr>
          <w:color w:val="000000"/>
          <w:szCs w:val="23"/>
        </w:rPr>
        <w:tab/>
        <w:t>(1)</w:t>
      </w:r>
      <w:r w:rsidRPr="00BD7EB9">
        <w:rPr>
          <w:color w:val="000000"/>
          <w:szCs w:val="23"/>
        </w:rPr>
        <w:tab/>
        <w:t>The National Regulator may, in writing, appoint either of the following as a marine safety inspector</w:t>
      </w:r>
      <w:r w:rsidR="00EB0921">
        <w:rPr>
          <w:color w:val="000000"/>
          <w:szCs w:val="23"/>
        </w:rPr>
        <w:t xml:space="preserve"> — </w:t>
      </w:r>
    </w:p>
    <w:p w14:paraId="29DAE1DA" w14:textId="77777777" w:rsidR="002448CE" w:rsidRPr="00085CF8" w:rsidRDefault="002448CE" w:rsidP="00085CF8">
      <w:pPr>
        <w:pStyle w:val="Indenta"/>
      </w:pPr>
      <w:r w:rsidRPr="00BD7EB9">
        <w:rPr>
          <w:color w:val="000000"/>
          <w:szCs w:val="23"/>
        </w:rPr>
        <w:tab/>
        <w:t>(a)</w:t>
      </w:r>
      <w:r w:rsidRPr="00BD7EB9">
        <w:rPr>
          <w:color w:val="000000"/>
          <w:szCs w:val="23"/>
        </w:rPr>
        <w:tab/>
      </w:r>
      <w:r w:rsidRPr="00085CF8">
        <w:t>an officer or employee of an agency of the Commonwealth;</w:t>
      </w:r>
    </w:p>
    <w:p w14:paraId="4D172244" w14:textId="77777777" w:rsidR="002448CE" w:rsidRPr="00BD7EB9" w:rsidRDefault="002448CE" w:rsidP="00085CF8">
      <w:pPr>
        <w:pStyle w:val="Indenta"/>
        <w:rPr>
          <w:color w:val="000000"/>
          <w:szCs w:val="23"/>
        </w:rPr>
      </w:pPr>
      <w:r w:rsidRPr="00085CF8">
        <w:tab/>
        <w:t>(b)</w:t>
      </w:r>
      <w:r w:rsidRPr="00085CF8">
        <w:tab/>
        <w:t>an officer or employee</w:t>
      </w:r>
      <w:r w:rsidRPr="00BD7EB9">
        <w:rPr>
          <w:color w:val="000000"/>
          <w:szCs w:val="23"/>
        </w:rPr>
        <w:t xml:space="preserve"> of an </w:t>
      </w:r>
      <w:r w:rsidRPr="00085CF8">
        <w:t>agency</w:t>
      </w:r>
      <w:r w:rsidRPr="00BD7EB9">
        <w:rPr>
          <w:color w:val="000000"/>
          <w:szCs w:val="23"/>
        </w:rPr>
        <w:t xml:space="preserve"> of a State or Territory.</w:t>
      </w:r>
    </w:p>
    <w:p w14:paraId="0B8A5BC7" w14:textId="77777777"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A marine safety inspector may exercise all of the powers of a marine safety inspector under this Law, or such of those powers as are specified in the inspector’s instrument of appointment.</w:t>
      </w:r>
    </w:p>
    <w:p w14:paraId="55EFA94C" w14:textId="77777777"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The National Regulator must not appoint a person as a marine safety inspector unless the National Regulator is satisfied that the person has suitable qualifications or experience to properly exercise the powers of an inspector.</w:t>
      </w:r>
    </w:p>
    <w:p w14:paraId="663EB7CD" w14:textId="77777777" w:rsidR="002448CE" w:rsidRPr="00BD7EB9" w:rsidRDefault="002448CE" w:rsidP="0056186D">
      <w:pPr>
        <w:pStyle w:val="Subsection"/>
        <w:rPr>
          <w:color w:val="000000"/>
          <w:szCs w:val="23"/>
        </w:rPr>
      </w:pPr>
      <w:r w:rsidRPr="00BD7EB9">
        <w:rPr>
          <w:color w:val="000000"/>
          <w:szCs w:val="23"/>
        </w:rPr>
        <w:tab/>
        <w:t>(4)</w:t>
      </w:r>
      <w:r w:rsidRPr="00BD7EB9">
        <w:rPr>
          <w:color w:val="000000"/>
          <w:szCs w:val="23"/>
        </w:rPr>
        <w:tab/>
        <w:t>The National Regulator must not appoint an officer or employee of an agency of a State or Territory as a marine safety inspector without the agreement of the State or Territory.</w:t>
      </w:r>
    </w:p>
    <w:p w14:paraId="0F1E2298" w14:textId="77777777" w:rsidR="002448CE" w:rsidRPr="00BD7EB9" w:rsidRDefault="002448CE" w:rsidP="0056186D">
      <w:pPr>
        <w:pStyle w:val="Subsection"/>
        <w:rPr>
          <w:color w:val="000000"/>
          <w:szCs w:val="23"/>
        </w:rPr>
      </w:pPr>
      <w:r w:rsidRPr="00BD7EB9">
        <w:rPr>
          <w:color w:val="000000"/>
          <w:szCs w:val="23"/>
        </w:rPr>
        <w:tab/>
        <w:t>(5)</w:t>
      </w:r>
      <w:r w:rsidRPr="00BD7EB9">
        <w:rPr>
          <w:color w:val="000000"/>
          <w:szCs w:val="23"/>
        </w:rPr>
        <w:tab/>
        <w:t>In exercising his or her powers or performing his or her functions as a marine safety inspector, the inspector must comply with any direction of the National Regulator.</w:t>
      </w:r>
    </w:p>
    <w:p w14:paraId="1221E302" w14:textId="4F8A8CBC" w:rsidR="002448CE" w:rsidRPr="008968E9" w:rsidRDefault="002448CE" w:rsidP="00AE0A4A">
      <w:pPr>
        <w:pStyle w:val="Heading5"/>
      </w:pPr>
      <w:bookmarkStart w:id="673" w:name="Elkera_Print_TOC182"/>
      <w:bookmarkStart w:id="674" w:name="Elkera_Print_BK182"/>
      <w:bookmarkStart w:id="675" w:name="_Toc240468451"/>
      <w:r w:rsidRPr="00AA73C8">
        <w:rPr>
          <w:rStyle w:val="CharSectno"/>
        </w:rPr>
        <w:t>92</w:t>
      </w:r>
      <w:r w:rsidR="0024665D">
        <w:tab/>
      </w:r>
      <w:r w:rsidRPr="008968E9">
        <w:t>Identity cards</w:t>
      </w:r>
      <w:bookmarkEnd w:id="673"/>
      <w:bookmarkEnd w:id="674"/>
      <w:bookmarkEnd w:id="675"/>
    </w:p>
    <w:p w14:paraId="390E89A3" w14:textId="04CEFBDE" w:rsidR="002448CE" w:rsidRPr="00BD7EB9" w:rsidRDefault="002448CE" w:rsidP="0056186D">
      <w:pPr>
        <w:pStyle w:val="Subsection"/>
        <w:rPr>
          <w:color w:val="000000"/>
          <w:szCs w:val="23"/>
        </w:rPr>
      </w:pPr>
      <w:r w:rsidRPr="00BD7EB9">
        <w:rPr>
          <w:color w:val="000000"/>
          <w:szCs w:val="23"/>
        </w:rPr>
        <w:tab/>
        <w:t>(1)</w:t>
      </w:r>
      <w:r w:rsidRPr="00BD7EB9">
        <w:rPr>
          <w:color w:val="000000"/>
          <w:szCs w:val="23"/>
        </w:rPr>
        <w:tab/>
        <w:t xml:space="preserve">The National Regulator must issue an identity card to a marine safety inspector appointed under </w:t>
      </w:r>
      <w:hyperlink w:anchor="id4c92a850_0daf_4a13_b562_f4630d71e4" w:history="1">
        <w:r w:rsidRPr="00BD7EB9">
          <w:rPr>
            <w:color w:val="000000"/>
            <w:szCs w:val="23"/>
          </w:rPr>
          <w:t>section 91</w:t>
        </w:r>
      </w:hyperlink>
      <w:r w:rsidRPr="00BD7EB9">
        <w:rPr>
          <w:color w:val="000000"/>
          <w:szCs w:val="23"/>
        </w:rPr>
        <w:t>.</w:t>
      </w:r>
    </w:p>
    <w:p w14:paraId="7DC2F7BF" w14:textId="2ECDE927"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The identity card must</w:t>
      </w:r>
      <w:r w:rsidR="00EB0921">
        <w:rPr>
          <w:color w:val="000000"/>
          <w:szCs w:val="23"/>
        </w:rPr>
        <w:t xml:space="preserve"> — </w:t>
      </w:r>
    </w:p>
    <w:p w14:paraId="3BA749CE" w14:textId="77777777" w:rsidR="002448CE" w:rsidRPr="00085CF8" w:rsidRDefault="002448CE" w:rsidP="00085CF8">
      <w:pPr>
        <w:pStyle w:val="Indenta"/>
      </w:pPr>
      <w:r w:rsidRPr="00BD7EB9">
        <w:rPr>
          <w:color w:val="000000"/>
          <w:szCs w:val="23"/>
        </w:rPr>
        <w:tab/>
        <w:t>(a)</w:t>
      </w:r>
      <w:r w:rsidRPr="00BD7EB9">
        <w:rPr>
          <w:color w:val="000000"/>
          <w:szCs w:val="23"/>
        </w:rPr>
        <w:tab/>
        <w:t xml:space="preserve">be </w:t>
      </w:r>
      <w:r w:rsidRPr="00085CF8">
        <w:t>in the form approved by the National Regulator; and</w:t>
      </w:r>
    </w:p>
    <w:p w14:paraId="1BC74193" w14:textId="77777777" w:rsidR="002448CE" w:rsidRPr="00085CF8" w:rsidRDefault="002448CE" w:rsidP="00085CF8">
      <w:pPr>
        <w:pStyle w:val="Indenta"/>
      </w:pPr>
      <w:r w:rsidRPr="00085CF8">
        <w:tab/>
        <w:t>(b)</w:t>
      </w:r>
      <w:r w:rsidRPr="00085CF8">
        <w:tab/>
        <w:t>contain a recent photograph of the marine safety inspector; and</w:t>
      </w:r>
    </w:p>
    <w:p w14:paraId="462B60CB" w14:textId="77777777" w:rsidR="002448CE" w:rsidRPr="00BD7EB9" w:rsidRDefault="002448CE" w:rsidP="00085CF8">
      <w:pPr>
        <w:pStyle w:val="Indenta"/>
        <w:rPr>
          <w:color w:val="000000"/>
          <w:szCs w:val="23"/>
        </w:rPr>
      </w:pPr>
      <w:r w:rsidRPr="00BD7EB9">
        <w:rPr>
          <w:color w:val="000000"/>
          <w:szCs w:val="23"/>
        </w:rPr>
        <w:lastRenderedPageBreak/>
        <w:tab/>
        <w:t>(c)</w:t>
      </w:r>
      <w:r w:rsidRPr="00BD7EB9">
        <w:rPr>
          <w:color w:val="000000"/>
          <w:szCs w:val="23"/>
        </w:rPr>
        <w:tab/>
        <w:t>state the powers that the inspector may exercise.</w:t>
      </w:r>
    </w:p>
    <w:p w14:paraId="092D3506" w14:textId="4F79A17D" w:rsidR="002448CE" w:rsidRPr="00BD7EB9" w:rsidRDefault="002448CE" w:rsidP="0056186D">
      <w:pPr>
        <w:pStyle w:val="Subsection"/>
        <w:rPr>
          <w:color w:val="000000"/>
          <w:szCs w:val="23"/>
        </w:rPr>
      </w:pPr>
      <w:bookmarkStart w:id="676" w:name="id2a17e87d_1cd2_497e_bfb8_1eeabb91ad"/>
      <w:r w:rsidRPr="00BD7EB9">
        <w:rPr>
          <w:color w:val="000000"/>
          <w:szCs w:val="23"/>
        </w:rPr>
        <w:tab/>
        <w:t>(3)</w:t>
      </w:r>
      <w:r w:rsidRPr="00BD7EB9">
        <w:rPr>
          <w:color w:val="000000"/>
          <w:szCs w:val="23"/>
        </w:rPr>
        <w:tab/>
        <w:t>A person commits an offence if</w:t>
      </w:r>
      <w:r w:rsidR="00EB0921">
        <w:rPr>
          <w:color w:val="000000"/>
          <w:szCs w:val="23"/>
        </w:rPr>
        <w:t xml:space="preserve"> — </w:t>
      </w:r>
      <w:bookmarkEnd w:id="676"/>
    </w:p>
    <w:p w14:paraId="2657E286" w14:textId="77777777" w:rsidR="002448CE" w:rsidRPr="00085CF8" w:rsidRDefault="002448CE" w:rsidP="00085CF8">
      <w:pPr>
        <w:pStyle w:val="Indenta"/>
      </w:pPr>
      <w:r w:rsidRPr="00BD7EB9">
        <w:rPr>
          <w:color w:val="000000"/>
          <w:szCs w:val="23"/>
        </w:rPr>
        <w:tab/>
        <w:t>(a)</w:t>
      </w:r>
      <w:r w:rsidRPr="00BD7EB9">
        <w:rPr>
          <w:color w:val="000000"/>
          <w:szCs w:val="23"/>
        </w:rPr>
        <w:tab/>
        <w:t xml:space="preserve">the </w:t>
      </w:r>
      <w:r w:rsidRPr="00085CF8">
        <w:t>person has been issued with an identity card; and</w:t>
      </w:r>
    </w:p>
    <w:p w14:paraId="149A0320" w14:textId="77777777" w:rsidR="002448CE" w:rsidRPr="00085CF8" w:rsidRDefault="002448CE" w:rsidP="00085CF8">
      <w:pPr>
        <w:pStyle w:val="Indenta"/>
      </w:pPr>
      <w:r w:rsidRPr="00085CF8">
        <w:tab/>
        <w:t>(b)</w:t>
      </w:r>
      <w:r w:rsidRPr="00085CF8">
        <w:tab/>
        <w:t>the person ceases to be a marine safety inspector; and</w:t>
      </w:r>
    </w:p>
    <w:p w14:paraId="7376B14C" w14:textId="77777777" w:rsidR="002448CE" w:rsidRPr="00085CF8" w:rsidRDefault="002448CE" w:rsidP="00085CF8">
      <w:pPr>
        <w:pStyle w:val="Indenta"/>
      </w:pPr>
      <w:r w:rsidRPr="00085CF8">
        <w:tab/>
        <w:t>(c)</w:t>
      </w:r>
      <w:r w:rsidRPr="00085CF8">
        <w:tab/>
        <w:t>the person does not, as soon as practicable after so ceasing, return the identity card to the National Regulator.</w:t>
      </w:r>
    </w:p>
    <w:p w14:paraId="2B7CA62C" w14:textId="7DEC42E4"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5 penalty units.</w:t>
      </w:r>
    </w:p>
    <w:p w14:paraId="67FFBFAC" w14:textId="26A65C79" w:rsidR="002448CE" w:rsidRPr="00BD7EB9" w:rsidRDefault="002448CE" w:rsidP="0056186D">
      <w:pPr>
        <w:pStyle w:val="Subsection"/>
        <w:rPr>
          <w:color w:val="000000"/>
          <w:szCs w:val="23"/>
        </w:rPr>
      </w:pPr>
      <w:r w:rsidRPr="00BD7EB9">
        <w:rPr>
          <w:color w:val="000000"/>
          <w:szCs w:val="23"/>
        </w:rPr>
        <w:tab/>
        <w:t>(4)</w:t>
      </w:r>
      <w:r w:rsidRPr="00BD7EB9">
        <w:rPr>
          <w:color w:val="000000"/>
          <w:szCs w:val="23"/>
        </w:rPr>
        <w:tab/>
        <w:t xml:space="preserve">An offence against </w:t>
      </w:r>
      <w:hyperlink w:anchor="id2a17e87d_1cd2_497e_bfb8_1eeabb91ad" w:history="1">
        <w:r w:rsidRPr="00BD7EB9">
          <w:rPr>
            <w:color w:val="000000"/>
            <w:szCs w:val="23"/>
          </w:rPr>
          <w:t>subsection (3)</w:t>
        </w:r>
      </w:hyperlink>
      <w:r w:rsidRPr="00BD7EB9">
        <w:rPr>
          <w:color w:val="000000"/>
          <w:szCs w:val="23"/>
        </w:rPr>
        <w:t xml:space="preserve"> is an offence of strict liability.</w:t>
      </w:r>
    </w:p>
    <w:p w14:paraId="59691395" w14:textId="78B35FC7"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2F211CC3" w14:textId="44258B79"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24593251" w14:textId="5BC31F98" w:rsidR="002448CE" w:rsidRPr="00BD7EB9" w:rsidRDefault="002448CE" w:rsidP="0056186D">
      <w:pPr>
        <w:pStyle w:val="Subsection"/>
        <w:rPr>
          <w:color w:val="000000"/>
          <w:szCs w:val="23"/>
        </w:rPr>
      </w:pPr>
      <w:bookmarkStart w:id="677" w:name="id89d8c1c6_32cd_4c73_a4da_bb5764231e"/>
      <w:r w:rsidRPr="00BD7EB9">
        <w:rPr>
          <w:color w:val="000000"/>
          <w:szCs w:val="23"/>
        </w:rPr>
        <w:tab/>
        <w:t>(5)</w:t>
      </w:r>
      <w:r w:rsidRPr="00BD7EB9">
        <w:rPr>
          <w:color w:val="000000"/>
          <w:szCs w:val="23"/>
        </w:rPr>
        <w:tab/>
      </w:r>
      <w:hyperlink w:anchor="id2a17e87d_1cd2_497e_bfb8_1eeabb91ad" w:history="1">
        <w:r w:rsidRPr="00BD7EB9">
          <w:rPr>
            <w:color w:val="000000"/>
            <w:szCs w:val="23"/>
          </w:rPr>
          <w:t>Subsection (3)</w:t>
        </w:r>
      </w:hyperlink>
      <w:r w:rsidRPr="00BD7EB9">
        <w:rPr>
          <w:color w:val="000000"/>
          <w:szCs w:val="23"/>
        </w:rPr>
        <w:t xml:space="preserve"> does not apply if the identity card was lost or destroyed.</w:t>
      </w:r>
      <w:bookmarkEnd w:id="677"/>
    </w:p>
    <w:p w14:paraId="0CEC203A" w14:textId="6856F4EF"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599CF988" w14:textId="7BB7E839" w:rsidR="002448CE" w:rsidRDefault="00AD1923" w:rsidP="00AD1923">
      <w:pPr>
        <w:pStyle w:val="PermNoteText"/>
        <w:rPr>
          <w:color w:val="000000"/>
          <w:sz w:val="20"/>
        </w:rPr>
      </w:pPr>
      <w:r>
        <w:rPr>
          <w:color w:val="000000"/>
          <w:sz w:val="20"/>
        </w:rPr>
        <w:tab/>
      </w:r>
      <w:r>
        <w:rPr>
          <w:color w:val="000000"/>
          <w:sz w:val="20"/>
        </w:rPr>
        <w:tab/>
      </w:r>
      <w:r w:rsidR="002448CE">
        <w:rPr>
          <w:color w:val="000000"/>
          <w:sz w:val="20"/>
        </w:rPr>
        <w:t xml:space="preserve">A </w:t>
      </w:r>
      <w:r w:rsidR="002448CE" w:rsidRPr="00AD1923">
        <w:t>defendant</w:t>
      </w:r>
      <w:r w:rsidR="002448CE">
        <w:rPr>
          <w:color w:val="000000"/>
          <w:sz w:val="20"/>
        </w:rPr>
        <w:t xml:space="preserve"> bears an evidential burden in relation to the matter in </w:t>
      </w:r>
      <w:hyperlink w:anchor="id89d8c1c6_32cd_4c73_a4da_bb5764231e" w:history="1">
        <w:r w:rsidR="002448CE">
          <w:rPr>
            <w:color w:val="000000"/>
            <w:sz w:val="20"/>
          </w:rPr>
          <w:t>subsection (5)</w:t>
        </w:r>
      </w:hyperlink>
      <w:r w:rsidR="002448CE">
        <w:rPr>
          <w:color w:val="000000"/>
          <w:sz w:val="20"/>
        </w:rPr>
        <w:t xml:space="preserve"> (see section 13.3(3) of the </w:t>
      </w:r>
      <w:r w:rsidR="002448CE">
        <w:rPr>
          <w:i/>
          <w:iCs/>
          <w:color w:val="000000"/>
          <w:sz w:val="20"/>
        </w:rPr>
        <w:t>Criminal Code</w:t>
      </w:r>
      <w:r w:rsidR="002448CE">
        <w:rPr>
          <w:color w:val="000000"/>
          <w:sz w:val="20"/>
        </w:rPr>
        <w:t>).</w:t>
      </w:r>
    </w:p>
    <w:p w14:paraId="761DB38A" w14:textId="23ADE31B" w:rsidR="002448CE" w:rsidRPr="00BD7EB9" w:rsidRDefault="002448CE" w:rsidP="0056186D">
      <w:pPr>
        <w:pStyle w:val="Subsection"/>
        <w:rPr>
          <w:color w:val="000000"/>
          <w:szCs w:val="23"/>
        </w:rPr>
      </w:pPr>
      <w:r w:rsidRPr="00BD7EB9">
        <w:rPr>
          <w:color w:val="000000"/>
          <w:szCs w:val="23"/>
        </w:rPr>
        <w:tab/>
        <w:t>(6)</w:t>
      </w:r>
      <w:r w:rsidRPr="00BD7EB9">
        <w:rPr>
          <w:color w:val="000000"/>
          <w:szCs w:val="23"/>
        </w:rPr>
        <w:tab/>
        <w:t xml:space="preserve">A marine safety inspector appointed under </w:t>
      </w:r>
      <w:hyperlink w:anchor="id4c92a850_0daf_4a13_b562_f4630d71e4" w:history="1">
        <w:r w:rsidRPr="00BD7EB9">
          <w:rPr>
            <w:color w:val="000000"/>
            <w:szCs w:val="23"/>
          </w:rPr>
          <w:t>section 91</w:t>
        </w:r>
      </w:hyperlink>
      <w:r w:rsidRPr="00BD7EB9">
        <w:rPr>
          <w:color w:val="000000"/>
          <w:szCs w:val="23"/>
        </w:rPr>
        <w:t xml:space="preserve"> must carry his or her identity card at all times when exercising powers and performing functions and duties as an inspector.</w:t>
      </w:r>
    </w:p>
    <w:p w14:paraId="6C7DACDE" w14:textId="6F406D1F" w:rsidR="002448CE" w:rsidRPr="008968E9" w:rsidRDefault="002448CE" w:rsidP="00AE0A4A">
      <w:pPr>
        <w:pStyle w:val="Heading5"/>
      </w:pPr>
      <w:bookmarkStart w:id="678" w:name="Elkera_Print_TOC183"/>
      <w:bookmarkStart w:id="679" w:name="Elkera_Print_BK183"/>
      <w:bookmarkStart w:id="680" w:name="_Toc240468452"/>
      <w:r w:rsidRPr="00AA73C8">
        <w:rPr>
          <w:rStyle w:val="CharSectno"/>
        </w:rPr>
        <w:t>93</w:t>
      </w:r>
      <w:r w:rsidR="0024665D">
        <w:tab/>
      </w:r>
      <w:r w:rsidRPr="008968E9">
        <w:t>False representation about being a marine safety inspector</w:t>
      </w:r>
      <w:bookmarkEnd w:id="678"/>
      <w:bookmarkEnd w:id="679"/>
      <w:bookmarkEnd w:id="680"/>
    </w:p>
    <w:p w14:paraId="2C5DA4AE" w14:textId="77777777" w:rsidR="002448CE" w:rsidRPr="00BD7EB9" w:rsidRDefault="002448CE" w:rsidP="0056186D">
      <w:pPr>
        <w:pStyle w:val="Subsection"/>
        <w:rPr>
          <w:color w:val="000000"/>
          <w:szCs w:val="23"/>
        </w:rPr>
      </w:pPr>
      <w:bookmarkStart w:id="681" w:name="id2c01c4b5_8038_48fe_b7f7_3fe4faf219"/>
      <w:r w:rsidRPr="00BD7EB9">
        <w:rPr>
          <w:color w:val="000000"/>
          <w:szCs w:val="23"/>
        </w:rPr>
        <w:tab/>
        <w:t>(1)</w:t>
      </w:r>
      <w:r w:rsidRPr="00BD7EB9">
        <w:rPr>
          <w:color w:val="000000"/>
          <w:szCs w:val="23"/>
        </w:rPr>
        <w:tab/>
        <w:t>A person must not make a representation that the person is a marine safety inspector if the person is not a marine safety inspector.</w:t>
      </w:r>
      <w:bookmarkEnd w:id="681"/>
    </w:p>
    <w:p w14:paraId="1F836D92" w14:textId="044DFB59"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100F4306" w14:textId="2DBF3F07"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 xml:space="preserve">An offence against </w:t>
      </w:r>
      <w:hyperlink w:anchor="id2c01c4b5_8038_48fe_b7f7_3fe4faf219" w:history="1">
        <w:r w:rsidRPr="00BD7EB9">
          <w:rPr>
            <w:color w:val="000000"/>
            <w:szCs w:val="23"/>
          </w:rPr>
          <w:t>subsection (1)</w:t>
        </w:r>
      </w:hyperlink>
      <w:r w:rsidRPr="00BD7EB9">
        <w:rPr>
          <w:color w:val="000000"/>
          <w:szCs w:val="23"/>
        </w:rPr>
        <w:t xml:space="preserve"> is an offence of strict liability.</w:t>
      </w:r>
    </w:p>
    <w:p w14:paraId="348AED82" w14:textId="60C9F24C"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50C67422" w14:textId="1AFF40E9"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6862295F" w14:textId="648604BC" w:rsidR="002448CE" w:rsidRPr="008968E9" w:rsidRDefault="002448CE" w:rsidP="00AE0A4A">
      <w:pPr>
        <w:pStyle w:val="Heading5"/>
      </w:pPr>
      <w:bookmarkStart w:id="682" w:name="Elkera_Print_TOC184"/>
      <w:bookmarkStart w:id="683" w:name="Elkera_Print_BK184"/>
      <w:bookmarkStart w:id="684" w:name="_Toc240468453"/>
      <w:r w:rsidRPr="00AA73C8">
        <w:rPr>
          <w:rStyle w:val="CharSectno"/>
        </w:rPr>
        <w:lastRenderedPageBreak/>
        <w:t>94</w:t>
      </w:r>
      <w:r w:rsidR="0024665D">
        <w:tab/>
      </w:r>
      <w:r w:rsidRPr="008968E9">
        <w:t>Obstructing or hindering a marine safety inspector</w:t>
      </w:r>
      <w:bookmarkEnd w:id="682"/>
      <w:bookmarkEnd w:id="683"/>
      <w:bookmarkEnd w:id="684"/>
    </w:p>
    <w:p w14:paraId="18DA065E" w14:textId="341340FD" w:rsidR="002448CE" w:rsidRPr="00BD7EB9" w:rsidRDefault="000312CC" w:rsidP="0056186D">
      <w:pPr>
        <w:pStyle w:val="Subsection"/>
        <w:rPr>
          <w:color w:val="000000"/>
          <w:szCs w:val="23"/>
        </w:rPr>
      </w:pPr>
      <w:r>
        <w:rPr>
          <w:color w:val="000000"/>
          <w:szCs w:val="23"/>
        </w:rPr>
        <w:tab/>
      </w:r>
      <w:r>
        <w:rPr>
          <w:color w:val="000000"/>
          <w:szCs w:val="23"/>
        </w:rPr>
        <w:tab/>
      </w:r>
      <w:r w:rsidR="002448CE" w:rsidRPr="00BD7EB9">
        <w:rPr>
          <w:color w:val="000000"/>
          <w:szCs w:val="23"/>
        </w:rPr>
        <w:t>A person must not obstruct or hinder a marine safety inspector in the exercise of his or her powers under this Law.</w:t>
      </w:r>
    </w:p>
    <w:p w14:paraId="7F330A5A" w14:textId="08EAB59A"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500 penalty units.</w:t>
      </w:r>
    </w:p>
    <w:p w14:paraId="64212677" w14:textId="4724F982" w:rsidR="002448CE" w:rsidRPr="00EB3CA2" w:rsidRDefault="002448CE" w:rsidP="00EB3CA2">
      <w:pPr>
        <w:pStyle w:val="Heading3"/>
      </w:pPr>
      <w:bookmarkStart w:id="685" w:name="_Toc167279673"/>
      <w:bookmarkStart w:id="686" w:name="_Toc167279873"/>
      <w:bookmarkStart w:id="687" w:name="_Toc167286120"/>
      <w:bookmarkStart w:id="688" w:name="_Toc167286591"/>
      <w:bookmarkStart w:id="689" w:name="_Toc167287923"/>
      <w:bookmarkStart w:id="690" w:name="_Toc167288471"/>
      <w:bookmarkStart w:id="691" w:name="_Toc167288741"/>
      <w:bookmarkStart w:id="692" w:name="_Toc167355328"/>
      <w:bookmarkStart w:id="693" w:name="_Toc167355537"/>
      <w:bookmarkStart w:id="694" w:name="_Toc170830690"/>
      <w:bookmarkStart w:id="695" w:name="_Toc239845654"/>
      <w:bookmarkStart w:id="696" w:name="_Toc240037919"/>
      <w:bookmarkStart w:id="697" w:name="_Toc240038244"/>
      <w:bookmarkStart w:id="698" w:name="_Toc240468245"/>
      <w:bookmarkStart w:id="699" w:name="_Toc240468454"/>
      <w:r w:rsidRPr="00CC6448">
        <w:rPr>
          <w:rStyle w:val="CharDivNo"/>
        </w:rPr>
        <w:t>Division 2</w:t>
      </w:r>
      <w:r w:rsidR="006345C1">
        <w:t xml:space="preserve"> </w:t>
      </w:r>
      <w:r w:rsidR="00EB0921">
        <w:t>—</w:t>
      </w:r>
      <w:r w:rsidR="006345C1">
        <w:t xml:space="preserve"> </w:t>
      </w:r>
      <w:r w:rsidRPr="00436711">
        <w:rPr>
          <w:rStyle w:val="CharDivText"/>
        </w:rPr>
        <w:t>Entry, search, seizure, detention and information gathering powers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14:paraId="66CD822A" w14:textId="4ED803CF" w:rsidR="002448CE" w:rsidRDefault="002448CE" w:rsidP="0068051D">
      <w:pPr>
        <w:pStyle w:val="Heading4"/>
      </w:pPr>
      <w:bookmarkStart w:id="700" w:name="_Toc167279874"/>
      <w:bookmarkStart w:id="701" w:name="_Toc167286121"/>
      <w:bookmarkStart w:id="702" w:name="_Toc167286592"/>
      <w:bookmarkStart w:id="703" w:name="_Toc167287924"/>
      <w:bookmarkStart w:id="704" w:name="_Toc167288472"/>
      <w:bookmarkStart w:id="705" w:name="_Toc167288742"/>
      <w:bookmarkStart w:id="706" w:name="_Toc167355329"/>
      <w:bookmarkStart w:id="707" w:name="_Toc167355538"/>
      <w:bookmarkStart w:id="708" w:name="_Toc170830691"/>
      <w:bookmarkStart w:id="709" w:name="_Toc239845655"/>
      <w:bookmarkStart w:id="710" w:name="_Toc240037920"/>
      <w:bookmarkStart w:id="711" w:name="_Toc240038245"/>
      <w:bookmarkStart w:id="712" w:name="_Toc240468246"/>
      <w:bookmarkStart w:id="713" w:name="_Toc240468455"/>
      <w:r>
        <w:t>Subdivision </w:t>
      </w:r>
      <w:r w:rsidR="001B68B7">
        <w:t>A</w:t>
      </w:r>
      <w:r w:rsidR="00EB0921">
        <w:t xml:space="preserve"> — </w:t>
      </w:r>
      <w:r>
        <w:t>Powers to facilitate boarding with or without consent or warrant</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7507646A" w14:textId="076FBCB1" w:rsidR="002448CE" w:rsidRPr="008968E9" w:rsidRDefault="002448CE" w:rsidP="00AE0A4A">
      <w:pPr>
        <w:pStyle w:val="Heading5"/>
      </w:pPr>
      <w:bookmarkStart w:id="714" w:name="Elkera_Print_TOC187"/>
      <w:bookmarkStart w:id="715" w:name="Elkera_Print_BK187"/>
      <w:bookmarkStart w:id="716" w:name="_Toc240468456"/>
      <w:r w:rsidRPr="00AA73C8">
        <w:rPr>
          <w:rStyle w:val="CharSectno"/>
        </w:rPr>
        <w:t>95</w:t>
      </w:r>
      <w:r w:rsidR="0024665D">
        <w:tab/>
      </w:r>
      <w:r w:rsidRPr="008968E9">
        <w:t>Requirement to facilitate boarding</w:t>
      </w:r>
      <w:bookmarkEnd w:id="714"/>
      <w:bookmarkEnd w:id="715"/>
      <w:bookmarkEnd w:id="716"/>
    </w:p>
    <w:p w14:paraId="37A42A93" w14:textId="77777777" w:rsidR="002448CE" w:rsidRPr="00BD7EB9" w:rsidRDefault="002448CE" w:rsidP="0056186D">
      <w:pPr>
        <w:pStyle w:val="Subsection"/>
        <w:rPr>
          <w:color w:val="000000"/>
          <w:szCs w:val="23"/>
        </w:rPr>
      </w:pPr>
      <w:bookmarkStart w:id="717" w:name="idb683e73f_c3b4_4c07_8b3b_ef5366dc51"/>
      <w:r w:rsidRPr="00BD7EB9">
        <w:rPr>
          <w:color w:val="000000"/>
          <w:szCs w:val="23"/>
        </w:rPr>
        <w:tab/>
        <w:t>(1)</w:t>
      </w:r>
      <w:r w:rsidRPr="00BD7EB9">
        <w:rPr>
          <w:color w:val="000000"/>
          <w:szCs w:val="23"/>
        </w:rPr>
        <w:tab/>
        <w:t>A marine safety inspector may require a person to take reasonable steps to facilitate the boarding of a vessel under this Part.</w:t>
      </w:r>
      <w:bookmarkEnd w:id="717"/>
    </w:p>
    <w:p w14:paraId="30020AD1" w14:textId="1D1724DA"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 xml:space="preserve">A requirement under </w:t>
      </w:r>
      <w:hyperlink w:anchor="idb683e73f_c3b4_4c07_8b3b_ef5366dc51" w:history="1">
        <w:r w:rsidRPr="00BD7EB9">
          <w:rPr>
            <w:color w:val="000000"/>
            <w:szCs w:val="23"/>
          </w:rPr>
          <w:t>subsection (1)</w:t>
        </w:r>
      </w:hyperlink>
      <w:r w:rsidRPr="00BD7EB9">
        <w:rPr>
          <w:color w:val="000000"/>
          <w:szCs w:val="23"/>
        </w:rPr>
        <w:t xml:space="preserve"> may be made by any reasonable means.</w:t>
      </w:r>
    </w:p>
    <w:p w14:paraId="5965BD5B" w14:textId="77777777"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The requirement is made whether or not the person in charge of the vessel understands or is aware of the requirement.</w:t>
      </w:r>
    </w:p>
    <w:p w14:paraId="2F1E2633" w14:textId="2EA60B2C" w:rsidR="002448CE" w:rsidRPr="00930C6F" w:rsidRDefault="000312CC" w:rsidP="000312CC">
      <w:pPr>
        <w:pStyle w:val="MiscellaneousHeading"/>
        <w:tabs>
          <w:tab w:val="left" w:pos="851"/>
        </w:tabs>
        <w:jc w:val="left"/>
        <w:rPr>
          <w:i/>
          <w:iCs/>
        </w:rPr>
      </w:pPr>
      <w:bookmarkStart w:id="718" w:name="id15b9674f_9575_4911_bf39_88d7aa4710"/>
      <w:r>
        <w:rPr>
          <w:i/>
          <w:iCs/>
        </w:rPr>
        <w:tab/>
      </w:r>
      <w:r w:rsidR="002448CE" w:rsidRPr="00930C6F">
        <w:rPr>
          <w:i/>
          <w:iCs/>
        </w:rPr>
        <w:t>Offence</w:t>
      </w:r>
      <w:r w:rsidR="00EB0921" w:rsidRPr="00930C6F">
        <w:rPr>
          <w:i/>
          <w:iCs/>
        </w:rPr>
        <w:t>—</w:t>
      </w:r>
      <w:r w:rsidR="002448CE" w:rsidRPr="00930C6F">
        <w:rPr>
          <w:i/>
          <w:iCs/>
        </w:rPr>
        <w:t>non</w:t>
      </w:r>
      <w:r w:rsidR="002448CE" w:rsidRPr="00930C6F">
        <w:rPr>
          <w:i/>
          <w:iCs/>
        </w:rPr>
        <w:noBreakHyphen/>
        <w:t>compliance with requirement</w:t>
      </w:r>
      <w:bookmarkEnd w:id="718"/>
    </w:p>
    <w:p w14:paraId="32AC39B6" w14:textId="66AD6CCC" w:rsidR="002448CE" w:rsidRPr="00BD7EB9" w:rsidRDefault="00304289" w:rsidP="0056186D">
      <w:pPr>
        <w:pStyle w:val="Subsection"/>
        <w:rPr>
          <w:color w:val="000000"/>
          <w:szCs w:val="23"/>
        </w:rPr>
      </w:pPr>
      <w:r w:rsidRPr="00BD7EB9">
        <w:rPr>
          <w:color w:val="000000"/>
          <w:szCs w:val="23"/>
        </w:rPr>
        <w:tab/>
      </w:r>
      <w:r w:rsidR="009226A5" w:rsidRPr="00BD7EB9">
        <w:rPr>
          <w:color w:val="000000"/>
          <w:szCs w:val="23"/>
        </w:rPr>
        <w:t>(4)</w:t>
      </w:r>
      <w:r w:rsidRPr="00BD7EB9">
        <w:rPr>
          <w:color w:val="000000"/>
          <w:szCs w:val="23"/>
        </w:rPr>
        <w:tab/>
      </w:r>
      <w:r w:rsidR="002448CE" w:rsidRPr="00BD7EB9">
        <w:rPr>
          <w:color w:val="000000"/>
          <w:szCs w:val="23"/>
        </w:rPr>
        <w:t>A person commits an offence if</w:t>
      </w:r>
      <w:r w:rsidR="00EB0921">
        <w:rPr>
          <w:color w:val="000000"/>
          <w:szCs w:val="23"/>
        </w:rPr>
        <w:t xml:space="preserve"> — </w:t>
      </w:r>
    </w:p>
    <w:p w14:paraId="142EC407" w14:textId="03F82CC0" w:rsidR="002448CE" w:rsidRPr="00BD7EB9" w:rsidRDefault="002448CE" w:rsidP="00085CF8">
      <w:pPr>
        <w:pStyle w:val="Indenta"/>
        <w:rPr>
          <w:color w:val="000000"/>
          <w:szCs w:val="23"/>
        </w:rPr>
      </w:pPr>
      <w:r w:rsidRPr="00BD7EB9">
        <w:rPr>
          <w:color w:val="000000"/>
          <w:szCs w:val="23"/>
        </w:rPr>
        <w:tab/>
        <w:t>(a)</w:t>
      </w:r>
      <w:r w:rsidRPr="00BD7EB9">
        <w:rPr>
          <w:color w:val="000000"/>
          <w:szCs w:val="23"/>
        </w:rPr>
        <w:tab/>
        <w:t xml:space="preserve">a requirement is made of the person under </w:t>
      </w:r>
      <w:hyperlink w:anchor="idb683e73f_c3b4_4c07_8b3b_ef5366dc51" w:history="1">
        <w:r w:rsidRPr="00BD7EB9">
          <w:rPr>
            <w:color w:val="000000"/>
            <w:szCs w:val="23"/>
          </w:rPr>
          <w:t>subsection (1)</w:t>
        </w:r>
      </w:hyperlink>
      <w:r w:rsidRPr="00BD7EB9">
        <w:rPr>
          <w:color w:val="000000"/>
          <w:szCs w:val="23"/>
        </w:rPr>
        <w:t>; and</w:t>
      </w:r>
    </w:p>
    <w:p w14:paraId="6122E9E7" w14:textId="77777777" w:rsidR="002448CE" w:rsidRPr="00BD7EB9" w:rsidRDefault="002448CE" w:rsidP="00085CF8">
      <w:pPr>
        <w:pStyle w:val="Indenta"/>
        <w:rPr>
          <w:color w:val="000000"/>
          <w:szCs w:val="23"/>
        </w:rPr>
      </w:pPr>
      <w:r w:rsidRPr="00BD7EB9">
        <w:rPr>
          <w:color w:val="000000"/>
          <w:szCs w:val="23"/>
        </w:rPr>
        <w:tab/>
        <w:t>(b)</w:t>
      </w:r>
      <w:r w:rsidRPr="00BD7EB9">
        <w:rPr>
          <w:color w:val="000000"/>
          <w:szCs w:val="23"/>
        </w:rPr>
        <w:tab/>
        <w:t>the person fails to comply with the requirement.</w:t>
      </w:r>
    </w:p>
    <w:p w14:paraId="137426F3" w14:textId="2F3D9763"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6A06FE8F" w14:textId="49483CB4" w:rsidR="002448CE" w:rsidRPr="00BD7EB9" w:rsidRDefault="002448CE" w:rsidP="00AD1923">
      <w:pPr>
        <w:pStyle w:val="Subsection"/>
        <w:rPr>
          <w:color w:val="000000"/>
          <w:szCs w:val="23"/>
        </w:rPr>
      </w:pPr>
      <w:bookmarkStart w:id="719" w:name="ida2a5a327_339c_4362_bf82_3da85ea42a"/>
      <w:r w:rsidRPr="00BD7EB9">
        <w:rPr>
          <w:color w:val="000000"/>
          <w:szCs w:val="23"/>
        </w:rPr>
        <w:tab/>
        <w:t>(5)</w:t>
      </w:r>
      <w:r w:rsidRPr="00BD7EB9">
        <w:rPr>
          <w:color w:val="000000"/>
          <w:szCs w:val="23"/>
        </w:rPr>
        <w:tab/>
      </w:r>
      <w:hyperlink w:anchor="id15b9674f_9575_4911_bf39_88d7aa4710" w:history="1">
        <w:r w:rsidRPr="00AD1923">
          <w:rPr>
            <w:color w:val="000000"/>
            <w:szCs w:val="23"/>
          </w:rPr>
          <w:t>Subsection</w:t>
        </w:r>
        <w:r w:rsidRPr="00BD7EB9">
          <w:rPr>
            <w:color w:val="000000"/>
            <w:szCs w:val="23"/>
          </w:rPr>
          <w:t> (4)</w:t>
        </w:r>
      </w:hyperlink>
      <w:r w:rsidRPr="00BD7EB9">
        <w:rPr>
          <w:color w:val="000000"/>
          <w:szCs w:val="23"/>
        </w:rPr>
        <w:t xml:space="preserve"> does not apply if the person has a reasonable excuse.</w:t>
      </w:r>
      <w:bookmarkEnd w:id="719"/>
    </w:p>
    <w:p w14:paraId="29609C53" w14:textId="77A06697" w:rsidR="002448CE" w:rsidRPr="00AD1923" w:rsidRDefault="00AD1923" w:rsidP="00AD1923">
      <w:pPr>
        <w:pStyle w:val="PermNoteHeading"/>
        <w:rPr>
          <w:b/>
          <w:bCs/>
        </w:rPr>
      </w:pPr>
      <w:r>
        <w:tab/>
      </w:r>
      <w:r w:rsidR="002448CE" w:rsidRPr="00AD1923">
        <w:rPr>
          <w:b/>
          <w:bCs/>
        </w:rPr>
        <w:t>Note</w:t>
      </w:r>
      <w:r w:rsidR="00EB0921">
        <w:rPr>
          <w:b/>
          <w:bCs/>
        </w:rPr>
        <w:t xml:space="preserve"> — </w:t>
      </w:r>
    </w:p>
    <w:p w14:paraId="7A59F6F6" w14:textId="02475E9A" w:rsidR="002448CE" w:rsidRDefault="00AD1923" w:rsidP="00AD1923">
      <w:pPr>
        <w:pStyle w:val="PermNoteText"/>
      </w:pPr>
      <w:r>
        <w:tab/>
      </w:r>
      <w:r>
        <w:tab/>
      </w:r>
      <w:r w:rsidR="002448CE">
        <w:t xml:space="preserve">A defendant bears an evidential burden in relation to the matter in </w:t>
      </w:r>
      <w:hyperlink w:anchor="ida2a5a327_339c_4362_bf82_3da85ea42a" w:history="1">
        <w:r w:rsidR="002448CE">
          <w:t>subsection (5)</w:t>
        </w:r>
      </w:hyperlink>
      <w:r w:rsidR="002448CE">
        <w:t xml:space="preserve"> (see section 13.3(3) of the </w:t>
      </w:r>
      <w:r w:rsidR="002448CE">
        <w:rPr>
          <w:i/>
          <w:iCs/>
        </w:rPr>
        <w:t>Criminal Code</w:t>
      </w:r>
      <w:r w:rsidR="002448CE">
        <w:t>).</w:t>
      </w:r>
    </w:p>
    <w:p w14:paraId="68644143" w14:textId="651A82A1" w:rsidR="002448CE" w:rsidRPr="00BD7EB9" w:rsidRDefault="002448CE" w:rsidP="00BF70C4">
      <w:pPr>
        <w:pStyle w:val="Subsection"/>
        <w:keepNext/>
        <w:rPr>
          <w:color w:val="000000"/>
          <w:szCs w:val="23"/>
        </w:rPr>
      </w:pPr>
      <w:r w:rsidRPr="00BD7EB9">
        <w:rPr>
          <w:color w:val="000000"/>
          <w:szCs w:val="23"/>
        </w:rPr>
        <w:lastRenderedPageBreak/>
        <w:tab/>
        <w:t>(6)</w:t>
      </w:r>
      <w:r w:rsidRPr="00BD7EB9">
        <w:rPr>
          <w:color w:val="000000"/>
          <w:szCs w:val="23"/>
        </w:rPr>
        <w:tab/>
        <w:t xml:space="preserve">An offence against </w:t>
      </w:r>
      <w:hyperlink w:anchor="id15b9674f_9575_4911_bf39_88d7aa4710" w:history="1">
        <w:r w:rsidRPr="00BD7EB9">
          <w:rPr>
            <w:color w:val="000000"/>
            <w:szCs w:val="23"/>
          </w:rPr>
          <w:t>subsection (4)</w:t>
        </w:r>
      </w:hyperlink>
      <w:r w:rsidRPr="00BD7EB9">
        <w:rPr>
          <w:color w:val="000000"/>
          <w:szCs w:val="23"/>
        </w:rPr>
        <w:t xml:space="preserve"> is an offence of strict liability.</w:t>
      </w:r>
    </w:p>
    <w:p w14:paraId="692897F4" w14:textId="302AE68B"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555A6C11" w14:textId="30E97644"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08F0AEC2" w14:textId="17014E71" w:rsidR="002448CE" w:rsidRPr="008968E9" w:rsidRDefault="002448CE" w:rsidP="00AE0A4A">
      <w:pPr>
        <w:pStyle w:val="Heading5"/>
      </w:pPr>
      <w:bookmarkStart w:id="720" w:name="Elkera_Print_TOC189"/>
      <w:bookmarkStart w:id="721" w:name="id0f076de1_3430_430f_933a_23ea8d99bd"/>
      <w:bookmarkStart w:id="722" w:name="_Toc240468457"/>
      <w:r w:rsidRPr="00AA73C8">
        <w:rPr>
          <w:rStyle w:val="CharSectno"/>
        </w:rPr>
        <w:t>96</w:t>
      </w:r>
      <w:r w:rsidR="0024665D">
        <w:tab/>
      </w:r>
      <w:r w:rsidRPr="008968E9">
        <w:t>Entering certain premises for access to domestic commercial vessel</w:t>
      </w:r>
      <w:bookmarkEnd w:id="720"/>
      <w:bookmarkEnd w:id="721"/>
      <w:bookmarkEnd w:id="722"/>
    </w:p>
    <w:p w14:paraId="146CEF24" w14:textId="67E0BF7E" w:rsidR="002448CE" w:rsidRPr="00BD7EB9" w:rsidRDefault="002448CE" w:rsidP="0056186D">
      <w:pPr>
        <w:pStyle w:val="Subsection"/>
        <w:rPr>
          <w:color w:val="000000"/>
          <w:szCs w:val="23"/>
        </w:rPr>
      </w:pPr>
      <w:bookmarkStart w:id="723" w:name="id781d2cb2_cfe7_4aaf_b99b_b5d60323a6"/>
      <w:r w:rsidRPr="00BD7EB9">
        <w:rPr>
          <w:color w:val="000000"/>
          <w:szCs w:val="23"/>
        </w:rPr>
        <w:tab/>
        <w:t>(1)</w:t>
      </w:r>
      <w:r w:rsidRPr="00BD7EB9">
        <w:rPr>
          <w:color w:val="000000"/>
          <w:szCs w:val="23"/>
        </w:rPr>
        <w:tab/>
        <w:t xml:space="preserve">A marine safety inspector may enter any premises that are a structure, building or place, and are not used as a residence, to gain access to a domestic commercial vessel for a purpose referred to in </w:t>
      </w:r>
      <w:hyperlink w:anchor="idaa712afc_b494_4dd5_9106_4bba1e9c94" w:history="1">
        <w:r w:rsidRPr="00BD7EB9">
          <w:rPr>
            <w:color w:val="000000"/>
            <w:szCs w:val="23"/>
          </w:rPr>
          <w:t>section 97(1)</w:t>
        </w:r>
      </w:hyperlink>
      <w:r w:rsidRPr="00BD7EB9">
        <w:rPr>
          <w:color w:val="000000"/>
          <w:szCs w:val="23"/>
        </w:rPr>
        <w:t>.</w:t>
      </w:r>
      <w:bookmarkEnd w:id="723"/>
    </w:p>
    <w:p w14:paraId="321F076E" w14:textId="295659AA" w:rsidR="002448CE" w:rsidRPr="00BD7EB9" w:rsidRDefault="002448CE" w:rsidP="0056186D">
      <w:pPr>
        <w:pStyle w:val="Subsection"/>
        <w:rPr>
          <w:color w:val="000000"/>
          <w:szCs w:val="23"/>
        </w:rPr>
      </w:pPr>
      <w:bookmarkStart w:id="724" w:name="id994215dc_4521_417a_9432_ca7799fb07"/>
      <w:r w:rsidRPr="00BD7EB9">
        <w:rPr>
          <w:color w:val="000000"/>
          <w:szCs w:val="23"/>
        </w:rPr>
        <w:tab/>
        <w:t>(2)</w:t>
      </w:r>
      <w:r w:rsidRPr="00BD7EB9">
        <w:rPr>
          <w:color w:val="000000"/>
          <w:szCs w:val="23"/>
        </w:rPr>
        <w:tab/>
      </w:r>
      <w:hyperlink w:anchor="id781d2cb2_cfe7_4aaf_b99b_b5d60323a6" w:history="1">
        <w:r w:rsidRPr="00BD7EB9">
          <w:rPr>
            <w:color w:val="000000"/>
            <w:szCs w:val="23"/>
          </w:rPr>
          <w:t>Subsection (1)</w:t>
        </w:r>
      </w:hyperlink>
      <w:r w:rsidRPr="00BD7EB9">
        <w:rPr>
          <w:color w:val="000000"/>
          <w:szCs w:val="23"/>
        </w:rPr>
        <w:t xml:space="preserve"> does not authorise a marine safety inspector to enter premises unless</w:t>
      </w:r>
      <w:r w:rsidR="00EB0921">
        <w:rPr>
          <w:color w:val="000000"/>
          <w:szCs w:val="23"/>
        </w:rPr>
        <w:t xml:space="preserve"> — </w:t>
      </w:r>
      <w:bookmarkEnd w:id="724"/>
    </w:p>
    <w:p w14:paraId="6B6CC825" w14:textId="42BAB493" w:rsidR="002448CE" w:rsidRPr="00BD7EB9" w:rsidRDefault="002448CE" w:rsidP="00085CF8">
      <w:pPr>
        <w:pStyle w:val="Indenta"/>
        <w:rPr>
          <w:color w:val="000000"/>
          <w:szCs w:val="23"/>
        </w:rPr>
      </w:pPr>
      <w:r w:rsidRPr="00BD7EB9">
        <w:rPr>
          <w:color w:val="000000"/>
          <w:szCs w:val="23"/>
        </w:rPr>
        <w:tab/>
        <w:t>(a)</w:t>
      </w:r>
      <w:r w:rsidRPr="00BD7EB9">
        <w:rPr>
          <w:color w:val="000000"/>
          <w:szCs w:val="23"/>
        </w:rPr>
        <w:tab/>
        <w:t xml:space="preserve">if the inspector has been </w:t>
      </w:r>
      <w:r w:rsidRPr="00085CF8">
        <w:t>appointed</w:t>
      </w:r>
      <w:r w:rsidRPr="00BD7EB9">
        <w:rPr>
          <w:color w:val="000000"/>
          <w:szCs w:val="23"/>
        </w:rPr>
        <w:t xml:space="preserve"> under </w:t>
      </w:r>
      <w:hyperlink w:anchor="id4c92a850_0daf_4a13_b562_f4630d71e4" w:history="1">
        <w:r w:rsidRPr="00BD7EB9">
          <w:rPr>
            <w:color w:val="000000"/>
            <w:szCs w:val="23"/>
          </w:rPr>
          <w:t>section 91</w:t>
        </w:r>
      </w:hyperlink>
      <w:r w:rsidR="00EB0921">
        <w:rPr>
          <w:color w:val="000000"/>
          <w:szCs w:val="23"/>
        </w:rPr>
        <w:t xml:space="preserve"> — </w:t>
      </w:r>
      <w:r w:rsidRPr="00BD7EB9">
        <w:rPr>
          <w:color w:val="000000"/>
          <w:szCs w:val="23"/>
        </w:rPr>
        <w:t>the inspector has shown his or her identity card if required by the occupier; or</w:t>
      </w:r>
    </w:p>
    <w:p w14:paraId="474734B1" w14:textId="4F3BFA86" w:rsidR="002448CE" w:rsidRPr="00BD7EB9" w:rsidRDefault="002448CE" w:rsidP="00085CF8">
      <w:pPr>
        <w:pStyle w:val="Indenta"/>
        <w:rPr>
          <w:color w:val="000000"/>
          <w:szCs w:val="23"/>
        </w:rPr>
      </w:pPr>
      <w:r w:rsidRPr="00BD7EB9">
        <w:rPr>
          <w:color w:val="000000"/>
          <w:szCs w:val="23"/>
        </w:rPr>
        <w:tab/>
        <w:t>(b)</w:t>
      </w:r>
      <w:r w:rsidRPr="00BD7EB9">
        <w:rPr>
          <w:color w:val="000000"/>
          <w:szCs w:val="23"/>
        </w:rPr>
        <w:tab/>
        <w:t>if the inspector is a member of the Australian Federal Police or of the police force (however described) of a State or a Territory</w:t>
      </w:r>
      <w:r w:rsidR="00EB0921">
        <w:rPr>
          <w:color w:val="000000"/>
          <w:szCs w:val="23"/>
        </w:rPr>
        <w:t xml:space="preserve"> — </w:t>
      </w:r>
      <w:r w:rsidRPr="00BD7EB9">
        <w:rPr>
          <w:color w:val="000000"/>
          <w:szCs w:val="23"/>
        </w:rPr>
        <w:t>the inspector is in uniform, or has shown his or her police identification if required by the occupier.</w:t>
      </w:r>
    </w:p>
    <w:p w14:paraId="11BD50E1" w14:textId="2BF3A993" w:rsidR="002448CE" w:rsidRPr="00BD7EB9" w:rsidRDefault="002448CE" w:rsidP="0056186D">
      <w:pPr>
        <w:pStyle w:val="Subsection"/>
        <w:rPr>
          <w:color w:val="000000"/>
          <w:szCs w:val="23"/>
        </w:rPr>
      </w:pPr>
      <w:bookmarkStart w:id="725" w:name="id4f484e2b_592b_454b_a9ac_bbde788395"/>
      <w:r w:rsidRPr="00BD7EB9">
        <w:rPr>
          <w:color w:val="000000"/>
          <w:szCs w:val="23"/>
        </w:rPr>
        <w:tab/>
        <w:t>(3)</w:t>
      </w:r>
      <w:r w:rsidRPr="00BD7EB9">
        <w:rPr>
          <w:color w:val="000000"/>
          <w:szCs w:val="23"/>
        </w:rPr>
        <w:tab/>
        <w:t xml:space="preserve">A marine safety inspector is not required to comply with </w:t>
      </w:r>
      <w:hyperlink w:anchor="id994215dc_4521_417a_9432_ca7799fb07" w:history="1">
        <w:r w:rsidRPr="00BD7EB9">
          <w:rPr>
            <w:color w:val="000000"/>
            <w:szCs w:val="23"/>
          </w:rPr>
          <w:t>subsection (2)</w:t>
        </w:r>
      </w:hyperlink>
      <w:r w:rsidRPr="00BD7EB9">
        <w:rPr>
          <w:color w:val="000000"/>
          <w:szCs w:val="23"/>
        </w:rPr>
        <w:t xml:space="preserve"> if he or she believes on reasonable grounds that to do so would endanger a person.</w:t>
      </w:r>
      <w:bookmarkEnd w:id="725"/>
    </w:p>
    <w:p w14:paraId="26D494C4" w14:textId="603F1B84" w:rsidR="002448CE" w:rsidRPr="00BD7EB9" w:rsidRDefault="002448CE" w:rsidP="0056186D">
      <w:pPr>
        <w:pStyle w:val="Subsection"/>
        <w:rPr>
          <w:color w:val="000000"/>
          <w:szCs w:val="23"/>
        </w:rPr>
      </w:pPr>
      <w:r w:rsidRPr="00BD7EB9">
        <w:rPr>
          <w:color w:val="000000"/>
          <w:szCs w:val="23"/>
        </w:rPr>
        <w:tab/>
        <w:t>(4)</w:t>
      </w:r>
      <w:r w:rsidRPr="00BD7EB9">
        <w:rPr>
          <w:color w:val="000000"/>
          <w:szCs w:val="23"/>
        </w:rPr>
        <w:tab/>
        <w:t>If</w:t>
      </w:r>
      <w:r w:rsidR="00EB0921">
        <w:rPr>
          <w:color w:val="000000"/>
          <w:szCs w:val="23"/>
        </w:rPr>
        <w:t xml:space="preserve"> — </w:t>
      </w:r>
    </w:p>
    <w:p w14:paraId="445BF28D" w14:textId="15DEE8C9" w:rsidR="002448CE" w:rsidRPr="00085CF8" w:rsidRDefault="002448CE" w:rsidP="00085CF8">
      <w:pPr>
        <w:pStyle w:val="Indenta"/>
      </w:pPr>
      <w:r w:rsidRPr="00BD7EB9">
        <w:rPr>
          <w:color w:val="000000"/>
          <w:szCs w:val="23"/>
        </w:rPr>
        <w:tab/>
        <w:t>(a)</w:t>
      </w:r>
      <w:r w:rsidRPr="00BD7EB9">
        <w:rPr>
          <w:color w:val="000000"/>
          <w:szCs w:val="23"/>
        </w:rPr>
        <w:tab/>
        <w:t xml:space="preserve">a </w:t>
      </w:r>
      <w:r w:rsidRPr="00085CF8">
        <w:t xml:space="preserve">marine safety inspector does not comply with </w:t>
      </w:r>
      <w:hyperlink w:anchor="id994215dc_4521_417a_9432_ca7799fb07" w:history="1">
        <w:r w:rsidRPr="00085CF8">
          <w:t>subsection (2)</w:t>
        </w:r>
      </w:hyperlink>
      <w:r w:rsidRPr="00085CF8">
        <w:t xml:space="preserve"> because of </w:t>
      </w:r>
      <w:hyperlink w:anchor="id4f484e2b_592b_454b_a9ac_bbde788395" w:history="1">
        <w:r w:rsidRPr="00085CF8">
          <w:t>subsection (3)</w:t>
        </w:r>
      </w:hyperlink>
      <w:r w:rsidRPr="00085CF8">
        <w:t>; and</w:t>
      </w:r>
    </w:p>
    <w:p w14:paraId="1674F2C7" w14:textId="77777777" w:rsidR="002448CE" w:rsidRPr="00BD7EB9" w:rsidRDefault="002448CE" w:rsidP="00085CF8">
      <w:pPr>
        <w:pStyle w:val="Indenta"/>
        <w:rPr>
          <w:color w:val="000000"/>
          <w:szCs w:val="23"/>
        </w:rPr>
      </w:pPr>
      <w:r w:rsidRPr="00085CF8">
        <w:tab/>
        <w:t>(b)</w:t>
      </w:r>
      <w:r w:rsidRPr="00085CF8">
        <w:tab/>
        <w:t>the occupier</w:t>
      </w:r>
      <w:r w:rsidRPr="00BD7EB9">
        <w:rPr>
          <w:color w:val="000000"/>
          <w:szCs w:val="23"/>
        </w:rPr>
        <w:t xml:space="preserve"> of the premises is present at the premises,</w:t>
      </w:r>
    </w:p>
    <w:p w14:paraId="1F9270D2" w14:textId="0D63EA0B" w:rsidR="002448CE" w:rsidRPr="00BD7EB9" w:rsidRDefault="00AD1923" w:rsidP="00AD1923">
      <w:pPr>
        <w:pStyle w:val="Subsection"/>
        <w:rPr>
          <w:color w:val="000000"/>
          <w:szCs w:val="23"/>
        </w:rPr>
      </w:pPr>
      <w:r>
        <w:rPr>
          <w:color w:val="000000"/>
          <w:szCs w:val="23"/>
        </w:rPr>
        <w:tab/>
      </w:r>
      <w:r>
        <w:rPr>
          <w:color w:val="000000"/>
          <w:szCs w:val="23"/>
        </w:rPr>
        <w:tab/>
      </w:r>
      <w:r w:rsidR="002448CE" w:rsidRPr="00BD7EB9">
        <w:rPr>
          <w:color w:val="000000"/>
          <w:szCs w:val="23"/>
        </w:rPr>
        <w:t>the inspector must show his or her identity card to the occupier or other person, as soon as practicable after entering the premises.</w:t>
      </w:r>
    </w:p>
    <w:p w14:paraId="4FFEE86D" w14:textId="4C4ED18E" w:rsidR="002448CE" w:rsidRPr="0068051D" w:rsidRDefault="002448CE" w:rsidP="0068051D">
      <w:pPr>
        <w:pStyle w:val="Heading4"/>
      </w:pPr>
      <w:bookmarkStart w:id="726" w:name="_Toc167279877"/>
      <w:bookmarkStart w:id="727" w:name="_Toc167286124"/>
      <w:bookmarkStart w:id="728" w:name="_Toc167286595"/>
      <w:bookmarkStart w:id="729" w:name="_Toc167287927"/>
      <w:bookmarkStart w:id="730" w:name="_Toc167288475"/>
      <w:bookmarkStart w:id="731" w:name="_Toc167288745"/>
      <w:bookmarkStart w:id="732" w:name="_Toc167355332"/>
      <w:bookmarkStart w:id="733" w:name="_Toc167355541"/>
      <w:bookmarkStart w:id="734" w:name="_Toc170830694"/>
      <w:bookmarkStart w:id="735" w:name="_Toc239845658"/>
      <w:bookmarkStart w:id="736" w:name="_Toc240037923"/>
      <w:bookmarkStart w:id="737" w:name="_Toc240038248"/>
      <w:bookmarkStart w:id="738" w:name="_Toc240468249"/>
      <w:bookmarkStart w:id="739" w:name="_Toc240468458"/>
      <w:r w:rsidRPr="0068051D">
        <w:lastRenderedPageBreak/>
        <w:t>Subdivision </w:t>
      </w:r>
      <w:r w:rsidR="001B68B7">
        <w:t>B</w:t>
      </w:r>
      <w:r w:rsidR="00EB0921">
        <w:t xml:space="preserve"> — </w:t>
      </w:r>
      <w:r w:rsidRPr="0068051D">
        <w:t>Powers relating to vessels, exercisable without consent or warrant</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14:paraId="01278A06" w14:textId="425D4294" w:rsidR="002448CE" w:rsidRPr="008968E9" w:rsidRDefault="002448CE" w:rsidP="00AE0A4A">
      <w:pPr>
        <w:pStyle w:val="Heading5"/>
      </w:pPr>
      <w:bookmarkStart w:id="740" w:name="Elkera_Print_TOC192"/>
      <w:bookmarkStart w:id="741" w:name="id4404debb_e61c_418d_b117_3ea0b9d013"/>
      <w:bookmarkStart w:id="742" w:name="_Toc240468459"/>
      <w:r w:rsidRPr="00AA73C8">
        <w:rPr>
          <w:rStyle w:val="CharSectno"/>
        </w:rPr>
        <w:t>97</w:t>
      </w:r>
      <w:r w:rsidR="0024665D">
        <w:tab/>
      </w:r>
      <w:r w:rsidRPr="008968E9">
        <w:t>Boarding a vessel</w:t>
      </w:r>
      <w:bookmarkEnd w:id="740"/>
      <w:bookmarkEnd w:id="741"/>
      <w:bookmarkEnd w:id="742"/>
    </w:p>
    <w:p w14:paraId="64E6B549" w14:textId="2D248119" w:rsidR="002448CE" w:rsidRPr="00BD7EB9" w:rsidRDefault="002448CE" w:rsidP="0056186D">
      <w:pPr>
        <w:pStyle w:val="Subsection"/>
        <w:rPr>
          <w:color w:val="000000"/>
          <w:szCs w:val="23"/>
        </w:rPr>
      </w:pPr>
      <w:bookmarkStart w:id="743" w:name="idaa712afc_b494_4dd5_9106_4bba1e9c94"/>
      <w:r w:rsidRPr="00BD7EB9">
        <w:rPr>
          <w:color w:val="000000"/>
          <w:szCs w:val="23"/>
        </w:rPr>
        <w:tab/>
        <w:t>(1)</w:t>
      </w:r>
      <w:r w:rsidRPr="00BD7EB9">
        <w:rPr>
          <w:color w:val="000000"/>
          <w:szCs w:val="23"/>
        </w:rPr>
        <w:tab/>
        <w:t>A marine safety inspector may board a vessel for any of the following purposes</w:t>
      </w:r>
      <w:r w:rsidR="00EB0921">
        <w:rPr>
          <w:color w:val="000000"/>
          <w:szCs w:val="23"/>
        </w:rPr>
        <w:t xml:space="preserve"> — </w:t>
      </w:r>
      <w:bookmarkEnd w:id="743"/>
    </w:p>
    <w:p w14:paraId="01C598B3" w14:textId="2D50E757" w:rsidR="002448CE" w:rsidRPr="00085CF8" w:rsidRDefault="002448CE" w:rsidP="00085CF8">
      <w:pPr>
        <w:pStyle w:val="Indenta"/>
      </w:pPr>
      <w:r w:rsidRPr="00BD7EB9">
        <w:rPr>
          <w:color w:val="000000"/>
          <w:szCs w:val="23"/>
        </w:rPr>
        <w:tab/>
        <w:t>(a)</w:t>
      </w:r>
      <w:r w:rsidRPr="00BD7EB9">
        <w:rPr>
          <w:color w:val="000000"/>
          <w:szCs w:val="23"/>
        </w:rPr>
        <w:tab/>
        <w:t xml:space="preserve">to ask </w:t>
      </w:r>
      <w:r w:rsidRPr="00085CF8">
        <w:t xml:space="preserve">questions under </w:t>
      </w:r>
      <w:hyperlink w:anchor="idcdd66551_cae9_4904_ae1b_b8743e61ff" w:history="1">
        <w:r w:rsidRPr="00085CF8">
          <w:t>section 98</w:t>
        </w:r>
      </w:hyperlink>
      <w:r w:rsidRPr="00085CF8">
        <w:t>;</w:t>
      </w:r>
    </w:p>
    <w:p w14:paraId="147FCE8A" w14:textId="77777777" w:rsidR="002448CE" w:rsidRPr="00085CF8" w:rsidRDefault="002448CE" w:rsidP="00085CF8">
      <w:pPr>
        <w:pStyle w:val="Indenta"/>
      </w:pPr>
      <w:r w:rsidRPr="00085CF8">
        <w:tab/>
        <w:t>(b)</w:t>
      </w:r>
      <w:r w:rsidRPr="00085CF8">
        <w:tab/>
        <w:t>monitoring purposes;</w:t>
      </w:r>
    </w:p>
    <w:p w14:paraId="062350DE" w14:textId="77777777" w:rsidR="002448CE" w:rsidRPr="00085CF8" w:rsidRDefault="002448CE" w:rsidP="00085CF8">
      <w:pPr>
        <w:pStyle w:val="Indenta"/>
      </w:pPr>
      <w:r w:rsidRPr="00085CF8">
        <w:tab/>
        <w:t>(c)</w:t>
      </w:r>
      <w:r w:rsidRPr="00085CF8">
        <w:tab/>
        <w:t>to issue an improvement notice or prohibition notice to a person;</w:t>
      </w:r>
    </w:p>
    <w:p w14:paraId="13E1F8C4" w14:textId="71875142" w:rsidR="002448CE" w:rsidRPr="00085CF8" w:rsidRDefault="002448CE" w:rsidP="00085CF8">
      <w:pPr>
        <w:pStyle w:val="Indenta"/>
      </w:pPr>
      <w:r w:rsidRPr="00085CF8">
        <w:tab/>
        <w:t>(d)</w:t>
      </w:r>
      <w:r w:rsidRPr="00085CF8">
        <w:tab/>
        <w:t xml:space="preserve">if the regulations referred to in </w:t>
      </w:r>
      <w:hyperlink w:anchor="idffb7d936_3eda_4c81_b75b_af4786aea4" w:history="1">
        <w:r w:rsidRPr="00085CF8">
          <w:t>section 138</w:t>
        </w:r>
      </w:hyperlink>
      <w:r w:rsidRPr="00085CF8">
        <w:t xml:space="preserve"> provide for a marine safety inspector to issue infringement notices, or notices relating to the issue of infringement notices</w:t>
      </w:r>
      <w:r w:rsidR="00EB0921">
        <w:t xml:space="preserve"> — </w:t>
      </w:r>
      <w:r w:rsidRPr="00085CF8">
        <w:t>to issue such a notice;</w:t>
      </w:r>
    </w:p>
    <w:p w14:paraId="5F113FCF" w14:textId="4FD27445" w:rsidR="002448CE" w:rsidRPr="00085CF8" w:rsidRDefault="002448CE" w:rsidP="00085CF8">
      <w:pPr>
        <w:pStyle w:val="Indenta"/>
      </w:pPr>
      <w:r w:rsidRPr="00085CF8">
        <w:tab/>
        <w:t>(e)</w:t>
      </w:r>
      <w:r w:rsidRPr="00085CF8">
        <w:tab/>
        <w:t xml:space="preserve">to give a person a notice under </w:t>
      </w:r>
      <w:hyperlink w:anchor="id59c3ee5b_bf25_4908_8cba_2a46b4a017" w:history="1">
        <w:r w:rsidRPr="00085CF8">
          <w:t>section 101</w:t>
        </w:r>
      </w:hyperlink>
      <w:r w:rsidRPr="00085CF8">
        <w:t>;</w:t>
      </w:r>
    </w:p>
    <w:p w14:paraId="33C9C26A" w14:textId="7C6650E6" w:rsidR="002448CE" w:rsidRPr="00BD7EB9" w:rsidRDefault="002448CE" w:rsidP="00085CF8">
      <w:pPr>
        <w:pStyle w:val="Indenta"/>
        <w:rPr>
          <w:color w:val="000000"/>
          <w:szCs w:val="23"/>
        </w:rPr>
      </w:pPr>
      <w:r w:rsidRPr="00085CF8">
        <w:tab/>
        <w:t>(f)</w:t>
      </w:r>
      <w:r w:rsidRPr="00085CF8">
        <w:tab/>
        <w:t>to give a direction under</w:t>
      </w:r>
      <w:r w:rsidRPr="00BD7EB9">
        <w:rPr>
          <w:color w:val="000000"/>
          <w:szCs w:val="23"/>
        </w:rPr>
        <w:t xml:space="preserve"> </w:t>
      </w:r>
      <w:hyperlink w:anchor="id79a8c660_988a_459c_8fad_21a1f9d7e7" w:history="1">
        <w:r w:rsidRPr="00BD7EB9">
          <w:rPr>
            <w:color w:val="000000"/>
            <w:szCs w:val="23"/>
          </w:rPr>
          <w:t>section 109</w:t>
        </w:r>
      </w:hyperlink>
      <w:r w:rsidRPr="00BD7EB9">
        <w:rPr>
          <w:color w:val="000000"/>
          <w:szCs w:val="23"/>
        </w:rPr>
        <w:t>.</w:t>
      </w:r>
    </w:p>
    <w:p w14:paraId="5E342AA8" w14:textId="5C442009" w:rsidR="002448CE" w:rsidRPr="00BD7EB9" w:rsidRDefault="002448CE" w:rsidP="0056186D">
      <w:pPr>
        <w:pStyle w:val="Subsection"/>
        <w:rPr>
          <w:color w:val="000000"/>
          <w:szCs w:val="23"/>
        </w:rPr>
      </w:pPr>
      <w:bookmarkStart w:id="744" w:name="id64d39d8d_d13e_4945_862b_718b6c0a46"/>
      <w:r w:rsidRPr="00BD7EB9">
        <w:rPr>
          <w:color w:val="000000"/>
          <w:szCs w:val="23"/>
        </w:rPr>
        <w:tab/>
        <w:t>(2)</w:t>
      </w:r>
      <w:r w:rsidRPr="00BD7EB9">
        <w:rPr>
          <w:color w:val="000000"/>
          <w:szCs w:val="23"/>
        </w:rPr>
        <w:tab/>
        <w:t>If</w:t>
      </w:r>
      <w:r w:rsidR="00EB0921">
        <w:rPr>
          <w:color w:val="000000"/>
          <w:szCs w:val="23"/>
        </w:rPr>
        <w:t xml:space="preserve"> — </w:t>
      </w:r>
      <w:bookmarkEnd w:id="744"/>
    </w:p>
    <w:p w14:paraId="12555A2F" w14:textId="69691266" w:rsidR="002448CE" w:rsidRPr="00085CF8" w:rsidRDefault="002448CE" w:rsidP="00085CF8">
      <w:pPr>
        <w:pStyle w:val="Indenta"/>
      </w:pPr>
      <w:r w:rsidRPr="00BD7EB9">
        <w:rPr>
          <w:color w:val="000000"/>
          <w:szCs w:val="23"/>
        </w:rPr>
        <w:tab/>
        <w:t>(a)</w:t>
      </w:r>
      <w:r w:rsidRPr="00BD7EB9">
        <w:rPr>
          <w:color w:val="000000"/>
          <w:szCs w:val="23"/>
        </w:rPr>
        <w:tab/>
        <w:t xml:space="preserve">the </w:t>
      </w:r>
      <w:r w:rsidRPr="00085CF8">
        <w:t xml:space="preserve">inspector has been appointed under </w:t>
      </w:r>
      <w:hyperlink w:anchor="id4c92a850_0daf_4a13_b562_f4630d71e4" w:history="1">
        <w:r w:rsidRPr="00085CF8">
          <w:t>section 91</w:t>
        </w:r>
      </w:hyperlink>
      <w:r w:rsidRPr="00085CF8">
        <w:t>; and</w:t>
      </w:r>
    </w:p>
    <w:p w14:paraId="6F7166CF" w14:textId="77777777" w:rsidR="002448CE" w:rsidRPr="00085CF8" w:rsidRDefault="002448CE" w:rsidP="00085CF8">
      <w:pPr>
        <w:pStyle w:val="Indenta"/>
      </w:pPr>
      <w:r w:rsidRPr="00085CF8">
        <w:tab/>
        <w:t>(b)</w:t>
      </w:r>
      <w:r w:rsidRPr="00085CF8">
        <w:tab/>
        <w:t>the master of the vessel requests the inspector to produce identification,</w:t>
      </w:r>
    </w:p>
    <w:p w14:paraId="6C81F3B4" w14:textId="64890FA1" w:rsidR="002448CE" w:rsidRPr="00BD7EB9" w:rsidRDefault="00304289" w:rsidP="0056186D">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the inspector must produce his or her identity card.</w:t>
      </w:r>
    </w:p>
    <w:p w14:paraId="506F3ECB" w14:textId="2A1C117F" w:rsidR="002448CE" w:rsidRPr="00BD7EB9" w:rsidRDefault="002448CE" w:rsidP="0056186D">
      <w:pPr>
        <w:pStyle w:val="Subsection"/>
        <w:rPr>
          <w:color w:val="000000"/>
          <w:szCs w:val="23"/>
        </w:rPr>
      </w:pPr>
      <w:bookmarkStart w:id="745" w:name="id3754c1b1_d196_4c09_81ad_c1c62bc60a"/>
      <w:r w:rsidRPr="00BD7EB9">
        <w:rPr>
          <w:color w:val="000000"/>
          <w:szCs w:val="23"/>
        </w:rPr>
        <w:tab/>
        <w:t>(3)</w:t>
      </w:r>
      <w:r w:rsidRPr="00BD7EB9">
        <w:rPr>
          <w:color w:val="000000"/>
          <w:szCs w:val="23"/>
        </w:rPr>
        <w:tab/>
        <w:t>If</w:t>
      </w:r>
      <w:r w:rsidR="00EB0921">
        <w:rPr>
          <w:color w:val="000000"/>
          <w:szCs w:val="23"/>
        </w:rPr>
        <w:t xml:space="preserve"> — </w:t>
      </w:r>
      <w:bookmarkEnd w:id="745"/>
    </w:p>
    <w:p w14:paraId="56C8DC11" w14:textId="77777777" w:rsidR="002448CE" w:rsidRPr="00BD7EB9" w:rsidRDefault="002448CE" w:rsidP="00085CF8">
      <w:pPr>
        <w:pStyle w:val="Indenta"/>
        <w:rPr>
          <w:color w:val="000000"/>
          <w:szCs w:val="23"/>
        </w:rPr>
      </w:pPr>
      <w:r w:rsidRPr="00BD7EB9">
        <w:rPr>
          <w:color w:val="000000"/>
          <w:szCs w:val="23"/>
        </w:rPr>
        <w:tab/>
        <w:t>(a)</w:t>
      </w:r>
      <w:r w:rsidRPr="00BD7EB9">
        <w:rPr>
          <w:color w:val="000000"/>
          <w:szCs w:val="23"/>
        </w:rPr>
        <w:tab/>
        <w:t>the inspector is a member of the Australian Federal Police or of the police force (however described) of a State or a Territory and is not in uniform; and</w:t>
      </w:r>
    </w:p>
    <w:p w14:paraId="72AF6EB6" w14:textId="77777777" w:rsidR="002448CE" w:rsidRPr="00BD7EB9" w:rsidRDefault="002448CE" w:rsidP="00085CF8">
      <w:pPr>
        <w:pStyle w:val="Indenta"/>
        <w:rPr>
          <w:color w:val="000000"/>
          <w:szCs w:val="23"/>
        </w:rPr>
      </w:pPr>
      <w:r w:rsidRPr="00BD7EB9">
        <w:rPr>
          <w:color w:val="000000"/>
          <w:szCs w:val="23"/>
        </w:rPr>
        <w:tab/>
        <w:t>(b)</w:t>
      </w:r>
      <w:r w:rsidRPr="00BD7EB9">
        <w:rPr>
          <w:color w:val="000000"/>
          <w:szCs w:val="23"/>
        </w:rPr>
        <w:tab/>
        <w:t xml:space="preserve">the master of the vessel requests the inspector to produce </w:t>
      </w:r>
      <w:r w:rsidRPr="00085CF8">
        <w:t>identification</w:t>
      </w:r>
      <w:r w:rsidRPr="00BD7EB9">
        <w:rPr>
          <w:color w:val="000000"/>
          <w:szCs w:val="23"/>
        </w:rPr>
        <w:t>,</w:t>
      </w:r>
    </w:p>
    <w:p w14:paraId="4F372398" w14:textId="15B7627C" w:rsidR="002448CE" w:rsidRPr="00BD7EB9" w:rsidRDefault="00304289" w:rsidP="0056186D">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the inspector must produce his or her police identification.</w:t>
      </w:r>
    </w:p>
    <w:p w14:paraId="115D5237" w14:textId="2861A2E4" w:rsidR="002448CE" w:rsidRPr="00BD7EB9" w:rsidRDefault="002448CE" w:rsidP="00BF70C4">
      <w:pPr>
        <w:pStyle w:val="Subsection"/>
        <w:keepNext/>
        <w:rPr>
          <w:color w:val="000000"/>
          <w:szCs w:val="23"/>
        </w:rPr>
      </w:pPr>
      <w:bookmarkStart w:id="746" w:name="idd809c90d_90bc_479c_a84c_11ec6d3499"/>
      <w:r w:rsidRPr="00BD7EB9">
        <w:rPr>
          <w:color w:val="000000"/>
          <w:szCs w:val="23"/>
        </w:rPr>
        <w:lastRenderedPageBreak/>
        <w:tab/>
        <w:t>(4)</w:t>
      </w:r>
      <w:r w:rsidRPr="00BD7EB9">
        <w:rPr>
          <w:color w:val="000000"/>
          <w:szCs w:val="23"/>
        </w:rPr>
        <w:tab/>
        <w:t>If the marine safety inspector fails to produce the identity card or police identification, the inspector must</w:t>
      </w:r>
      <w:r w:rsidR="00EB0921">
        <w:rPr>
          <w:color w:val="000000"/>
          <w:szCs w:val="23"/>
        </w:rPr>
        <w:t xml:space="preserve"> — </w:t>
      </w:r>
      <w:bookmarkEnd w:id="746"/>
    </w:p>
    <w:p w14:paraId="4427D335" w14:textId="77777777" w:rsidR="002448CE" w:rsidRPr="00085CF8" w:rsidRDefault="002448CE" w:rsidP="00085CF8">
      <w:pPr>
        <w:pStyle w:val="Indenta"/>
      </w:pPr>
      <w:r w:rsidRPr="00085CF8">
        <w:tab/>
        <w:t>(a)</w:t>
      </w:r>
      <w:r w:rsidRPr="00085CF8">
        <w:tab/>
        <w:t>leave the vessel; and</w:t>
      </w:r>
    </w:p>
    <w:p w14:paraId="46DE802E" w14:textId="77777777" w:rsidR="002448CE" w:rsidRPr="00085CF8" w:rsidRDefault="002448CE" w:rsidP="00085CF8">
      <w:pPr>
        <w:pStyle w:val="Indenta"/>
      </w:pPr>
      <w:r w:rsidRPr="00085CF8">
        <w:tab/>
        <w:t>(b)</w:t>
      </w:r>
      <w:r w:rsidRPr="00085CF8">
        <w:tab/>
        <w:t>not re</w:t>
      </w:r>
      <w:r w:rsidRPr="00085CF8">
        <w:noBreakHyphen/>
        <w:t>board the vessel without producing the identity card or police identification or wearing police uniform.</w:t>
      </w:r>
    </w:p>
    <w:p w14:paraId="60E83C13" w14:textId="170E16B5" w:rsidR="002448CE" w:rsidRPr="00BD7EB9" w:rsidRDefault="002448CE" w:rsidP="0056186D">
      <w:pPr>
        <w:pStyle w:val="Subsection"/>
        <w:rPr>
          <w:color w:val="000000"/>
          <w:szCs w:val="23"/>
        </w:rPr>
      </w:pPr>
      <w:bookmarkStart w:id="747" w:name="id6545877e_7850_43e8_89ea_9906ed41f5"/>
      <w:r w:rsidRPr="00BD7EB9">
        <w:rPr>
          <w:color w:val="000000"/>
          <w:szCs w:val="23"/>
        </w:rPr>
        <w:tab/>
        <w:t>(5)</w:t>
      </w:r>
      <w:r w:rsidRPr="00BD7EB9">
        <w:rPr>
          <w:color w:val="000000"/>
          <w:szCs w:val="23"/>
        </w:rPr>
        <w:tab/>
        <w:t xml:space="preserve">A marine safety inspector is not required to comply with </w:t>
      </w:r>
      <w:hyperlink w:anchor="id64d39d8d_d13e_4945_862b_718b6c0a46" w:history="1">
        <w:r w:rsidRPr="00BD7EB9">
          <w:rPr>
            <w:color w:val="000000"/>
            <w:szCs w:val="23"/>
          </w:rPr>
          <w:t>subsection (2)</w:t>
        </w:r>
      </w:hyperlink>
      <w:r w:rsidRPr="00BD7EB9">
        <w:rPr>
          <w:color w:val="000000"/>
          <w:szCs w:val="23"/>
        </w:rPr>
        <w:t xml:space="preserve">, </w:t>
      </w:r>
      <w:hyperlink w:anchor="id3754c1b1_d196_4c09_81ad_c1c62bc60a" w:history="1">
        <w:r w:rsidRPr="00BD7EB9">
          <w:rPr>
            <w:color w:val="000000"/>
            <w:szCs w:val="23"/>
          </w:rPr>
          <w:t>(3)</w:t>
        </w:r>
      </w:hyperlink>
      <w:r w:rsidRPr="00BD7EB9">
        <w:rPr>
          <w:color w:val="000000"/>
          <w:szCs w:val="23"/>
        </w:rPr>
        <w:t xml:space="preserve"> or </w:t>
      </w:r>
      <w:hyperlink w:anchor="idd809c90d_90bc_479c_a84c_11ec6d3499" w:history="1">
        <w:r w:rsidRPr="00BD7EB9">
          <w:rPr>
            <w:color w:val="000000"/>
            <w:szCs w:val="23"/>
          </w:rPr>
          <w:t>(4)</w:t>
        </w:r>
      </w:hyperlink>
      <w:r w:rsidRPr="00BD7EB9">
        <w:rPr>
          <w:color w:val="000000"/>
          <w:szCs w:val="23"/>
        </w:rPr>
        <w:t xml:space="preserve"> if he or she believes on reasonable grounds that to do so would endanger a person.</w:t>
      </w:r>
      <w:bookmarkEnd w:id="747"/>
    </w:p>
    <w:p w14:paraId="48559D29" w14:textId="4A76CDE4" w:rsidR="002448CE" w:rsidRPr="00BD7EB9" w:rsidRDefault="002448CE" w:rsidP="0056186D">
      <w:pPr>
        <w:pStyle w:val="Subsection"/>
        <w:rPr>
          <w:color w:val="000000"/>
          <w:szCs w:val="23"/>
        </w:rPr>
      </w:pPr>
      <w:r w:rsidRPr="00BD7EB9">
        <w:rPr>
          <w:color w:val="000000"/>
          <w:szCs w:val="23"/>
        </w:rPr>
        <w:tab/>
        <w:t>(6)</w:t>
      </w:r>
      <w:r w:rsidRPr="00BD7EB9">
        <w:rPr>
          <w:color w:val="000000"/>
          <w:szCs w:val="23"/>
        </w:rPr>
        <w:tab/>
        <w:t xml:space="preserve">If a marine safety inspector does not comply with </w:t>
      </w:r>
      <w:hyperlink w:anchor="id64d39d8d_d13e_4945_862b_718b6c0a46" w:history="1">
        <w:r w:rsidRPr="00BD7EB9">
          <w:rPr>
            <w:color w:val="000000"/>
            <w:szCs w:val="23"/>
          </w:rPr>
          <w:t>subsection (2)</w:t>
        </w:r>
      </w:hyperlink>
      <w:r w:rsidRPr="00BD7EB9">
        <w:rPr>
          <w:color w:val="000000"/>
          <w:szCs w:val="23"/>
        </w:rPr>
        <w:t xml:space="preserve"> or </w:t>
      </w:r>
      <w:hyperlink w:anchor="id3754c1b1_d196_4c09_81ad_c1c62bc60a" w:history="1">
        <w:r w:rsidRPr="00BD7EB9">
          <w:rPr>
            <w:color w:val="000000"/>
            <w:szCs w:val="23"/>
          </w:rPr>
          <w:t>(3)</w:t>
        </w:r>
      </w:hyperlink>
      <w:r w:rsidRPr="00BD7EB9">
        <w:rPr>
          <w:color w:val="000000"/>
          <w:szCs w:val="23"/>
        </w:rPr>
        <w:t xml:space="preserve"> because of </w:t>
      </w:r>
      <w:hyperlink w:anchor="id6545877e_7850_43e8_89ea_9906ed41f5" w:history="1">
        <w:r w:rsidRPr="00BD7EB9">
          <w:rPr>
            <w:color w:val="000000"/>
            <w:szCs w:val="23"/>
          </w:rPr>
          <w:t>subsection (5)</w:t>
        </w:r>
      </w:hyperlink>
      <w:r w:rsidRPr="00BD7EB9">
        <w:rPr>
          <w:color w:val="000000"/>
          <w:szCs w:val="23"/>
        </w:rPr>
        <w:t>, the inspector must, as soon as practicable after the request was made, show his or her identity card or police identification to the master.</w:t>
      </w:r>
    </w:p>
    <w:p w14:paraId="177B1C31" w14:textId="6A5864B0" w:rsidR="002448CE" w:rsidRPr="008968E9" w:rsidRDefault="002448CE" w:rsidP="00AE0A4A">
      <w:pPr>
        <w:pStyle w:val="Heading5"/>
      </w:pPr>
      <w:bookmarkStart w:id="748" w:name="Elkera_Print_TOC194"/>
      <w:bookmarkStart w:id="749" w:name="idcdd66551_cae9_4904_ae1b_b8743e61ff"/>
      <w:bookmarkStart w:id="750" w:name="_Toc240468460"/>
      <w:r w:rsidRPr="00AA73C8">
        <w:rPr>
          <w:rStyle w:val="CharSectno"/>
        </w:rPr>
        <w:t>98</w:t>
      </w:r>
      <w:r w:rsidR="0024665D">
        <w:tab/>
      </w:r>
      <w:r w:rsidRPr="008968E9">
        <w:t>Requiring master of a vessel to answer questions about the nature of the vessel</w:t>
      </w:r>
      <w:bookmarkEnd w:id="748"/>
      <w:bookmarkEnd w:id="749"/>
      <w:bookmarkEnd w:id="750"/>
    </w:p>
    <w:p w14:paraId="68F545A9" w14:textId="1B042F97" w:rsidR="002448CE" w:rsidRPr="00BD7EB9" w:rsidRDefault="002448CE" w:rsidP="0056186D">
      <w:pPr>
        <w:pStyle w:val="Subsection"/>
        <w:rPr>
          <w:color w:val="000000"/>
          <w:szCs w:val="23"/>
        </w:rPr>
      </w:pPr>
      <w:bookmarkStart w:id="751" w:name="id19e703f8_acb1_42ff_821c_b50c37aab1"/>
      <w:r w:rsidRPr="00BD7EB9">
        <w:rPr>
          <w:color w:val="000000"/>
          <w:szCs w:val="23"/>
        </w:rPr>
        <w:tab/>
        <w:t>(1)</w:t>
      </w:r>
      <w:r w:rsidRPr="00BD7EB9">
        <w:rPr>
          <w:color w:val="000000"/>
          <w:szCs w:val="23"/>
        </w:rPr>
        <w:tab/>
        <w:t>A marine safety inspector may require the master of a vessel to</w:t>
      </w:r>
      <w:r w:rsidR="00EB0921">
        <w:rPr>
          <w:color w:val="000000"/>
          <w:szCs w:val="23"/>
        </w:rPr>
        <w:t xml:space="preserve"> — </w:t>
      </w:r>
      <w:bookmarkEnd w:id="751"/>
    </w:p>
    <w:p w14:paraId="247E57A3" w14:textId="77777777" w:rsidR="002448CE" w:rsidRPr="00085CF8" w:rsidRDefault="002448CE" w:rsidP="00085CF8">
      <w:pPr>
        <w:pStyle w:val="Indenta"/>
      </w:pPr>
      <w:r w:rsidRPr="00085CF8">
        <w:tab/>
        <w:t>(a)</w:t>
      </w:r>
      <w:r w:rsidRPr="00085CF8">
        <w:tab/>
        <w:t>answer questions put by the inspector about the nature or operations of the vessel; and</w:t>
      </w:r>
    </w:p>
    <w:p w14:paraId="1DF4C9A1" w14:textId="77777777" w:rsidR="002448CE" w:rsidRPr="00085CF8" w:rsidRDefault="002448CE" w:rsidP="00085CF8">
      <w:pPr>
        <w:pStyle w:val="Indenta"/>
      </w:pPr>
      <w:r w:rsidRPr="00085CF8">
        <w:tab/>
        <w:t>(b)</w:t>
      </w:r>
      <w:r w:rsidRPr="00085CF8">
        <w:tab/>
        <w:t>produce any books, records or documents about the nature or operations of the vessel requested by the inspector.</w:t>
      </w:r>
    </w:p>
    <w:p w14:paraId="52E7EEEB" w14:textId="17B887A2" w:rsidR="002448CE" w:rsidRPr="00BD7EB9" w:rsidRDefault="002448CE" w:rsidP="0056186D">
      <w:pPr>
        <w:pStyle w:val="Subsection"/>
        <w:rPr>
          <w:color w:val="000000"/>
          <w:szCs w:val="23"/>
        </w:rPr>
      </w:pPr>
      <w:bookmarkStart w:id="752" w:name="id45d30f0f_a127_4cac_b130_374a360058"/>
      <w:r w:rsidRPr="00BD7EB9">
        <w:rPr>
          <w:color w:val="000000"/>
          <w:szCs w:val="23"/>
        </w:rPr>
        <w:tab/>
        <w:t>(2)</w:t>
      </w:r>
      <w:r w:rsidRPr="00BD7EB9">
        <w:rPr>
          <w:color w:val="000000"/>
          <w:szCs w:val="23"/>
        </w:rPr>
        <w:tab/>
        <w:t>A person commits an offence if</w:t>
      </w:r>
      <w:r w:rsidR="00EB0921">
        <w:rPr>
          <w:color w:val="000000"/>
          <w:szCs w:val="23"/>
        </w:rPr>
        <w:t xml:space="preserve"> — </w:t>
      </w:r>
      <w:bookmarkEnd w:id="752"/>
    </w:p>
    <w:p w14:paraId="26C58783" w14:textId="13B82EB6" w:rsidR="002448CE" w:rsidRPr="00085CF8" w:rsidRDefault="002448CE" w:rsidP="00085CF8">
      <w:pPr>
        <w:pStyle w:val="Indenta"/>
      </w:pPr>
      <w:r w:rsidRPr="00085CF8">
        <w:tab/>
        <w:t>(a)</w:t>
      </w:r>
      <w:r w:rsidRPr="00085CF8">
        <w:tab/>
        <w:t xml:space="preserve">a requirement is made of the person under </w:t>
      </w:r>
      <w:hyperlink w:anchor="id19e703f8_acb1_42ff_821c_b50c37aab1" w:history="1">
        <w:r w:rsidRPr="00085CF8">
          <w:t>subsection (1)</w:t>
        </w:r>
      </w:hyperlink>
      <w:r w:rsidRPr="00085CF8">
        <w:t>; and</w:t>
      </w:r>
    </w:p>
    <w:p w14:paraId="02EC73C7" w14:textId="77777777" w:rsidR="002448CE" w:rsidRPr="00BD7EB9" w:rsidRDefault="002448CE" w:rsidP="00085CF8">
      <w:pPr>
        <w:pStyle w:val="Indenta"/>
        <w:rPr>
          <w:color w:val="000000"/>
          <w:szCs w:val="23"/>
        </w:rPr>
      </w:pPr>
      <w:r w:rsidRPr="00BD7EB9">
        <w:rPr>
          <w:color w:val="000000"/>
          <w:szCs w:val="23"/>
        </w:rPr>
        <w:tab/>
        <w:t>(b)</w:t>
      </w:r>
      <w:r w:rsidRPr="00BD7EB9">
        <w:rPr>
          <w:color w:val="000000"/>
          <w:szCs w:val="23"/>
        </w:rPr>
        <w:tab/>
        <w:t xml:space="preserve">the </w:t>
      </w:r>
      <w:r w:rsidRPr="00085CF8">
        <w:t>person</w:t>
      </w:r>
      <w:r w:rsidRPr="00BD7EB9">
        <w:rPr>
          <w:color w:val="000000"/>
          <w:szCs w:val="23"/>
        </w:rPr>
        <w:t xml:space="preserve"> fails to comply with the requirement.</w:t>
      </w:r>
    </w:p>
    <w:p w14:paraId="44223BD6" w14:textId="46647107"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30 penalty units.</w:t>
      </w:r>
    </w:p>
    <w:p w14:paraId="705E5077" w14:textId="323F08B7"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r>
      <w:hyperlink w:anchor="id45d30f0f_a127_4cac_b130_374a360058" w:history="1">
        <w:r w:rsidRPr="00BD7EB9">
          <w:rPr>
            <w:color w:val="000000"/>
            <w:szCs w:val="23"/>
          </w:rPr>
          <w:t>Subsection (2)</w:t>
        </w:r>
      </w:hyperlink>
      <w:r w:rsidRPr="00BD7EB9">
        <w:rPr>
          <w:color w:val="000000"/>
          <w:szCs w:val="23"/>
        </w:rPr>
        <w:t xml:space="preserve"> does not apply if the person has a reasonable excuse.</w:t>
      </w:r>
    </w:p>
    <w:p w14:paraId="6D41E043" w14:textId="474EE68C" w:rsidR="002448CE" w:rsidRPr="008968E9" w:rsidRDefault="002448CE" w:rsidP="00AE0A4A">
      <w:pPr>
        <w:pStyle w:val="Heading5"/>
      </w:pPr>
      <w:bookmarkStart w:id="753" w:name="Elkera_Print_TOC196"/>
      <w:bookmarkStart w:id="754" w:name="id978fc0d8_d9e8_4dd4_8737_09ffe7390c"/>
      <w:bookmarkStart w:id="755" w:name="_Toc240468461"/>
      <w:r w:rsidRPr="00AA73C8">
        <w:rPr>
          <w:rStyle w:val="CharSectno"/>
        </w:rPr>
        <w:lastRenderedPageBreak/>
        <w:t>99</w:t>
      </w:r>
      <w:r w:rsidR="0024665D">
        <w:tab/>
      </w:r>
      <w:r w:rsidRPr="008968E9">
        <w:t>Monitoring domestic commercial vessels</w:t>
      </w:r>
      <w:bookmarkEnd w:id="753"/>
      <w:bookmarkEnd w:id="754"/>
      <w:bookmarkEnd w:id="755"/>
    </w:p>
    <w:p w14:paraId="13454E13" w14:textId="6630A0B8" w:rsidR="002448CE" w:rsidRPr="00BD7EB9" w:rsidRDefault="002448CE" w:rsidP="0056186D">
      <w:pPr>
        <w:pStyle w:val="Subsection"/>
        <w:rPr>
          <w:color w:val="000000"/>
          <w:szCs w:val="23"/>
        </w:rPr>
      </w:pPr>
      <w:bookmarkStart w:id="756" w:name="id3dc99689_b4fc_4f6d_8bc4_d31e430ab7"/>
      <w:r w:rsidRPr="00BD7EB9">
        <w:rPr>
          <w:color w:val="000000"/>
          <w:szCs w:val="23"/>
        </w:rPr>
        <w:tab/>
        <w:t>(1)</w:t>
      </w:r>
      <w:r w:rsidRPr="00BD7EB9">
        <w:rPr>
          <w:color w:val="000000"/>
          <w:szCs w:val="23"/>
        </w:rPr>
        <w:tab/>
        <w:t xml:space="preserve">A marine safety inspector may exercise one or more of the powers (the </w:t>
      </w:r>
      <w:r w:rsidRPr="0066337D">
        <w:rPr>
          <w:rStyle w:val="CharDefText"/>
        </w:rPr>
        <w:t>vessel monitoring powers</w:t>
      </w:r>
      <w:r w:rsidRPr="00BD7EB9">
        <w:rPr>
          <w:color w:val="000000"/>
          <w:szCs w:val="23"/>
        </w:rPr>
        <w:t xml:space="preserve">) mentioned in </w:t>
      </w:r>
      <w:hyperlink w:anchor="id222145eb_ae6d_4fda_b861_31170a9b9e" w:history="1">
        <w:r w:rsidRPr="00BD7EB9">
          <w:rPr>
            <w:color w:val="000000"/>
            <w:szCs w:val="23"/>
          </w:rPr>
          <w:t>subsection (2)</w:t>
        </w:r>
      </w:hyperlink>
      <w:r w:rsidRPr="00BD7EB9">
        <w:rPr>
          <w:color w:val="000000"/>
          <w:szCs w:val="23"/>
        </w:rPr>
        <w:t xml:space="preserve"> in relation to a domestic commercial vessel for monitoring purposes, whether or not the inspector is on board the vessel (and whether or not the inspector has reasonable grounds for suspecting that there may be evidential material on the vessel).</w:t>
      </w:r>
      <w:bookmarkEnd w:id="756"/>
    </w:p>
    <w:p w14:paraId="64D0D963" w14:textId="0C339688" w:rsidR="002448CE" w:rsidRPr="00AD1923" w:rsidRDefault="00AD1923" w:rsidP="00AD1923">
      <w:pPr>
        <w:pStyle w:val="PermNoteHeading"/>
        <w:rPr>
          <w:b/>
          <w:bCs/>
        </w:rPr>
      </w:pPr>
      <w:r w:rsidRPr="00AD1923">
        <w:rPr>
          <w:b/>
          <w:bCs/>
        </w:rPr>
        <w:tab/>
      </w:r>
      <w:r w:rsidR="002448CE" w:rsidRPr="00AD1923">
        <w:rPr>
          <w:b/>
          <w:bCs/>
        </w:rPr>
        <w:t>Note 1</w:t>
      </w:r>
      <w:r w:rsidR="00EB0921">
        <w:rPr>
          <w:b/>
          <w:bCs/>
        </w:rPr>
        <w:t xml:space="preserve"> — </w:t>
      </w:r>
    </w:p>
    <w:p w14:paraId="3B30846E" w14:textId="0608E48E" w:rsidR="002448CE" w:rsidRPr="00AD1923" w:rsidRDefault="00AD1923" w:rsidP="00AD1923">
      <w:pPr>
        <w:pStyle w:val="PermNoteText"/>
      </w:pPr>
      <w:r>
        <w:tab/>
      </w:r>
      <w:r>
        <w:tab/>
      </w:r>
      <w:r w:rsidR="002448CE" w:rsidRPr="00AD1923">
        <w:t>For example, a marine safety inspector could require a person on board a domestic commercial vessel to show him or her the safety equipment on board the vessel, even if the inspector was in another vessel.</w:t>
      </w:r>
    </w:p>
    <w:p w14:paraId="4F554527" w14:textId="748EEC94" w:rsidR="002448CE" w:rsidRPr="00AD1923" w:rsidRDefault="00AD1923" w:rsidP="00AD1923">
      <w:pPr>
        <w:pStyle w:val="PermNoteHeading"/>
        <w:rPr>
          <w:b/>
          <w:bCs/>
        </w:rPr>
      </w:pPr>
      <w:r>
        <w:rPr>
          <w:b/>
          <w:bCs/>
        </w:rPr>
        <w:tab/>
      </w:r>
      <w:r w:rsidR="002448CE" w:rsidRPr="00AD1923">
        <w:rPr>
          <w:b/>
          <w:bCs/>
        </w:rPr>
        <w:t>Note 2</w:t>
      </w:r>
      <w:r w:rsidR="00EB0921">
        <w:rPr>
          <w:b/>
          <w:bCs/>
        </w:rPr>
        <w:t xml:space="preserve"> — </w:t>
      </w:r>
    </w:p>
    <w:p w14:paraId="154AD72A" w14:textId="1A8FF7C7" w:rsidR="002448CE" w:rsidRPr="00AD1923" w:rsidRDefault="00AD1923" w:rsidP="00AD1923">
      <w:pPr>
        <w:pStyle w:val="PermNoteText"/>
      </w:pPr>
      <w:r>
        <w:tab/>
      </w:r>
      <w:r>
        <w:tab/>
      </w:r>
      <w:r w:rsidR="002448CE" w:rsidRPr="00AD1923">
        <w:t xml:space="preserve">If the inspector has reasonable grounds for suspecting that there may be evidential material on the vessel, </w:t>
      </w:r>
      <w:hyperlink w:anchor="id6d7873d7_df92_4c12_92cd_6a2933c83a" w:history="1">
        <w:r w:rsidR="002448CE" w:rsidRPr="00AD1923">
          <w:t>section 105</w:t>
        </w:r>
      </w:hyperlink>
      <w:r w:rsidR="002448CE" w:rsidRPr="00AD1923">
        <w:t xml:space="preserve"> gives the inspector extra powers relating to that material if he or she boards the vessel with the occupier’s consent or under an enforcement warrant. Also, </w:t>
      </w:r>
      <w:hyperlink w:anchor="id914a790f_e48b_4b12_898a_7fa3b55df2" w:history="1">
        <w:r w:rsidR="002448CE" w:rsidRPr="00AD1923">
          <w:t>section 100</w:t>
        </w:r>
      </w:hyperlink>
      <w:r w:rsidR="002448CE" w:rsidRPr="00AD1923">
        <w:t xml:space="preserve"> gives the inspector some powers relating to evidential material found on the vessel by the exercise of the vessel monitoring powers.</w:t>
      </w:r>
    </w:p>
    <w:p w14:paraId="732D329B" w14:textId="3795F474" w:rsidR="002448CE" w:rsidRPr="00BD7EB9" w:rsidRDefault="002448CE" w:rsidP="0056186D">
      <w:pPr>
        <w:pStyle w:val="Subsection"/>
        <w:rPr>
          <w:color w:val="000000"/>
          <w:szCs w:val="23"/>
        </w:rPr>
      </w:pPr>
      <w:bookmarkStart w:id="757" w:name="id222145eb_ae6d_4fda_b861_31170a9b9e"/>
      <w:r w:rsidRPr="00BD7EB9">
        <w:rPr>
          <w:color w:val="000000"/>
          <w:szCs w:val="23"/>
        </w:rPr>
        <w:tab/>
        <w:t>(2)</w:t>
      </w:r>
      <w:r w:rsidRPr="00BD7EB9">
        <w:rPr>
          <w:color w:val="000000"/>
          <w:szCs w:val="23"/>
        </w:rPr>
        <w:tab/>
        <w:t xml:space="preserve">The </w:t>
      </w:r>
      <w:r w:rsidRPr="0066337D">
        <w:rPr>
          <w:rStyle w:val="CharDefText"/>
        </w:rPr>
        <w:t>vessel monitoring powers</w:t>
      </w:r>
      <w:r w:rsidRPr="00BD7EB9">
        <w:rPr>
          <w:color w:val="000000"/>
          <w:szCs w:val="23"/>
        </w:rPr>
        <w:t xml:space="preserve"> are as follows</w:t>
      </w:r>
      <w:r w:rsidR="00EB0921">
        <w:rPr>
          <w:color w:val="000000"/>
          <w:szCs w:val="23"/>
        </w:rPr>
        <w:t xml:space="preserve"> — </w:t>
      </w:r>
      <w:bookmarkEnd w:id="757"/>
    </w:p>
    <w:p w14:paraId="27FB6809" w14:textId="77777777" w:rsidR="002448CE" w:rsidRPr="00085CF8" w:rsidRDefault="002448CE" w:rsidP="00085CF8">
      <w:pPr>
        <w:pStyle w:val="Indenta"/>
      </w:pPr>
      <w:r w:rsidRPr="00085CF8">
        <w:tab/>
        <w:t>(a)</w:t>
      </w:r>
      <w:r w:rsidRPr="00085CF8">
        <w:tab/>
        <w:t>the power to search the vessel and any thing on the vessel;</w:t>
      </w:r>
    </w:p>
    <w:p w14:paraId="72D2E155" w14:textId="77777777" w:rsidR="002448CE" w:rsidRPr="00085CF8" w:rsidRDefault="002448CE" w:rsidP="00085CF8">
      <w:pPr>
        <w:pStyle w:val="Indenta"/>
      </w:pPr>
      <w:r w:rsidRPr="00085CF8">
        <w:tab/>
        <w:t>(b)</w:t>
      </w:r>
      <w:r w:rsidRPr="00085CF8">
        <w:tab/>
        <w:t>the power to examine or observe any activity conducted on the vessel;</w:t>
      </w:r>
    </w:p>
    <w:p w14:paraId="1F1B5F56" w14:textId="77777777" w:rsidR="002448CE" w:rsidRPr="00085CF8" w:rsidRDefault="002448CE" w:rsidP="00085CF8">
      <w:pPr>
        <w:pStyle w:val="Indenta"/>
      </w:pPr>
      <w:r w:rsidRPr="00085CF8">
        <w:tab/>
        <w:t>(c)</w:t>
      </w:r>
      <w:r w:rsidRPr="00085CF8">
        <w:tab/>
        <w:t>the power to inspect, examine, take measurements of or conduct tests on any thing on the vessel;</w:t>
      </w:r>
    </w:p>
    <w:p w14:paraId="7825179E" w14:textId="77777777" w:rsidR="002448CE" w:rsidRPr="00085CF8" w:rsidRDefault="002448CE" w:rsidP="00085CF8">
      <w:pPr>
        <w:pStyle w:val="Indenta"/>
      </w:pPr>
      <w:r w:rsidRPr="00085CF8">
        <w:tab/>
        <w:t>(d)</w:t>
      </w:r>
      <w:r w:rsidRPr="00085CF8">
        <w:tab/>
        <w:t>the power to make any still or moving image or any recording of the vessel or any thing on the vessel;</w:t>
      </w:r>
    </w:p>
    <w:p w14:paraId="4207FD23" w14:textId="77777777" w:rsidR="002448CE" w:rsidRPr="00085CF8" w:rsidRDefault="002448CE" w:rsidP="00085CF8">
      <w:pPr>
        <w:pStyle w:val="Indenta"/>
      </w:pPr>
      <w:r w:rsidRPr="00085CF8">
        <w:tab/>
        <w:t>(e)</w:t>
      </w:r>
      <w:r w:rsidRPr="00085CF8">
        <w:tab/>
        <w:t>the power to inspect any document on the vessel;</w:t>
      </w:r>
    </w:p>
    <w:p w14:paraId="4787018E" w14:textId="77777777" w:rsidR="002448CE" w:rsidRPr="00085CF8" w:rsidRDefault="002448CE" w:rsidP="00085CF8">
      <w:pPr>
        <w:pStyle w:val="Indenta"/>
      </w:pPr>
      <w:r w:rsidRPr="00085CF8">
        <w:tab/>
        <w:t>(f)</w:t>
      </w:r>
      <w:r w:rsidRPr="00085CF8">
        <w:tab/>
        <w:t>the power to take extracts from, or make copies of, any such document;</w:t>
      </w:r>
    </w:p>
    <w:p w14:paraId="21537643" w14:textId="77777777" w:rsidR="002448CE" w:rsidRPr="00085CF8" w:rsidRDefault="002448CE" w:rsidP="00085CF8">
      <w:pPr>
        <w:pStyle w:val="Indenta"/>
      </w:pPr>
      <w:r w:rsidRPr="00085CF8">
        <w:lastRenderedPageBreak/>
        <w:tab/>
        <w:t>(g)</w:t>
      </w:r>
      <w:r w:rsidRPr="00085CF8">
        <w:tab/>
        <w:t>the power to take onto the vessel such equipment and materials as the inspector requires for the purpose of exercising powers in relation to the vessel;</w:t>
      </w:r>
    </w:p>
    <w:p w14:paraId="19EC9B5E" w14:textId="77777777" w:rsidR="002448CE" w:rsidRPr="00085CF8" w:rsidRDefault="002448CE" w:rsidP="00085CF8">
      <w:pPr>
        <w:pStyle w:val="Indenta"/>
      </w:pPr>
      <w:bookmarkStart w:id="758" w:name="id9c0122d6_af66_4a61_84c7_441c78fb05"/>
      <w:r w:rsidRPr="00085CF8">
        <w:tab/>
        <w:t>(h)</w:t>
      </w:r>
      <w:r w:rsidRPr="00085CF8">
        <w:tab/>
        <w:t>the power to require a person on the vessel to show, or demonstrate the operation of, machinery or equipment on the vessel;</w:t>
      </w:r>
      <w:bookmarkEnd w:id="758"/>
    </w:p>
    <w:p w14:paraId="25113360" w14:textId="57D63198" w:rsidR="002448CE" w:rsidRPr="00085CF8" w:rsidRDefault="002448CE" w:rsidP="00085CF8">
      <w:pPr>
        <w:pStyle w:val="Indenta"/>
      </w:pPr>
      <w:bookmarkStart w:id="759" w:name="idf6489788_596c_4bf2_a539_a3381a99de"/>
      <w:r w:rsidRPr="00085CF8">
        <w:tab/>
        <w:t>(i)</w:t>
      </w:r>
      <w:r w:rsidRPr="00085CF8">
        <w:tab/>
        <w:t>the power to require a person on the vessel to give a marine safety inspector one or more of the following</w:t>
      </w:r>
      <w:r w:rsidR="00EB0921">
        <w:t xml:space="preserve"> — </w:t>
      </w:r>
      <w:bookmarkEnd w:id="759"/>
    </w:p>
    <w:p w14:paraId="1FECB5A1" w14:textId="19A3101A"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the person’s name;</w:t>
      </w:r>
    </w:p>
    <w:p w14:paraId="5700AD77" w14:textId="48CF397F"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the person’s residential address;</w:t>
      </w:r>
    </w:p>
    <w:p w14:paraId="500B8F1D" w14:textId="4D0F1E07" w:rsidR="002448CE" w:rsidRPr="00BD7EB9" w:rsidRDefault="00F11FF0" w:rsidP="00F11FF0">
      <w:pPr>
        <w:pStyle w:val="Indenti"/>
      </w:pPr>
      <w:r>
        <w:rPr>
          <w:color w:val="000000"/>
          <w:szCs w:val="23"/>
        </w:rPr>
        <w:tab/>
        <w:t>(iii)</w:t>
      </w:r>
      <w:r>
        <w:rPr>
          <w:color w:val="000000"/>
          <w:szCs w:val="23"/>
        </w:rPr>
        <w:tab/>
      </w:r>
      <w:r w:rsidR="002448CE" w:rsidRPr="00BD7EB9">
        <w:rPr>
          <w:color w:val="000000"/>
          <w:szCs w:val="23"/>
        </w:rPr>
        <w:t>the person’s date of birth;</w:t>
      </w:r>
    </w:p>
    <w:p w14:paraId="667E200D" w14:textId="15B2E0D6" w:rsidR="002448CE" w:rsidRPr="00BD7EB9" w:rsidRDefault="00F11FF0" w:rsidP="00F11FF0">
      <w:pPr>
        <w:pStyle w:val="Indenti"/>
      </w:pPr>
      <w:r>
        <w:rPr>
          <w:color w:val="000000"/>
          <w:szCs w:val="23"/>
        </w:rPr>
        <w:tab/>
        <w:t>(iv)</w:t>
      </w:r>
      <w:r>
        <w:rPr>
          <w:color w:val="000000"/>
          <w:szCs w:val="23"/>
        </w:rPr>
        <w:tab/>
      </w:r>
      <w:r w:rsidR="002448CE" w:rsidRPr="00BD7EB9">
        <w:rPr>
          <w:color w:val="000000"/>
          <w:szCs w:val="23"/>
        </w:rPr>
        <w:t>evidence of the person’s identity;</w:t>
      </w:r>
    </w:p>
    <w:p w14:paraId="0FA08EBB" w14:textId="5A19A544" w:rsidR="002448CE" w:rsidRPr="00085CF8" w:rsidRDefault="002448CE" w:rsidP="00085CF8">
      <w:pPr>
        <w:pStyle w:val="Indenta"/>
      </w:pPr>
      <w:r w:rsidRPr="00085CF8">
        <w:tab/>
        <w:t>(j)</w:t>
      </w:r>
      <w:r w:rsidRPr="00085CF8">
        <w:tab/>
        <w:t xml:space="preserve">the powers set out in </w:t>
      </w:r>
      <w:hyperlink w:anchor="id15bc1cdc_14a7_4b06_bf98_a489bfd77a" w:history="1">
        <w:r w:rsidRPr="00085CF8">
          <w:t>subsections (3)</w:t>
        </w:r>
      </w:hyperlink>
      <w:r w:rsidRPr="00085CF8">
        <w:t xml:space="preserve">, </w:t>
      </w:r>
      <w:hyperlink w:anchor="idd9fe5c49_cfc5_4b39_84ba_197797e693" w:history="1">
        <w:r w:rsidRPr="00085CF8">
          <w:t>(4)</w:t>
        </w:r>
      </w:hyperlink>
      <w:r w:rsidRPr="00085CF8">
        <w:t xml:space="preserve"> and </w:t>
      </w:r>
      <w:hyperlink w:anchor="id23fa2045_89f4_4246_830f_e124f88ed6" w:history="1">
        <w:r w:rsidRPr="00085CF8">
          <w:t>(5)</w:t>
        </w:r>
      </w:hyperlink>
      <w:r w:rsidRPr="00085CF8">
        <w:t>.</w:t>
      </w:r>
    </w:p>
    <w:p w14:paraId="1D906704" w14:textId="4C489EC5"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47CCB814" w14:textId="2790A26B" w:rsidR="002448CE" w:rsidRDefault="00AD1923" w:rsidP="00AD1923">
      <w:pPr>
        <w:pStyle w:val="PermNoteText"/>
        <w:rPr>
          <w:color w:val="000000"/>
          <w:sz w:val="20"/>
        </w:rPr>
      </w:pPr>
      <w:r>
        <w:rPr>
          <w:color w:val="000000"/>
          <w:sz w:val="20"/>
        </w:rPr>
        <w:tab/>
      </w:r>
      <w:r>
        <w:rPr>
          <w:color w:val="000000"/>
          <w:sz w:val="20"/>
        </w:rPr>
        <w:tab/>
      </w:r>
      <w:r w:rsidR="002448CE">
        <w:rPr>
          <w:color w:val="000000"/>
          <w:sz w:val="20"/>
        </w:rPr>
        <w:t>Failure to comply with a requirement is an offence</w:t>
      </w:r>
      <w:r w:rsidR="00EB0921">
        <w:rPr>
          <w:color w:val="000000"/>
          <w:sz w:val="20"/>
        </w:rPr>
        <w:t> —</w:t>
      </w:r>
      <w:r w:rsidR="006345C1">
        <w:rPr>
          <w:color w:val="000000"/>
          <w:sz w:val="20"/>
        </w:rPr>
        <w:t xml:space="preserve"> </w:t>
      </w:r>
      <w:r w:rsidR="002448CE">
        <w:rPr>
          <w:color w:val="000000"/>
          <w:sz w:val="20"/>
        </w:rPr>
        <w:t xml:space="preserve">see </w:t>
      </w:r>
      <w:hyperlink w:anchor="id8169d5f2_cebd_4d0e_9704_e16d9d344a" w:history="1">
        <w:r w:rsidR="002448CE">
          <w:rPr>
            <w:color w:val="000000"/>
            <w:sz w:val="20"/>
          </w:rPr>
          <w:t>section 102</w:t>
        </w:r>
      </w:hyperlink>
      <w:r w:rsidR="002448CE">
        <w:rPr>
          <w:color w:val="000000"/>
          <w:sz w:val="20"/>
        </w:rPr>
        <w:t>.</w:t>
      </w:r>
    </w:p>
    <w:p w14:paraId="13BEB6E1" w14:textId="6DB253E8" w:rsidR="002448CE" w:rsidRPr="00BD7EB9" w:rsidRDefault="002448CE" w:rsidP="0056186D">
      <w:pPr>
        <w:pStyle w:val="Subsection"/>
        <w:rPr>
          <w:color w:val="000000"/>
          <w:szCs w:val="23"/>
        </w:rPr>
      </w:pPr>
      <w:bookmarkStart w:id="760" w:name="id15bc1cdc_14a7_4b06_bf98_a489bfd77a"/>
      <w:r w:rsidRPr="00BD7EB9">
        <w:rPr>
          <w:color w:val="000000"/>
          <w:szCs w:val="23"/>
        </w:rPr>
        <w:tab/>
        <w:t>(3)</w:t>
      </w:r>
      <w:r w:rsidRPr="00BD7EB9">
        <w:rPr>
          <w:color w:val="000000"/>
          <w:szCs w:val="23"/>
        </w:rPr>
        <w:tab/>
        <w:t xml:space="preserve">The </w:t>
      </w:r>
      <w:r w:rsidRPr="0066337D">
        <w:rPr>
          <w:rStyle w:val="CharDefText"/>
        </w:rPr>
        <w:t>vessel monitoring powers</w:t>
      </w:r>
      <w:r w:rsidRPr="00BD7EB9">
        <w:rPr>
          <w:color w:val="000000"/>
          <w:szCs w:val="23"/>
        </w:rPr>
        <w:t xml:space="preserve"> include the power to require (by any reasonable means) the master of the vessel to do one or more of the following</w:t>
      </w:r>
      <w:r w:rsidR="00EB0921">
        <w:rPr>
          <w:color w:val="000000"/>
          <w:szCs w:val="23"/>
        </w:rPr>
        <w:t xml:space="preserve"> — </w:t>
      </w:r>
      <w:bookmarkEnd w:id="760"/>
    </w:p>
    <w:p w14:paraId="167A8086" w14:textId="77777777" w:rsidR="002448CE" w:rsidRPr="00085CF8" w:rsidRDefault="002448CE" w:rsidP="00085CF8">
      <w:pPr>
        <w:pStyle w:val="Indenta"/>
      </w:pPr>
      <w:r w:rsidRPr="00085CF8">
        <w:tab/>
        <w:t>(a)</w:t>
      </w:r>
      <w:r w:rsidRPr="00085CF8">
        <w:tab/>
        <w:t>stop or manoeuvre the vessel;</w:t>
      </w:r>
    </w:p>
    <w:p w14:paraId="74A163A7" w14:textId="77777777" w:rsidR="002448CE" w:rsidRPr="00085CF8" w:rsidRDefault="002448CE" w:rsidP="00085CF8">
      <w:pPr>
        <w:pStyle w:val="Indenta"/>
      </w:pPr>
      <w:r w:rsidRPr="00085CF8">
        <w:tab/>
        <w:t>(b)</w:t>
      </w:r>
      <w:r w:rsidRPr="00085CF8">
        <w:tab/>
        <w:t>adopt a specified course or speed;</w:t>
      </w:r>
    </w:p>
    <w:p w14:paraId="6E78E8BD" w14:textId="77777777" w:rsidR="002448CE" w:rsidRPr="00085CF8" w:rsidRDefault="002448CE" w:rsidP="00085CF8">
      <w:pPr>
        <w:pStyle w:val="Indenta"/>
      </w:pPr>
      <w:r w:rsidRPr="00085CF8">
        <w:tab/>
        <w:t>(c)</w:t>
      </w:r>
      <w:r w:rsidRPr="00085CF8">
        <w:tab/>
        <w:t>maintain a specified course or speed;</w:t>
      </w:r>
    </w:p>
    <w:p w14:paraId="2F858A3B" w14:textId="77777777" w:rsidR="002448CE" w:rsidRPr="00085CF8" w:rsidRDefault="002448CE" w:rsidP="00085CF8">
      <w:pPr>
        <w:pStyle w:val="Indenta"/>
      </w:pPr>
      <w:r w:rsidRPr="00085CF8">
        <w:tab/>
        <w:t>(d)</w:t>
      </w:r>
      <w:r w:rsidRPr="00085CF8">
        <w:tab/>
        <w:t>take the vessel to a specified place.</w:t>
      </w:r>
    </w:p>
    <w:p w14:paraId="3114BEBE" w14:textId="33F9B579"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03E6598A" w14:textId="70FA2AB7" w:rsidR="002448CE" w:rsidRDefault="00AD1923" w:rsidP="00AD1923">
      <w:pPr>
        <w:pStyle w:val="PermNoteText"/>
        <w:rPr>
          <w:color w:val="000000"/>
          <w:sz w:val="20"/>
        </w:rPr>
      </w:pPr>
      <w:r>
        <w:rPr>
          <w:color w:val="000000"/>
          <w:sz w:val="20"/>
        </w:rPr>
        <w:tab/>
      </w:r>
      <w:r>
        <w:rPr>
          <w:color w:val="000000"/>
          <w:sz w:val="20"/>
        </w:rPr>
        <w:tab/>
      </w:r>
      <w:r w:rsidR="002448CE">
        <w:rPr>
          <w:color w:val="000000"/>
          <w:sz w:val="20"/>
        </w:rPr>
        <w:t>Failure to comply with a requirement is an offence</w:t>
      </w:r>
      <w:r w:rsidR="00EB0921">
        <w:rPr>
          <w:color w:val="000000"/>
          <w:sz w:val="20"/>
        </w:rPr>
        <w:t> —</w:t>
      </w:r>
      <w:r w:rsidR="006345C1">
        <w:rPr>
          <w:color w:val="000000"/>
          <w:sz w:val="20"/>
        </w:rPr>
        <w:t xml:space="preserve"> </w:t>
      </w:r>
      <w:r w:rsidR="002448CE">
        <w:rPr>
          <w:color w:val="000000"/>
          <w:sz w:val="20"/>
        </w:rPr>
        <w:t xml:space="preserve">see </w:t>
      </w:r>
      <w:hyperlink w:anchor="id8169d5f2_cebd_4d0e_9704_e16d9d344a" w:history="1">
        <w:r w:rsidR="002448CE">
          <w:rPr>
            <w:color w:val="000000"/>
            <w:sz w:val="20"/>
          </w:rPr>
          <w:t>section 102</w:t>
        </w:r>
      </w:hyperlink>
      <w:r w:rsidR="002448CE">
        <w:rPr>
          <w:color w:val="000000"/>
          <w:sz w:val="20"/>
        </w:rPr>
        <w:t>.</w:t>
      </w:r>
    </w:p>
    <w:p w14:paraId="3705C6CB" w14:textId="6BFB802C" w:rsidR="002448CE" w:rsidRPr="00BD7EB9" w:rsidRDefault="002448CE" w:rsidP="0056186D">
      <w:pPr>
        <w:pStyle w:val="Subsection"/>
        <w:rPr>
          <w:color w:val="000000"/>
          <w:szCs w:val="23"/>
        </w:rPr>
      </w:pPr>
      <w:bookmarkStart w:id="761" w:name="idd9fe5c49_cfc5_4b39_84ba_197797e693"/>
      <w:r w:rsidRPr="00BD7EB9">
        <w:rPr>
          <w:color w:val="000000"/>
          <w:szCs w:val="23"/>
        </w:rPr>
        <w:tab/>
        <w:t>(4)</w:t>
      </w:r>
      <w:r w:rsidRPr="00BD7EB9">
        <w:rPr>
          <w:color w:val="000000"/>
          <w:szCs w:val="23"/>
        </w:rPr>
        <w:tab/>
        <w:t xml:space="preserve">The </w:t>
      </w:r>
      <w:r w:rsidRPr="0066337D">
        <w:rPr>
          <w:rStyle w:val="CharDefText"/>
        </w:rPr>
        <w:t>vessel monitoring powers</w:t>
      </w:r>
      <w:r w:rsidRPr="00BD7EB9">
        <w:rPr>
          <w:color w:val="000000"/>
          <w:szCs w:val="23"/>
        </w:rPr>
        <w:t xml:space="preserve"> include the power, when on the vessel, to operate electronic equipment on the vessel to see whether</w:t>
      </w:r>
      <w:r w:rsidR="00EB0921">
        <w:rPr>
          <w:color w:val="000000"/>
          <w:szCs w:val="23"/>
        </w:rPr>
        <w:t xml:space="preserve"> — </w:t>
      </w:r>
      <w:bookmarkEnd w:id="761"/>
    </w:p>
    <w:p w14:paraId="73A83468" w14:textId="77777777" w:rsidR="002448CE" w:rsidRPr="00085CF8" w:rsidRDefault="002448CE" w:rsidP="00085CF8">
      <w:pPr>
        <w:pStyle w:val="Indenta"/>
      </w:pPr>
      <w:r w:rsidRPr="00085CF8">
        <w:tab/>
        <w:t>(a)</w:t>
      </w:r>
      <w:r w:rsidRPr="00085CF8">
        <w:tab/>
        <w:t>the equipment; or</w:t>
      </w:r>
    </w:p>
    <w:p w14:paraId="16EF71BF" w14:textId="4D07DA39" w:rsidR="002448CE" w:rsidRPr="00085CF8" w:rsidRDefault="002448CE" w:rsidP="00BF70C4">
      <w:pPr>
        <w:pStyle w:val="Indenta"/>
        <w:keepNext/>
      </w:pPr>
      <w:r w:rsidRPr="00085CF8">
        <w:lastRenderedPageBreak/>
        <w:tab/>
        <w:t>(b)</w:t>
      </w:r>
      <w:r w:rsidRPr="00085CF8">
        <w:tab/>
        <w:t>a disk, tape or other storage device that</w:t>
      </w:r>
      <w:r w:rsidR="00EB0921">
        <w:t xml:space="preserve"> — </w:t>
      </w:r>
    </w:p>
    <w:p w14:paraId="7AEB5884" w14:textId="5C3CE4C8"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is on the vessel; and</w:t>
      </w:r>
    </w:p>
    <w:p w14:paraId="31AFBFA2" w14:textId="5DC53FB6"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can be used with the equipment or is associated with it,</w:t>
      </w:r>
    </w:p>
    <w:p w14:paraId="3E57711C" w14:textId="69939624" w:rsidR="002448CE" w:rsidRPr="00085CF8" w:rsidRDefault="00304289" w:rsidP="00085CF8">
      <w:pPr>
        <w:pStyle w:val="Subsection"/>
      </w:pPr>
      <w:r w:rsidRPr="00085CF8">
        <w:tab/>
      </w:r>
      <w:r w:rsidRPr="00085CF8">
        <w:tab/>
      </w:r>
      <w:r w:rsidR="002448CE" w:rsidRPr="00085CF8">
        <w:t>contains information (</w:t>
      </w:r>
      <w:r w:rsidR="002448CE" w:rsidRPr="00085CF8">
        <w:rPr>
          <w:b/>
          <w:i/>
        </w:rPr>
        <w:t>data</w:t>
      </w:r>
      <w:r w:rsidR="002448CE" w:rsidRPr="00085CF8">
        <w:t>) that is relevant for monitoring purposes.</w:t>
      </w:r>
    </w:p>
    <w:p w14:paraId="3B9B0F0C" w14:textId="48839AC2" w:rsidR="002448CE" w:rsidRPr="00BD7EB9" w:rsidRDefault="002448CE" w:rsidP="0056186D">
      <w:pPr>
        <w:pStyle w:val="Subsection"/>
        <w:rPr>
          <w:color w:val="000000"/>
          <w:szCs w:val="23"/>
        </w:rPr>
      </w:pPr>
      <w:bookmarkStart w:id="762" w:name="id23fa2045_89f4_4246_830f_e124f88ed6"/>
      <w:r w:rsidRPr="00BD7EB9">
        <w:rPr>
          <w:color w:val="000000"/>
          <w:szCs w:val="23"/>
        </w:rPr>
        <w:tab/>
        <w:t>(5)</w:t>
      </w:r>
      <w:r w:rsidRPr="00BD7EB9">
        <w:rPr>
          <w:color w:val="000000"/>
          <w:szCs w:val="23"/>
        </w:rPr>
        <w:tab/>
        <w:t xml:space="preserve">The </w:t>
      </w:r>
      <w:r w:rsidRPr="0066337D">
        <w:rPr>
          <w:rStyle w:val="CharDefText"/>
        </w:rPr>
        <w:t>vessel monitoring powers</w:t>
      </w:r>
      <w:r w:rsidRPr="00BD7EB9">
        <w:rPr>
          <w:color w:val="000000"/>
          <w:szCs w:val="23"/>
        </w:rPr>
        <w:t xml:space="preserve"> include the following powers exercisable when on or leaving the vessel in relation to data found in the exercise of the power under </w:t>
      </w:r>
      <w:hyperlink w:anchor="id3dc99689_b4fc_4f6d_8bc4_d31e430ab7" w:history="1">
        <w:r w:rsidRPr="00BD7EB9">
          <w:rPr>
            <w:color w:val="000000"/>
            <w:szCs w:val="23"/>
          </w:rPr>
          <w:t>subsections (1)</w:t>
        </w:r>
      </w:hyperlink>
      <w:r w:rsidRPr="00BD7EB9">
        <w:rPr>
          <w:color w:val="000000"/>
          <w:szCs w:val="23"/>
        </w:rPr>
        <w:t xml:space="preserve">, </w:t>
      </w:r>
      <w:hyperlink w:anchor="id222145eb_ae6d_4fda_b861_31170a9b9e" w:history="1">
        <w:r w:rsidRPr="00BD7EB9">
          <w:rPr>
            <w:color w:val="000000"/>
            <w:szCs w:val="23"/>
          </w:rPr>
          <w:t>(2)</w:t>
        </w:r>
      </w:hyperlink>
      <w:r w:rsidRPr="00BD7EB9">
        <w:rPr>
          <w:color w:val="000000"/>
          <w:szCs w:val="23"/>
        </w:rPr>
        <w:t xml:space="preserve"> and </w:t>
      </w:r>
      <w:hyperlink w:anchor="idd9fe5c49_cfc5_4b39_84ba_197797e693" w:history="1">
        <w:r w:rsidRPr="00BD7EB9">
          <w:rPr>
            <w:color w:val="000000"/>
            <w:szCs w:val="23"/>
          </w:rPr>
          <w:t>(4)</w:t>
        </w:r>
      </w:hyperlink>
      <w:r w:rsidR="00EB0921">
        <w:rPr>
          <w:color w:val="000000"/>
          <w:szCs w:val="23"/>
        </w:rPr>
        <w:t xml:space="preserve"> — </w:t>
      </w:r>
      <w:bookmarkEnd w:id="762"/>
    </w:p>
    <w:p w14:paraId="469D0AF6" w14:textId="77777777" w:rsidR="002448CE" w:rsidRPr="00085CF8" w:rsidRDefault="002448CE" w:rsidP="00085CF8">
      <w:pPr>
        <w:pStyle w:val="Indenta"/>
      </w:pPr>
      <w:bookmarkStart w:id="763" w:name="idbc0e0fe8_e79a_4c6f_afcd_66f004df36"/>
      <w:r w:rsidRPr="00085CF8">
        <w:tab/>
        <w:t>(a)</w:t>
      </w:r>
      <w:r w:rsidRPr="00085CF8">
        <w:tab/>
        <w:t>the power to operate electronic equipment on the vessel to put the data in documentary form and remove the documents so produced from the vessel;</w:t>
      </w:r>
      <w:bookmarkEnd w:id="763"/>
    </w:p>
    <w:p w14:paraId="11BA63C6" w14:textId="0B936DC5" w:rsidR="002448CE" w:rsidRPr="00085CF8" w:rsidRDefault="002448CE" w:rsidP="00085CF8">
      <w:pPr>
        <w:pStyle w:val="Indenta"/>
      </w:pPr>
      <w:bookmarkStart w:id="764" w:name="id81ec7349_4176_41a9_9642_cb3ad57cf5"/>
      <w:r w:rsidRPr="00085CF8">
        <w:tab/>
        <w:t>(b)</w:t>
      </w:r>
      <w:r w:rsidRPr="00085CF8">
        <w:tab/>
        <w:t>the power to operate electronic equipment on the vessel to transfer the data to a disk, tape or other storage device that</w:t>
      </w:r>
      <w:r w:rsidR="00EB0921">
        <w:t xml:space="preserve"> — </w:t>
      </w:r>
      <w:bookmarkEnd w:id="764"/>
    </w:p>
    <w:p w14:paraId="369265B1" w14:textId="53F9C568"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is brought onto the vessel for the exercise of the power; or</w:t>
      </w:r>
    </w:p>
    <w:p w14:paraId="29540B13" w14:textId="2D6166F2"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is on the vessel and the use of which for that purpose has been agreed in writing by the occupier of the vessel,</w:t>
      </w:r>
    </w:p>
    <w:p w14:paraId="18398E3A" w14:textId="77777777" w:rsidR="002448CE" w:rsidRPr="00BD7EB9" w:rsidRDefault="002448CE" w:rsidP="006A084C">
      <w:pPr>
        <w:pStyle w:val="Indenta"/>
        <w:rPr>
          <w:color w:val="000000"/>
          <w:szCs w:val="23"/>
        </w:rPr>
      </w:pPr>
      <w:r w:rsidRPr="00BD7EB9">
        <w:rPr>
          <w:color w:val="000000"/>
          <w:szCs w:val="23"/>
        </w:rPr>
        <w:t xml:space="preserve">and </w:t>
      </w:r>
      <w:r w:rsidRPr="006A084C">
        <w:t>remove</w:t>
      </w:r>
      <w:r w:rsidRPr="00BD7EB9">
        <w:rPr>
          <w:color w:val="000000"/>
          <w:szCs w:val="23"/>
        </w:rPr>
        <w:t xml:space="preserve"> the disk, tape or other storage device from the vessel.</w:t>
      </w:r>
    </w:p>
    <w:p w14:paraId="731214FE" w14:textId="74EEF14C" w:rsidR="002448CE" w:rsidRPr="00BD7EB9" w:rsidRDefault="002448CE" w:rsidP="0056186D">
      <w:pPr>
        <w:pStyle w:val="Subsection"/>
        <w:rPr>
          <w:color w:val="000000"/>
          <w:szCs w:val="23"/>
        </w:rPr>
      </w:pPr>
      <w:r w:rsidRPr="00BD7EB9">
        <w:rPr>
          <w:color w:val="000000"/>
          <w:szCs w:val="23"/>
        </w:rPr>
        <w:tab/>
        <w:t>(6)</w:t>
      </w:r>
      <w:r w:rsidRPr="00BD7EB9">
        <w:rPr>
          <w:color w:val="000000"/>
          <w:szCs w:val="23"/>
        </w:rPr>
        <w:tab/>
        <w:t xml:space="preserve">A marine safety inspector may operate electronic equipment as mentioned in </w:t>
      </w:r>
      <w:hyperlink w:anchor="idd9fe5c49_cfc5_4b39_84ba_197797e693" w:history="1">
        <w:r w:rsidRPr="00BD7EB9">
          <w:rPr>
            <w:color w:val="000000"/>
            <w:szCs w:val="23"/>
          </w:rPr>
          <w:t>subsection (4)</w:t>
        </w:r>
      </w:hyperlink>
      <w:r w:rsidRPr="00BD7EB9">
        <w:rPr>
          <w:color w:val="000000"/>
          <w:szCs w:val="23"/>
        </w:rPr>
        <w:t xml:space="preserve"> or </w:t>
      </w:r>
      <w:hyperlink w:anchor="id23fa2045_89f4_4246_830f_e124f88ed6" w:history="1">
        <w:r w:rsidRPr="00BD7EB9">
          <w:rPr>
            <w:color w:val="000000"/>
            <w:szCs w:val="23"/>
          </w:rPr>
          <w:t>(5)</w:t>
        </w:r>
      </w:hyperlink>
      <w:r w:rsidRPr="00BD7EB9">
        <w:rPr>
          <w:color w:val="000000"/>
          <w:szCs w:val="23"/>
        </w:rPr>
        <w:t xml:space="preserve"> only if he or she believes on reasonable grounds that the operation of the equipment can be carried out without damage to the equipment.</w:t>
      </w:r>
    </w:p>
    <w:p w14:paraId="17BC50E2" w14:textId="41DA93D2" w:rsidR="002448CE" w:rsidRPr="008968E9" w:rsidRDefault="002448CE" w:rsidP="00AE0A4A">
      <w:pPr>
        <w:pStyle w:val="Heading5"/>
      </w:pPr>
      <w:bookmarkStart w:id="765" w:name="Elkera_Print_TOC198"/>
      <w:bookmarkStart w:id="766" w:name="id914a790f_e48b_4b12_898a_7fa3b55df2"/>
      <w:bookmarkStart w:id="767" w:name="_Toc240468462"/>
      <w:r w:rsidRPr="00AA73C8">
        <w:rPr>
          <w:rStyle w:val="CharSectno"/>
        </w:rPr>
        <w:t>100</w:t>
      </w:r>
      <w:r w:rsidR="0024665D">
        <w:tab/>
      </w:r>
      <w:r w:rsidRPr="008968E9">
        <w:t>Sampling, securing or seizing things found using vessel monitoring powers</w:t>
      </w:r>
      <w:bookmarkEnd w:id="765"/>
      <w:bookmarkEnd w:id="766"/>
      <w:bookmarkEnd w:id="767"/>
    </w:p>
    <w:p w14:paraId="2E77A447" w14:textId="7D34B743" w:rsidR="002448CE" w:rsidRPr="00BD7EB9" w:rsidRDefault="002448CE" w:rsidP="0056186D">
      <w:pPr>
        <w:pStyle w:val="Subsection"/>
        <w:rPr>
          <w:color w:val="000000"/>
          <w:szCs w:val="23"/>
        </w:rPr>
      </w:pPr>
      <w:r w:rsidRPr="00BD7EB9">
        <w:rPr>
          <w:color w:val="000000"/>
          <w:szCs w:val="23"/>
        </w:rPr>
        <w:tab/>
        <w:t>(1)</w:t>
      </w:r>
      <w:r w:rsidRPr="00BD7EB9">
        <w:rPr>
          <w:color w:val="000000"/>
          <w:szCs w:val="23"/>
        </w:rPr>
        <w:tab/>
        <w:t>This section applies if</w:t>
      </w:r>
      <w:r w:rsidR="00EB0921">
        <w:rPr>
          <w:color w:val="000000"/>
          <w:szCs w:val="23"/>
        </w:rPr>
        <w:t xml:space="preserve"> — </w:t>
      </w:r>
    </w:p>
    <w:p w14:paraId="3EE5F7C8" w14:textId="77777777" w:rsidR="002448CE" w:rsidRPr="006A084C" w:rsidRDefault="002448CE" w:rsidP="006A084C">
      <w:pPr>
        <w:pStyle w:val="Indenta"/>
      </w:pPr>
      <w:r w:rsidRPr="006A084C">
        <w:tab/>
        <w:t>(a)</w:t>
      </w:r>
      <w:r w:rsidRPr="006A084C">
        <w:tab/>
        <w:t>a thing is found during the exercise of vessel monitoring powers in relation to a domestic commercial vessel; and</w:t>
      </w:r>
    </w:p>
    <w:p w14:paraId="175F9225" w14:textId="20109C1B" w:rsidR="002448CE" w:rsidRPr="006A084C" w:rsidRDefault="002448CE" w:rsidP="006A084C">
      <w:pPr>
        <w:pStyle w:val="Indenta"/>
      </w:pPr>
      <w:r w:rsidRPr="006A084C">
        <w:lastRenderedPageBreak/>
        <w:tab/>
        <w:t>(b)</w:t>
      </w:r>
      <w:r w:rsidRPr="006A084C">
        <w:tab/>
        <w:t>a marine safety inspector believes on reasonable grounds that</w:t>
      </w:r>
      <w:r w:rsidR="00EB0921">
        <w:t xml:space="preserve"> — </w:t>
      </w:r>
    </w:p>
    <w:p w14:paraId="48764ACA" w14:textId="7FE10A03"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the thing is evidential material; and</w:t>
      </w:r>
    </w:p>
    <w:p w14:paraId="7D200DCE" w14:textId="676A3B90"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any of the powers under this section needs to be exercised without a warrant, either because of serious and urgent circumstances or because it is not practicable to obtain a warrant, in order to prevent concealment, loss or destruction of the evidential material.</w:t>
      </w:r>
    </w:p>
    <w:p w14:paraId="51BEA3A7" w14:textId="429DAB98"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19991569" w14:textId="5FF19439" w:rsidR="002448CE" w:rsidRDefault="00AD1923" w:rsidP="00AD1923">
      <w:pPr>
        <w:pStyle w:val="PermNoteText"/>
      </w:pPr>
      <w:r>
        <w:tab/>
      </w:r>
      <w:r>
        <w:tab/>
      </w:r>
      <w:r w:rsidR="002448CE">
        <w:t>For example, it may be necessary to seize evidential material after a marine incident in order to prevent destruction of evidential material relevant to the marine incident.</w:t>
      </w:r>
    </w:p>
    <w:p w14:paraId="20D72B86" w14:textId="77777777"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The marine safety inspector may take a sample of the thing and remove the sample from the domestic commercial vessel.</w:t>
      </w:r>
    </w:p>
    <w:p w14:paraId="79AD6701" w14:textId="77777777" w:rsidR="002448CE" w:rsidRPr="00BD7EB9" w:rsidRDefault="002448CE" w:rsidP="0056186D">
      <w:pPr>
        <w:pStyle w:val="Subsection"/>
        <w:rPr>
          <w:color w:val="000000"/>
          <w:szCs w:val="23"/>
        </w:rPr>
      </w:pPr>
      <w:bookmarkStart w:id="768" w:name="id1da02104_1d0d_443a_bbcb_0b1408ef9f"/>
      <w:r w:rsidRPr="00BD7EB9">
        <w:rPr>
          <w:color w:val="000000"/>
          <w:szCs w:val="23"/>
        </w:rPr>
        <w:tab/>
        <w:t>(3)</w:t>
      </w:r>
      <w:r w:rsidRPr="00BD7EB9">
        <w:rPr>
          <w:color w:val="000000"/>
          <w:szCs w:val="23"/>
        </w:rPr>
        <w:tab/>
        <w:t>The marine safety inspector may secure the thing for up to 72 hours.</w:t>
      </w:r>
      <w:bookmarkEnd w:id="768"/>
    </w:p>
    <w:p w14:paraId="0C557B77" w14:textId="0B38ADE4"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466E3F80" w14:textId="195620E6" w:rsidR="002448CE" w:rsidRDefault="00AD1923" w:rsidP="00AD1923">
      <w:pPr>
        <w:pStyle w:val="PermNoteText"/>
        <w:rPr>
          <w:color w:val="000000"/>
          <w:sz w:val="20"/>
        </w:rPr>
      </w:pPr>
      <w:r>
        <w:tab/>
      </w:r>
      <w:r>
        <w:tab/>
      </w:r>
      <w:r w:rsidR="002448CE" w:rsidRPr="00AD1923">
        <w:t>That</w:t>
      </w:r>
      <w:r w:rsidR="002448CE">
        <w:rPr>
          <w:color w:val="000000"/>
          <w:sz w:val="20"/>
        </w:rPr>
        <w:t xml:space="preserve"> period may be extended</w:t>
      </w:r>
      <w:r w:rsidR="00EB0921">
        <w:rPr>
          <w:color w:val="000000"/>
          <w:sz w:val="20"/>
        </w:rPr>
        <w:t> —</w:t>
      </w:r>
      <w:r w:rsidR="006345C1">
        <w:rPr>
          <w:color w:val="000000"/>
          <w:sz w:val="20"/>
        </w:rPr>
        <w:t xml:space="preserve"> </w:t>
      </w:r>
      <w:r w:rsidR="002448CE">
        <w:rPr>
          <w:color w:val="000000"/>
          <w:sz w:val="20"/>
        </w:rPr>
        <w:t xml:space="preserve">see </w:t>
      </w:r>
      <w:hyperlink w:anchor="id9ca89618_a789_4dfa_a124_dfe00ac359" w:history="1">
        <w:r w:rsidR="002448CE">
          <w:rPr>
            <w:color w:val="000000"/>
            <w:sz w:val="20"/>
          </w:rPr>
          <w:t>section 123</w:t>
        </w:r>
      </w:hyperlink>
      <w:r w:rsidR="002448CE">
        <w:rPr>
          <w:color w:val="000000"/>
          <w:sz w:val="20"/>
        </w:rPr>
        <w:t>.</w:t>
      </w:r>
    </w:p>
    <w:p w14:paraId="0E86DEFB" w14:textId="77777777" w:rsidR="002448CE" w:rsidRPr="00BD7EB9" w:rsidRDefault="002448CE" w:rsidP="003D46C0">
      <w:pPr>
        <w:pStyle w:val="Subsection"/>
        <w:rPr>
          <w:color w:val="000000"/>
          <w:szCs w:val="23"/>
        </w:rPr>
      </w:pPr>
      <w:r w:rsidRPr="00BD7EB9">
        <w:rPr>
          <w:color w:val="000000"/>
          <w:szCs w:val="23"/>
        </w:rPr>
        <w:tab/>
        <w:t>(4)</w:t>
      </w:r>
      <w:r w:rsidRPr="00BD7EB9">
        <w:rPr>
          <w:color w:val="000000"/>
          <w:szCs w:val="23"/>
        </w:rPr>
        <w:tab/>
        <w:t>The marine safety inspector may seize the thing.</w:t>
      </w:r>
    </w:p>
    <w:p w14:paraId="6724EF9D" w14:textId="54FFED05" w:rsidR="002448CE" w:rsidRPr="00BD7EB9" w:rsidRDefault="002448CE" w:rsidP="0056186D">
      <w:pPr>
        <w:pStyle w:val="Subsection"/>
        <w:rPr>
          <w:color w:val="000000"/>
          <w:szCs w:val="23"/>
        </w:rPr>
      </w:pPr>
      <w:r w:rsidRPr="00BD7EB9">
        <w:rPr>
          <w:color w:val="000000"/>
          <w:szCs w:val="23"/>
        </w:rPr>
        <w:tab/>
        <w:t>(5)</w:t>
      </w:r>
      <w:r w:rsidRPr="00BD7EB9">
        <w:rPr>
          <w:color w:val="000000"/>
          <w:szCs w:val="23"/>
        </w:rPr>
        <w:tab/>
        <w:t xml:space="preserve">However, if the thing is equipment, or a disk, tape or other storage device, that has been operated under </w:t>
      </w:r>
      <w:hyperlink w:anchor="idd9fe5c49_cfc5_4b39_84ba_197797e693" w:history="1">
        <w:r w:rsidRPr="00BD7EB9">
          <w:rPr>
            <w:color w:val="000000"/>
            <w:szCs w:val="23"/>
          </w:rPr>
          <w:t>section 99(4)</w:t>
        </w:r>
      </w:hyperlink>
      <w:r w:rsidRPr="00BD7EB9">
        <w:rPr>
          <w:color w:val="000000"/>
          <w:szCs w:val="23"/>
        </w:rPr>
        <w:t>, the marine safety inspector may seize the thing only if</w:t>
      </w:r>
      <w:r w:rsidR="00EB0921">
        <w:rPr>
          <w:color w:val="000000"/>
          <w:szCs w:val="23"/>
        </w:rPr>
        <w:t xml:space="preserve"> — </w:t>
      </w:r>
    </w:p>
    <w:p w14:paraId="0F094F3A" w14:textId="6153972F" w:rsidR="002448CE" w:rsidRPr="006A084C" w:rsidRDefault="002448CE" w:rsidP="006A084C">
      <w:pPr>
        <w:pStyle w:val="Indenta"/>
      </w:pPr>
      <w:r w:rsidRPr="006A084C">
        <w:tab/>
        <w:t>(a)</w:t>
      </w:r>
      <w:r w:rsidRPr="006A084C">
        <w:tab/>
        <w:t xml:space="preserve">it is not practicable to put all the evidential material the thing contains in documentary form as mentioned in </w:t>
      </w:r>
      <w:hyperlink w:anchor="idbc0e0fe8_e79a_4c6f_afcd_66f004df36" w:history="1">
        <w:r w:rsidRPr="006A084C">
          <w:t>section 99(5)(a)</w:t>
        </w:r>
      </w:hyperlink>
      <w:r w:rsidRPr="006A084C">
        <w:t xml:space="preserve"> or to transfer all that evidential material as mentioned in </w:t>
      </w:r>
      <w:hyperlink w:anchor="id81ec7349_4176_41a9_9642_cb3ad57cf5" w:history="1">
        <w:r w:rsidRPr="006A084C">
          <w:t>section 99(5)(b)</w:t>
        </w:r>
      </w:hyperlink>
      <w:r w:rsidRPr="006A084C">
        <w:t>; or</w:t>
      </w:r>
    </w:p>
    <w:p w14:paraId="73311AD7" w14:textId="77777777" w:rsidR="002448CE" w:rsidRPr="006A084C" w:rsidRDefault="002448CE" w:rsidP="006A084C">
      <w:pPr>
        <w:pStyle w:val="Indenta"/>
      </w:pPr>
      <w:r w:rsidRPr="006A084C">
        <w:tab/>
        <w:t>(b)</w:t>
      </w:r>
      <w:r w:rsidRPr="006A084C">
        <w:tab/>
        <w:t>possession of the equipment or the disk, tape or other storage device by the occupier of the vessel could constitute an offence against a law of the Commonwealth, a State or a Territory.</w:t>
      </w:r>
    </w:p>
    <w:p w14:paraId="3DDFA1D7" w14:textId="360872DD" w:rsidR="002448CE" w:rsidRDefault="00D27AB2" w:rsidP="00D27AB2">
      <w:pPr>
        <w:pStyle w:val="PermNoteHeading"/>
      </w:pPr>
      <w:r w:rsidRPr="00D27AB2">
        <w:rPr>
          <w:b/>
          <w:bCs/>
          <w:color w:val="000000"/>
          <w:sz w:val="20"/>
        </w:rPr>
        <w:lastRenderedPageBreak/>
        <w:tab/>
        <w:t>Note</w:t>
      </w:r>
      <w:r w:rsidR="00EB0921">
        <w:rPr>
          <w:b/>
          <w:bCs/>
          <w:color w:val="000000"/>
          <w:sz w:val="20"/>
        </w:rPr>
        <w:t xml:space="preserve"> — </w:t>
      </w:r>
    </w:p>
    <w:p w14:paraId="47509922" w14:textId="335AC33C" w:rsidR="002448CE" w:rsidRDefault="00AD1923" w:rsidP="00AD1923">
      <w:pPr>
        <w:pStyle w:val="PermNoteText"/>
        <w:rPr>
          <w:color w:val="000000"/>
          <w:sz w:val="20"/>
        </w:rPr>
      </w:pPr>
      <w:r>
        <w:tab/>
      </w:r>
      <w:r>
        <w:tab/>
      </w:r>
      <w:hyperlink w:anchor="id4db580ed_2304_460f_80ca_6cf161612c" w:history="1">
        <w:r w:rsidR="002448CE">
          <w:rPr>
            <w:color w:val="000000"/>
            <w:sz w:val="20"/>
          </w:rPr>
          <w:t>Division 7</w:t>
        </w:r>
      </w:hyperlink>
      <w:r w:rsidR="002448CE">
        <w:rPr>
          <w:color w:val="000000"/>
          <w:sz w:val="20"/>
        </w:rPr>
        <w:t xml:space="preserve"> requires marine safety inspectors to deal with seized things in certain ways.</w:t>
      </w:r>
    </w:p>
    <w:p w14:paraId="7A0F99FF" w14:textId="0509CFAC" w:rsidR="002448CE" w:rsidRPr="00BD7EB9" w:rsidRDefault="002448CE" w:rsidP="0056186D">
      <w:pPr>
        <w:pStyle w:val="Subsection"/>
        <w:rPr>
          <w:color w:val="000000"/>
          <w:szCs w:val="23"/>
        </w:rPr>
      </w:pPr>
      <w:r w:rsidRPr="00BD7EB9">
        <w:rPr>
          <w:color w:val="000000"/>
          <w:szCs w:val="23"/>
        </w:rPr>
        <w:tab/>
        <w:t>(6)</w:t>
      </w:r>
      <w:r w:rsidRPr="00BD7EB9">
        <w:rPr>
          <w:color w:val="000000"/>
          <w:szCs w:val="23"/>
        </w:rPr>
        <w:tab/>
        <w:t>If the marine safety inspector exercises a power under this section on the basis that he or she believes on reasonable grounds the power needs to be exercised without a warrant because it is not practicable to obtain a warrant, he or she must give the National Regulator a report describing</w:t>
      </w:r>
      <w:r w:rsidR="00EB0921">
        <w:rPr>
          <w:color w:val="000000"/>
          <w:szCs w:val="23"/>
        </w:rPr>
        <w:t xml:space="preserve"> — </w:t>
      </w:r>
    </w:p>
    <w:p w14:paraId="4393B403" w14:textId="77777777" w:rsidR="002448CE" w:rsidRPr="006A084C" w:rsidRDefault="002448CE" w:rsidP="006A084C">
      <w:pPr>
        <w:pStyle w:val="Indenta"/>
      </w:pPr>
      <w:r w:rsidRPr="006A084C">
        <w:tab/>
        <w:t>(a)</w:t>
      </w:r>
      <w:r w:rsidRPr="006A084C">
        <w:tab/>
        <w:t>the exercise of the power; and</w:t>
      </w:r>
    </w:p>
    <w:p w14:paraId="146DB1FB" w14:textId="77777777" w:rsidR="002448CE" w:rsidRPr="006A084C" w:rsidRDefault="002448CE" w:rsidP="006A084C">
      <w:pPr>
        <w:pStyle w:val="Indenta"/>
      </w:pPr>
      <w:r w:rsidRPr="006A084C">
        <w:tab/>
        <w:t>(b)</w:t>
      </w:r>
      <w:r w:rsidRPr="006A084C">
        <w:tab/>
        <w:t>the grounds for his or her belief.</w:t>
      </w:r>
    </w:p>
    <w:p w14:paraId="4F51AA52" w14:textId="3D33D381" w:rsidR="002448CE" w:rsidRPr="008968E9" w:rsidRDefault="002448CE" w:rsidP="00AE0A4A">
      <w:pPr>
        <w:pStyle w:val="Heading5"/>
      </w:pPr>
      <w:bookmarkStart w:id="769" w:name="Elkera_Print_TOC200"/>
      <w:bookmarkStart w:id="770" w:name="id59c3ee5b_bf25_4908_8cba_2a46b4a017"/>
      <w:bookmarkStart w:id="771" w:name="_Toc240468463"/>
      <w:r w:rsidRPr="00AA73C8">
        <w:rPr>
          <w:rStyle w:val="CharSectno"/>
        </w:rPr>
        <w:t>101</w:t>
      </w:r>
      <w:r w:rsidR="0024665D">
        <w:tab/>
      </w:r>
      <w:r w:rsidRPr="008968E9">
        <w:t>Detaining domestic commercial vessels</w:t>
      </w:r>
      <w:bookmarkEnd w:id="769"/>
      <w:bookmarkEnd w:id="770"/>
      <w:bookmarkEnd w:id="771"/>
    </w:p>
    <w:p w14:paraId="0AFFF837" w14:textId="77777777" w:rsidR="002448CE" w:rsidRPr="00BD7EB9" w:rsidRDefault="002448CE" w:rsidP="0056186D">
      <w:pPr>
        <w:pStyle w:val="Subsection"/>
        <w:rPr>
          <w:color w:val="000000"/>
          <w:szCs w:val="23"/>
        </w:rPr>
      </w:pPr>
      <w:bookmarkStart w:id="772" w:name="id86e7d975_dd5e_46ce_8643_762560f1d8"/>
      <w:r w:rsidRPr="00BD7EB9">
        <w:rPr>
          <w:color w:val="000000"/>
          <w:szCs w:val="23"/>
        </w:rPr>
        <w:tab/>
        <w:t>(1)</w:t>
      </w:r>
      <w:r w:rsidRPr="00BD7EB9">
        <w:rPr>
          <w:color w:val="000000"/>
          <w:szCs w:val="23"/>
        </w:rPr>
        <w:tab/>
        <w:t>A marine safety inspector may detain a domestic commercial vessel and bring it, or cause it to be brought, to a port, or to another place that he or she considers appropriate, if the inspector reasonably suspects that the vessel is, will be or has been involved in a contravention, either in or outside Australia, of this Law.</w:t>
      </w:r>
      <w:bookmarkEnd w:id="772"/>
    </w:p>
    <w:p w14:paraId="18E20317" w14:textId="7F2D4C6C"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 xml:space="preserve">If a marine safety inspector detains a domestic commercial vessel under </w:t>
      </w:r>
      <w:hyperlink w:anchor="id86e7d975_dd5e_46ce_8643_762560f1d8" w:history="1">
        <w:r w:rsidRPr="00BD7EB9">
          <w:rPr>
            <w:color w:val="000000"/>
            <w:szCs w:val="23"/>
          </w:rPr>
          <w:t>subsection (1)</w:t>
        </w:r>
      </w:hyperlink>
      <w:r w:rsidRPr="00BD7EB9">
        <w:rPr>
          <w:color w:val="000000"/>
          <w:szCs w:val="23"/>
        </w:rPr>
        <w:t>, the inspector must give written notice, within 14 days, to</w:t>
      </w:r>
      <w:r w:rsidR="00EB0921">
        <w:rPr>
          <w:color w:val="000000"/>
          <w:szCs w:val="23"/>
        </w:rPr>
        <w:t xml:space="preserve"> — </w:t>
      </w:r>
    </w:p>
    <w:p w14:paraId="319D4A2B" w14:textId="77777777" w:rsidR="002448CE" w:rsidRPr="006A084C" w:rsidRDefault="002448CE" w:rsidP="006A084C">
      <w:pPr>
        <w:pStyle w:val="Indenta"/>
      </w:pPr>
      <w:r w:rsidRPr="006A084C">
        <w:tab/>
        <w:t>(a)</w:t>
      </w:r>
      <w:r w:rsidRPr="006A084C">
        <w:tab/>
        <w:t>the person who holds the certificate of operation for the vessel; or</w:t>
      </w:r>
    </w:p>
    <w:p w14:paraId="7A333207" w14:textId="1F330851" w:rsidR="002448CE" w:rsidRPr="006A084C" w:rsidRDefault="002448CE" w:rsidP="006A084C">
      <w:pPr>
        <w:pStyle w:val="Indenta"/>
      </w:pPr>
      <w:r w:rsidRPr="006A084C">
        <w:tab/>
        <w:t>(b)</w:t>
      </w:r>
      <w:r w:rsidRPr="006A084C">
        <w:tab/>
        <w:t>if no such person is able to be located</w:t>
      </w:r>
      <w:r w:rsidR="00EB0921">
        <w:t xml:space="preserve"> — </w:t>
      </w:r>
      <w:r w:rsidRPr="006A084C">
        <w:t>the person who had possession or control of the vessel immediately before it was detained.</w:t>
      </w:r>
    </w:p>
    <w:p w14:paraId="191331A7" w14:textId="77777777"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If the marine safety inspector cannot conveniently give the notice in person, the inspector may give the notice by fixing the notice to a prominent part of the vessel.</w:t>
      </w:r>
    </w:p>
    <w:p w14:paraId="106497EE" w14:textId="46CA3766" w:rsidR="002448CE" w:rsidRPr="00BD7EB9" w:rsidRDefault="002448CE" w:rsidP="0056186D">
      <w:pPr>
        <w:pStyle w:val="Subsection"/>
        <w:rPr>
          <w:color w:val="000000"/>
          <w:szCs w:val="23"/>
        </w:rPr>
      </w:pPr>
      <w:r w:rsidRPr="00BD7EB9">
        <w:rPr>
          <w:color w:val="000000"/>
          <w:szCs w:val="23"/>
        </w:rPr>
        <w:tab/>
        <w:t>(4)</w:t>
      </w:r>
      <w:r w:rsidRPr="00BD7EB9">
        <w:rPr>
          <w:color w:val="000000"/>
          <w:szCs w:val="23"/>
        </w:rPr>
        <w:tab/>
        <w:t>The notice must</w:t>
      </w:r>
      <w:r w:rsidR="00EB0921">
        <w:rPr>
          <w:color w:val="000000"/>
          <w:szCs w:val="23"/>
        </w:rPr>
        <w:t xml:space="preserve"> — </w:t>
      </w:r>
    </w:p>
    <w:p w14:paraId="7E254B24" w14:textId="77777777" w:rsidR="002448CE" w:rsidRPr="006A084C" w:rsidRDefault="002448CE" w:rsidP="006A084C">
      <w:pPr>
        <w:pStyle w:val="Indenta"/>
      </w:pPr>
      <w:r w:rsidRPr="006A084C">
        <w:tab/>
        <w:t>(a)</w:t>
      </w:r>
      <w:r w:rsidRPr="006A084C">
        <w:tab/>
        <w:t>identify the vessel; and</w:t>
      </w:r>
    </w:p>
    <w:p w14:paraId="77C0A16E" w14:textId="77777777" w:rsidR="002448CE" w:rsidRPr="006A084C" w:rsidRDefault="002448CE" w:rsidP="006A084C">
      <w:pPr>
        <w:pStyle w:val="Indenta"/>
      </w:pPr>
      <w:r w:rsidRPr="006A084C">
        <w:tab/>
        <w:t>(b)</w:t>
      </w:r>
      <w:r w:rsidRPr="006A084C">
        <w:tab/>
        <w:t>state that the vessel has been detained; and</w:t>
      </w:r>
    </w:p>
    <w:p w14:paraId="33FDF4D2" w14:textId="77777777" w:rsidR="002448CE" w:rsidRPr="006A084C" w:rsidRDefault="002448CE" w:rsidP="006A084C">
      <w:pPr>
        <w:pStyle w:val="Indenta"/>
      </w:pPr>
      <w:r w:rsidRPr="006A084C">
        <w:lastRenderedPageBreak/>
        <w:tab/>
        <w:t>(c)</w:t>
      </w:r>
      <w:r w:rsidRPr="006A084C">
        <w:tab/>
        <w:t>specify the reason for this; and</w:t>
      </w:r>
    </w:p>
    <w:p w14:paraId="30A5D982" w14:textId="77777777" w:rsidR="002448CE" w:rsidRPr="006A084C" w:rsidRDefault="002448CE" w:rsidP="006A084C">
      <w:pPr>
        <w:pStyle w:val="Indenta"/>
      </w:pPr>
      <w:r w:rsidRPr="006A084C">
        <w:tab/>
        <w:t>(d)</w:t>
      </w:r>
      <w:r w:rsidRPr="006A084C">
        <w:tab/>
        <w:t>specify contact details of a marine safety inspector who can provide further information; and</w:t>
      </w:r>
    </w:p>
    <w:p w14:paraId="65961310" w14:textId="77777777" w:rsidR="002448CE" w:rsidRPr="006A084C" w:rsidRDefault="002448CE" w:rsidP="006A084C">
      <w:pPr>
        <w:pStyle w:val="Indenta"/>
      </w:pPr>
      <w:r w:rsidRPr="006A084C">
        <w:tab/>
        <w:t>(e)</w:t>
      </w:r>
      <w:r w:rsidRPr="006A084C">
        <w:tab/>
        <w:t>include information about the return of the vessel.</w:t>
      </w:r>
    </w:p>
    <w:p w14:paraId="4966278D" w14:textId="0CA80B47" w:rsidR="002448CE" w:rsidRPr="00BD7EB9" w:rsidRDefault="002448CE" w:rsidP="0056186D">
      <w:pPr>
        <w:pStyle w:val="Subsection"/>
        <w:rPr>
          <w:color w:val="000000"/>
          <w:szCs w:val="23"/>
        </w:rPr>
      </w:pPr>
      <w:r w:rsidRPr="00BD7EB9">
        <w:rPr>
          <w:color w:val="000000"/>
          <w:szCs w:val="23"/>
        </w:rPr>
        <w:tab/>
        <w:t>(5)</w:t>
      </w:r>
      <w:r w:rsidRPr="00BD7EB9">
        <w:rPr>
          <w:color w:val="000000"/>
          <w:szCs w:val="23"/>
        </w:rPr>
        <w:tab/>
        <w:t>The regulations may make provision for and in relation to the return of detained vessels, including</w:t>
      </w:r>
      <w:r w:rsidR="00EB0921">
        <w:rPr>
          <w:color w:val="000000"/>
          <w:szCs w:val="23"/>
        </w:rPr>
        <w:t xml:space="preserve"> — </w:t>
      </w:r>
    </w:p>
    <w:p w14:paraId="6F0824C9" w14:textId="77777777" w:rsidR="002448CE" w:rsidRPr="006A084C" w:rsidRDefault="002448CE" w:rsidP="006A084C">
      <w:pPr>
        <w:pStyle w:val="Indenta"/>
      </w:pPr>
      <w:r w:rsidRPr="006A084C">
        <w:tab/>
        <w:t>(a)</w:t>
      </w:r>
      <w:r w:rsidRPr="006A084C">
        <w:tab/>
        <w:t>the steps that must be taken to return detained vessels; and</w:t>
      </w:r>
    </w:p>
    <w:p w14:paraId="267827AF" w14:textId="77777777" w:rsidR="002448CE" w:rsidRPr="006A084C" w:rsidRDefault="002448CE" w:rsidP="006A084C">
      <w:pPr>
        <w:pStyle w:val="Indenta"/>
      </w:pPr>
      <w:r w:rsidRPr="006A084C">
        <w:tab/>
        <w:t>(b)</w:t>
      </w:r>
      <w:r w:rsidRPr="006A084C">
        <w:tab/>
        <w:t>the persons to whom detained vessels are to be returned.</w:t>
      </w:r>
    </w:p>
    <w:p w14:paraId="6A97375E" w14:textId="1E12AC2C"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46340656" w14:textId="46B7F7F5" w:rsidR="002448CE" w:rsidRDefault="00AD1923" w:rsidP="00AD1923">
      <w:pPr>
        <w:pStyle w:val="PermNoteText"/>
        <w:rPr>
          <w:color w:val="000000"/>
          <w:sz w:val="20"/>
        </w:rPr>
      </w:pPr>
      <w:r>
        <w:rPr>
          <w:color w:val="000000"/>
          <w:sz w:val="20"/>
        </w:rPr>
        <w:tab/>
      </w:r>
      <w:r>
        <w:rPr>
          <w:color w:val="000000"/>
          <w:sz w:val="20"/>
        </w:rPr>
        <w:tab/>
      </w:r>
      <w:hyperlink w:anchor="id4db580ed_2304_460f_80ca_6cf161612c" w:history="1">
        <w:r w:rsidR="002448CE" w:rsidRPr="00AD1923">
          <w:rPr>
            <w:color w:val="000000"/>
            <w:sz w:val="20"/>
          </w:rPr>
          <w:t>Division</w:t>
        </w:r>
        <w:r w:rsidR="002448CE">
          <w:rPr>
            <w:color w:val="000000"/>
            <w:sz w:val="20"/>
          </w:rPr>
          <w:t> 7</w:t>
        </w:r>
      </w:hyperlink>
      <w:r w:rsidR="002448CE">
        <w:rPr>
          <w:color w:val="000000"/>
          <w:sz w:val="20"/>
        </w:rPr>
        <w:t xml:space="preserve"> deals with costs of detention and disposal of vessels that cannot be returned.</w:t>
      </w:r>
    </w:p>
    <w:p w14:paraId="54E3EE61" w14:textId="0AC7AA6F" w:rsidR="002448CE" w:rsidRPr="00BD7EB9" w:rsidRDefault="002448CE" w:rsidP="0056186D">
      <w:pPr>
        <w:pStyle w:val="Subsection"/>
        <w:rPr>
          <w:color w:val="000000"/>
          <w:szCs w:val="23"/>
        </w:rPr>
      </w:pPr>
      <w:r w:rsidRPr="00BD7EB9">
        <w:rPr>
          <w:color w:val="000000"/>
          <w:szCs w:val="23"/>
        </w:rPr>
        <w:tab/>
        <w:t>(6)</w:t>
      </w:r>
      <w:r w:rsidRPr="00BD7EB9">
        <w:rPr>
          <w:color w:val="000000"/>
          <w:szCs w:val="23"/>
        </w:rPr>
        <w:tab/>
        <w:t>A person commits an offence if</w:t>
      </w:r>
      <w:r w:rsidR="00EB0921">
        <w:rPr>
          <w:color w:val="000000"/>
          <w:szCs w:val="23"/>
        </w:rPr>
        <w:t xml:space="preserve"> — </w:t>
      </w:r>
    </w:p>
    <w:p w14:paraId="473CD09C" w14:textId="759A2ED3" w:rsidR="002448CE" w:rsidRPr="006A084C" w:rsidRDefault="002448CE" w:rsidP="006A084C">
      <w:pPr>
        <w:pStyle w:val="Indenta"/>
      </w:pPr>
      <w:r w:rsidRPr="006A084C">
        <w:tab/>
        <w:t>(a)</w:t>
      </w:r>
      <w:r w:rsidRPr="006A084C">
        <w:tab/>
        <w:t xml:space="preserve">the person operates a vessel, or causes or permits the operation of a vessel, that has been detained under </w:t>
      </w:r>
      <w:hyperlink w:anchor="id86e7d975_dd5e_46ce_8643_762560f1d8" w:history="1">
        <w:r w:rsidRPr="006A084C">
          <w:t>subsection (1)</w:t>
        </w:r>
      </w:hyperlink>
      <w:r w:rsidRPr="006A084C">
        <w:t>; and</w:t>
      </w:r>
    </w:p>
    <w:p w14:paraId="031BD48E" w14:textId="77777777" w:rsidR="002448CE" w:rsidRPr="006A084C" w:rsidRDefault="002448CE" w:rsidP="006A084C">
      <w:pPr>
        <w:pStyle w:val="Indenta"/>
      </w:pPr>
      <w:r w:rsidRPr="006A084C">
        <w:tab/>
        <w:t>(b)</w:t>
      </w:r>
      <w:r w:rsidRPr="006A084C">
        <w:tab/>
        <w:t>the vessel has not been released from detention; and</w:t>
      </w:r>
    </w:p>
    <w:p w14:paraId="5DB603EE" w14:textId="77777777" w:rsidR="002448CE" w:rsidRPr="006A084C" w:rsidRDefault="002448CE" w:rsidP="006A084C">
      <w:pPr>
        <w:pStyle w:val="Indenta"/>
      </w:pPr>
      <w:r w:rsidRPr="006A084C">
        <w:tab/>
        <w:t>(c)</w:t>
      </w:r>
      <w:r w:rsidRPr="006A084C">
        <w:tab/>
        <w:t>a marine safety inspector has not consented to the operation of the vessel by the person.</w:t>
      </w:r>
    </w:p>
    <w:p w14:paraId="2AC1B215" w14:textId="7F9D54F4"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120 penalty units.</w:t>
      </w:r>
    </w:p>
    <w:p w14:paraId="63D99A55" w14:textId="11DEB525" w:rsidR="002448CE" w:rsidRPr="008968E9" w:rsidRDefault="002448CE" w:rsidP="008968E9">
      <w:pPr>
        <w:pStyle w:val="Heading5"/>
      </w:pPr>
      <w:bookmarkStart w:id="773" w:name="_Toc240468464"/>
      <w:bookmarkStart w:id="774" w:name="Elkera_Print_TOC202"/>
      <w:bookmarkStart w:id="775" w:name="id8169d5f2_cebd_4d0e_9704_e16d9d344a"/>
      <w:r w:rsidRPr="00AA73C8">
        <w:rPr>
          <w:rStyle w:val="CharSectno"/>
        </w:rPr>
        <w:t>102</w:t>
      </w:r>
      <w:r w:rsidR="0024665D">
        <w:tab/>
      </w:r>
      <w:r w:rsidRPr="008968E9">
        <w:t>Offence</w:t>
      </w:r>
      <w:r w:rsidR="00EB0921">
        <w:t xml:space="preserve"> — </w:t>
      </w:r>
      <w:r w:rsidRPr="008968E9">
        <w:t xml:space="preserve">not complying with requirement made under </w:t>
      </w:r>
      <w:hyperlink w:anchor="id978fc0d8_d9e8_4dd4_8737_09ffe7390c" w:history="1">
        <w:r w:rsidRPr="008968E9">
          <w:t>section 99</w:t>
        </w:r>
        <w:bookmarkEnd w:id="773"/>
      </w:hyperlink>
      <w:bookmarkEnd w:id="774"/>
      <w:bookmarkEnd w:id="775"/>
    </w:p>
    <w:p w14:paraId="2E028C64" w14:textId="37AD2D4C" w:rsidR="002448CE" w:rsidRPr="00BD7EB9" w:rsidRDefault="002448CE" w:rsidP="0056186D">
      <w:pPr>
        <w:pStyle w:val="Subsection"/>
        <w:rPr>
          <w:color w:val="000000"/>
          <w:szCs w:val="23"/>
        </w:rPr>
      </w:pPr>
      <w:bookmarkStart w:id="776" w:name="id7dc2060a_82da_4f92_a111_9fb6b32f57"/>
      <w:r w:rsidRPr="00BD7EB9">
        <w:rPr>
          <w:color w:val="000000"/>
          <w:szCs w:val="23"/>
        </w:rPr>
        <w:tab/>
        <w:t>(1)</w:t>
      </w:r>
      <w:r w:rsidRPr="00BD7EB9">
        <w:rPr>
          <w:color w:val="000000"/>
          <w:szCs w:val="23"/>
        </w:rPr>
        <w:tab/>
        <w:t>A person commits an offence if</w:t>
      </w:r>
      <w:r w:rsidR="00EB0921">
        <w:rPr>
          <w:color w:val="000000"/>
          <w:szCs w:val="23"/>
        </w:rPr>
        <w:t xml:space="preserve"> — </w:t>
      </w:r>
      <w:bookmarkEnd w:id="776"/>
    </w:p>
    <w:p w14:paraId="32D0A62E" w14:textId="2E59E067" w:rsidR="002448CE" w:rsidRPr="00BD7EB9" w:rsidRDefault="002448CE" w:rsidP="006A084C">
      <w:pPr>
        <w:pStyle w:val="Indenta"/>
        <w:rPr>
          <w:color w:val="000000"/>
          <w:szCs w:val="23"/>
        </w:rPr>
      </w:pPr>
      <w:r w:rsidRPr="00BD7EB9">
        <w:rPr>
          <w:color w:val="000000"/>
          <w:szCs w:val="23"/>
        </w:rPr>
        <w:tab/>
        <w:t>(a)</w:t>
      </w:r>
      <w:r w:rsidRPr="00BD7EB9">
        <w:rPr>
          <w:color w:val="000000"/>
          <w:szCs w:val="23"/>
        </w:rPr>
        <w:tab/>
        <w:t>a requirement is made of the person</w:t>
      </w:r>
      <w:r w:rsidR="00EB0921">
        <w:rPr>
          <w:color w:val="000000"/>
          <w:szCs w:val="23"/>
        </w:rPr>
        <w:t xml:space="preserve"> — </w:t>
      </w:r>
    </w:p>
    <w:p w14:paraId="098401FD" w14:textId="2536C3E6"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 xml:space="preserve">under </w:t>
      </w:r>
      <w:hyperlink w:anchor="id9c0122d6_af66_4a61_84c7_441c78fb05" w:history="1">
        <w:r w:rsidR="002448CE" w:rsidRPr="00BD7EB9">
          <w:rPr>
            <w:color w:val="000000"/>
            <w:szCs w:val="23"/>
          </w:rPr>
          <w:t>section 99(2)(h)</w:t>
        </w:r>
      </w:hyperlink>
      <w:r w:rsidR="002448CE" w:rsidRPr="00BD7EB9">
        <w:rPr>
          <w:color w:val="000000"/>
          <w:szCs w:val="23"/>
        </w:rPr>
        <w:t xml:space="preserve"> (to show, or demonstrate the operation of, machinery or equipment on a domestic commercial vessel); or</w:t>
      </w:r>
    </w:p>
    <w:p w14:paraId="284D0122" w14:textId="1FCD8FF7"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 xml:space="preserve">under </w:t>
      </w:r>
      <w:hyperlink w:anchor="idf6489788_596c_4bf2_a539_a3381a99de" w:history="1">
        <w:r w:rsidR="002448CE" w:rsidRPr="00BD7EB9">
          <w:rPr>
            <w:color w:val="000000"/>
            <w:szCs w:val="23"/>
          </w:rPr>
          <w:t>section 99(2)(i)</w:t>
        </w:r>
      </w:hyperlink>
      <w:r w:rsidR="002448CE" w:rsidRPr="00BD7EB9">
        <w:rPr>
          <w:color w:val="000000"/>
          <w:szCs w:val="23"/>
        </w:rPr>
        <w:t xml:space="preserve"> (to give a marine safety inspector the person’s name, the person’s residential address, the person’s date of birth or evidence of the person’s identity); or</w:t>
      </w:r>
    </w:p>
    <w:p w14:paraId="2D312E00" w14:textId="4E28ECAB" w:rsidR="002448CE" w:rsidRPr="00BD7EB9" w:rsidRDefault="00F11FF0" w:rsidP="00F11FF0">
      <w:pPr>
        <w:pStyle w:val="Indenti"/>
      </w:pPr>
      <w:r>
        <w:rPr>
          <w:color w:val="000000"/>
          <w:szCs w:val="23"/>
        </w:rPr>
        <w:lastRenderedPageBreak/>
        <w:tab/>
        <w:t>(iii)</w:t>
      </w:r>
      <w:r>
        <w:rPr>
          <w:color w:val="000000"/>
          <w:szCs w:val="23"/>
        </w:rPr>
        <w:tab/>
      </w:r>
      <w:r w:rsidR="002448CE" w:rsidRPr="00BD7EB9">
        <w:rPr>
          <w:color w:val="000000"/>
          <w:szCs w:val="23"/>
        </w:rPr>
        <w:t xml:space="preserve">under </w:t>
      </w:r>
      <w:hyperlink w:anchor="id15bc1cdc_14a7_4b06_bf98_a489bfd77a" w:history="1">
        <w:r w:rsidR="002448CE" w:rsidRPr="00BD7EB9">
          <w:rPr>
            <w:color w:val="000000"/>
            <w:szCs w:val="23"/>
          </w:rPr>
          <w:t>section 99(3)</w:t>
        </w:r>
      </w:hyperlink>
      <w:r w:rsidR="002448CE" w:rsidRPr="00BD7EB9">
        <w:rPr>
          <w:color w:val="000000"/>
          <w:szCs w:val="23"/>
        </w:rPr>
        <w:t xml:space="preserve"> (to stop or manoeuvre a vessel, adopt or maintain a specified course or speed or take a vessel to a specified place); and</w:t>
      </w:r>
    </w:p>
    <w:p w14:paraId="52BE75C3" w14:textId="77777777" w:rsidR="002448CE" w:rsidRPr="00BD7EB9" w:rsidRDefault="002448CE" w:rsidP="006A084C">
      <w:pPr>
        <w:pStyle w:val="Indenta"/>
        <w:rPr>
          <w:color w:val="000000"/>
          <w:szCs w:val="23"/>
        </w:rPr>
      </w:pPr>
      <w:r w:rsidRPr="00BD7EB9">
        <w:rPr>
          <w:color w:val="000000"/>
          <w:szCs w:val="23"/>
        </w:rPr>
        <w:tab/>
        <w:t>(b)</w:t>
      </w:r>
      <w:r w:rsidRPr="00BD7EB9">
        <w:rPr>
          <w:color w:val="000000"/>
          <w:szCs w:val="23"/>
        </w:rPr>
        <w:tab/>
        <w:t>the person fails to comply with the requirement.</w:t>
      </w:r>
    </w:p>
    <w:p w14:paraId="6FB8A9C8" w14:textId="5AE32DC4"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1A5645BC" w14:textId="57FD3ED6" w:rsidR="002448CE" w:rsidRPr="00BD7EB9" w:rsidRDefault="002448CE" w:rsidP="0056186D">
      <w:pPr>
        <w:pStyle w:val="Subsection"/>
        <w:rPr>
          <w:color w:val="000000"/>
          <w:szCs w:val="23"/>
        </w:rPr>
      </w:pPr>
      <w:bookmarkStart w:id="777" w:name="ide6ec9cf4_e5ed_467c_91d2_63cb80710e"/>
      <w:r w:rsidRPr="00BD7EB9">
        <w:rPr>
          <w:color w:val="000000"/>
          <w:szCs w:val="23"/>
        </w:rPr>
        <w:tab/>
        <w:t>(2)</w:t>
      </w:r>
      <w:r w:rsidRPr="00BD7EB9">
        <w:rPr>
          <w:color w:val="000000"/>
          <w:szCs w:val="23"/>
        </w:rPr>
        <w:tab/>
      </w:r>
      <w:hyperlink w:anchor="id7dc2060a_82da_4f92_a111_9fb6b32f57" w:history="1">
        <w:r w:rsidRPr="00BD7EB9">
          <w:rPr>
            <w:color w:val="000000"/>
            <w:szCs w:val="23"/>
          </w:rPr>
          <w:t>Subsection (1)</w:t>
        </w:r>
      </w:hyperlink>
      <w:r w:rsidRPr="00BD7EB9">
        <w:rPr>
          <w:color w:val="000000"/>
          <w:szCs w:val="23"/>
        </w:rPr>
        <w:t xml:space="preserve"> does not apply if the person has a reasonable excuse.</w:t>
      </w:r>
      <w:bookmarkEnd w:id="777"/>
    </w:p>
    <w:p w14:paraId="7ABDFC4F" w14:textId="02A34301"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658559AF" w14:textId="77FA245F" w:rsidR="002448CE" w:rsidRPr="00BD7EB9" w:rsidRDefault="00AD1923" w:rsidP="00AD1923">
      <w:pPr>
        <w:pStyle w:val="PermNoteText"/>
        <w:rPr>
          <w:rFonts w:ascii="Times New Roman" w:hAnsi="Times New Roman"/>
          <w:color w:val="000000"/>
          <w:sz w:val="24"/>
          <w:szCs w:val="23"/>
        </w:rPr>
      </w:pPr>
      <w:r>
        <w:rPr>
          <w:color w:val="000000"/>
          <w:sz w:val="20"/>
        </w:rPr>
        <w:tab/>
      </w:r>
      <w:r>
        <w:rPr>
          <w:color w:val="000000"/>
          <w:sz w:val="20"/>
        </w:rPr>
        <w:tab/>
      </w:r>
      <w:r w:rsidR="002448CE">
        <w:rPr>
          <w:color w:val="000000"/>
          <w:sz w:val="20"/>
        </w:rPr>
        <w:t xml:space="preserve">A defendant bears an evidential burden in relation to the matter in </w:t>
      </w:r>
      <w:hyperlink w:anchor="ide6ec9cf4_e5ed_467c_91d2_63cb80710e" w:history="1">
        <w:r w:rsidR="002448CE" w:rsidRPr="00AD1923">
          <w:rPr>
            <w:color w:val="000000"/>
            <w:sz w:val="20"/>
            <w:szCs w:val="23"/>
          </w:rPr>
          <w:t>subsection</w:t>
        </w:r>
        <w:r w:rsidR="002448CE" w:rsidRPr="00BD7EB9">
          <w:rPr>
            <w:rFonts w:ascii="Times New Roman" w:hAnsi="Times New Roman"/>
            <w:color w:val="000000"/>
            <w:sz w:val="24"/>
            <w:szCs w:val="23"/>
          </w:rPr>
          <w:t> (2)</w:t>
        </w:r>
      </w:hyperlink>
      <w:r w:rsidR="002448CE" w:rsidRPr="00BD7EB9">
        <w:rPr>
          <w:rFonts w:ascii="Times New Roman" w:hAnsi="Times New Roman"/>
          <w:color w:val="000000"/>
          <w:sz w:val="24"/>
          <w:szCs w:val="23"/>
        </w:rPr>
        <w:t xml:space="preserve"> (see section 13.3(3) of the Criminal Code).</w:t>
      </w:r>
    </w:p>
    <w:p w14:paraId="47CE797F" w14:textId="6BDA5AA0" w:rsidR="002448CE" w:rsidRPr="00BD7EB9" w:rsidRDefault="002448CE" w:rsidP="0056186D">
      <w:pPr>
        <w:pStyle w:val="Subsection"/>
        <w:rPr>
          <w:color w:val="000000"/>
          <w:szCs w:val="23"/>
        </w:rPr>
      </w:pPr>
      <w:bookmarkStart w:id="778" w:name="idcbfe1c35_ff6d_4abf_a55f_8c8112f4ac"/>
      <w:r w:rsidRPr="00BD7EB9">
        <w:rPr>
          <w:color w:val="000000"/>
          <w:szCs w:val="23"/>
        </w:rPr>
        <w:tab/>
        <w:t>(3)</w:t>
      </w:r>
      <w:r w:rsidRPr="00BD7EB9">
        <w:rPr>
          <w:color w:val="000000"/>
          <w:szCs w:val="23"/>
        </w:rPr>
        <w:tab/>
        <w:t>A person commits an offence if</w:t>
      </w:r>
      <w:r w:rsidR="00EB0921">
        <w:rPr>
          <w:color w:val="000000"/>
          <w:szCs w:val="23"/>
        </w:rPr>
        <w:t xml:space="preserve"> — </w:t>
      </w:r>
      <w:bookmarkEnd w:id="778"/>
    </w:p>
    <w:p w14:paraId="5717DEB1" w14:textId="379F544E" w:rsidR="002448CE" w:rsidRPr="006A084C" w:rsidRDefault="002448CE" w:rsidP="006A084C">
      <w:pPr>
        <w:pStyle w:val="Indenta"/>
      </w:pPr>
      <w:r w:rsidRPr="00BD7EB9">
        <w:rPr>
          <w:color w:val="000000"/>
          <w:szCs w:val="23"/>
        </w:rPr>
        <w:tab/>
        <w:t>(a)</w:t>
      </w:r>
      <w:r w:rsidRPr="00BD7EB9">
        <w:rPr>
          <w:color w:val="000000"/>
          <w:szCs w:val="23"/>
        </w:rPr>
        <w:tab/>
        <w:t xml:space="preserve">a requirement is made of the person under </w:t>
      </w:r>
      <w:hyperlink w:anchor="idf6489788_596c_4bf2_a539_a3381a99de" w:history="1">
        <w:r w:rsidRPr="006A084C">
          <w:t>section 99(2)(i)</w:t>
        </w:r>
      </w:hyperlink>
      <w:r w:rsidRPr="006A084C">
        <w:t xml:space="preserve"> to give a marine safety inspector the person’s name, the person’s residential address, the person’s date of birth or evidence of the person’s identity; and</w:t>
      </w:r>
    </w:p>
    <w:p w14:paraId="49C7192C" w14:textId="77777777" w:rsidR="002448CE" w:rsidRPr="006A084C" w:rsidRDefault="002448CE" w:rsidP="006A084C">
      <w:pPr>
        <w:pStyle w:val="Indenta"/>
      </w:pPr>
      <w:r w:rsidRPr="006A084C">
        <w:tab/>
        <w:t>(b)</w:t>
      </w:r>
      <w:r w:rsidRPr="006A084C">
        <w:tab/>
        <w:t>the person gives a name, address, date or evidence of the person’s identity; and</w:t>
      </w:r>
    </w:p>
    <w:p w14:paraId="761D83E6" w14:textId="77777777" w:rsidR="002448CE" w:rsidRPr="006A084C" w:rsidRDefault="002448CE" w:rsidP="006A084C">
      <w:pPr>
        <w:pStyle w:val="Indenta"/>
      </w:pPr>
      <w:r w:rsidRPr="006A084C">
        <w:tab/>
        <w:t>(c)</w:t>
      </w:r>
      <w:r w:rsidRPr="006A084C">
        <w:tab/>
        <w:t>the name, address, date or evidence is false or misleading in a material particular.</w:t>
      </w:r>
    </w:p>
    <w:p w14:paraId="655A035E" w14:textId="68667FA7"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49400DE1" w14:textId="6C64D8E4" w:rsidR="002448CE" w:rsidRPr="00BD7EB9" w:rsidRDefault="002448CE" w:rsidP="0056186D">
      <w:pPr>
        <w:pStyle w:val="Subsection"/>
        <w:rPr>
          <w:color w:val="000000"/>
          <w:szCs w:val="23"/>
        </w:rPr>
      </w:pPr>
      <w:r w:rsidRPr="00BD7EB9">
        <w:rPr>
          <w:color w:val="000000"/>
          <w:szCs w:val="23"/>
        </w:rPr>
        <w:tab/>
        <w:t>(4)</w:t>
      </w:r>
      <w:r w:rsidRPr="00BD7EB9">
        <w:rPr>
          <w:color w:val="000000"/>
          <w:szCs w:val="23"/>
        </w:rPr>
        <w:tab/>
        <w:t xml:space="preserve">An offence against </w:t>
      </w:r>
      <w:hyperlink w:anchor="id7dc2060a_82da_4f92_a111_9fb6b32f57" w:history="1">
        <w:r w:rsidRPr="00BD7EB9">
          <w:rPr>
            <w:color w:val="000000"/>
            <w:szCs w:val="23"/>
          </w:rPr>
          <w:t>subsection (1)</w:t>
        </w:r>
      </w:hyperlink>
      <w:r w:rsidRPr="00BD7EB9">
        <w:rPr>
          <w:color w:val="000000"/>
          <w:szCs w:val="23"/>
        </w:rPr>
        <w:t xml:space="preserve"> or </w:t>
      </w:r>
      <w:hyperlink w:anchor="idcbfe1c35_ff6d_4abf_a55f_8c8112f4ac" w:history="1">
        <w:r w:rsidRPr="00BD7EB9">
          <w:rPr>
            <w:color w:val="000000"/>
            <w:szCs w:val="23"/>
          </w:rPr>
          <w:t>(3)</w:t>
        </w:r>
      </w:hyperlink>
      <w:r w:rsidRPr="00BD7EB9">
        <w:rPr>
          <w:color w:val="000000"/>
          <w:szCs w:val="23"/>
        </w:rPr>
        <w:t xml:space="preserve"> is an offence of strict liability.</w:t>
      </w:r>
    </w:p>
    <w:p w14:paraId="39615DAF" w14:textId="7CCC0CBD"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6753E075" w14:textId="1301A43D"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17D6D933" w14:textId="392FA61C" w:rsidR="002448CE" w:rsidRPr="0068051D" w:rsidRDefault="002448CE" w:rsidP="0068051D">
      <w:pPr>
        <w:pStyle w:val="Heading4"/>
      </w:pPr>
      <w:bookmarkStart w:id="779" w:name="_Toc167279884"/>
      <w:bookmarkStart w:id="780" w:name="_Toc167286131"/>
      <w:bookmarkStart w:id="781" w:name="_Toc167286602"/>
      <w:bookmarkStart w:id="782" w:name="_Toc167287934"/>
      <w:bookmarkStart w:id="783" w:name="_Toc167288482"/>
      <w:bookmarkStart w:id="784" w:name="_Toc167288752"/>
      <w:bookmarkStart w:id="785" w:name="_Toc167355339"/>
      <w:bookmarkStart w:id="786" w:name="_Toc167355548"/>
      <w:bookmarkStart w:id="787" w:name="_Toc170830701"/>
      <w:bookmarkStart w:id="788" w:name="_Toc239845665"/>
      <w:bookmarkStart w:id="789" w:name="_Toc240037930"/>
      <w:bookmarkStart w:id="790" w:name="_Toc240038255"/>
      <w:bookmarkStart w:id="791" w:name="_Toc240468256"/>
      <w:bookmarkStart w:id="792" w:name="_Toc240468465"/>
      <w:r w:rsidRPr="0068051D">
        <w:lastRenderedPageBreak/>
        <w:t>Subdivision </w:t>
      </w:r>
      <w:r w:rsidR="001B68B7">
        <w:t>C</w:t>
      </w:r>
      <w:r w:rsidR="00EB0921">
        <w:t xml:space="preserve"> — </w:t>
      </w:r>
      <w:r w:rsidRPr="0068051D">
        <w:t>Powers relating to any premises, exercisable with consent or warrant</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14:paraId="28573433" w14:textId="7B09B48F" w:rsidR="002448CE" w:rsidRPr="008968E9" w:rsidRDefault="002448CE" w:rsidP="00AE0A4A">
      <w:pPr>
        <w:pStyle w:val="Heading5"/>
      </w:pPr>
      <w:bookmarkStart w:id="793" w:name="Elkera_Print_TOC205"/>
      <w:bookmarkStart w:id="794" w:name="idff8c1733_15d4_46e2_a2ff_70fa4cf67f"/>
      <w:bookmarkStart w:id="795" w:name="_Toc240468466"/>
      <w:r w:rsidRPr="00AA73C8">
        <w:rPr>
          <w:rStyle w:val="CharSectno"/>
        </w:rPr>
        <w:t>103</w:t>
      </w:r>
      <w:r w:rsidR="0024665D">
        <w:tab/>
      </w:r>
      <w:r w:rsidRPr="008968E9">
        <w:t>Entering premises with consent or under warrant</w:t>
      </w:r>
      <w:bookmarkEnd w:id="793"/>
      <w:bookmarkEnd w:id="794"/>
      <w:bookmarkEnd w:id="795"/>
    </w:p>
    <w:p w14:paraId="347A449F" w14:textId="77777777" w:rsidR="002448CE" w:rsidRPr="00BD7EB9" w:rsidRDefault="002448CE" w:rsidP="0056186D">
      <w:pPr>
        <w:pStyle w:val="Subsection"/>
        <w:rPr>
          <w:color w:val="000000"/>
          <w:szCs w:val="23"/>
        </w:rPr>
      </w:pPr>
      <w:bookmarkStart w:id="796" w:name="idc5d43336_c8a3_4a1b_a2ed_965ccdc1d1"/>
      <w:r w:rsidRPr="00BD7EB9">
        <w:rPr>
          <w:color w:val="000000"/>
          <w:szCs w:val="23"/>
        </w:rPr>
        <w:tab/>
        <w:t>(1)</w:t>
      </w:r>
      <w:r w:rsidRPr="00BD7EB9">
        <w:rPr>
          <w:color w:val="000000"/>
          <w:szCs w:val="23"/>
        </w:rPr>
        <w:tab/>
        <w:t>A marine safety inspector may enter any premises for monitoring purposes.</w:t>
      </w:r>
      <w:bookmarkEnd w:id="796"/>
    </w:p>
    <w:p w14:paraId="51A75529" w14:textId="77777777" w:rsidR="002448CE" w:rsidRPr="00BD7EB9" w:rsidRDefault="002448CE" w:rsidP="0056186D">
      <w:pPr>
        <w:pStyle w:val="Subsection"/>
        <w:rPr>
          <w:color w:val="000000"/>
          <w:szCs w:val="23"/>
        </w:rPr>
      </w:pPr>
      <w:bookmarkStart w:id="797" w:name="id2befae35_204d_4a1f_baed_2375e4a519"/>
      <w:r w:rsidRPr="00BD7EB9">
        <w:rPr>
          <w:color w:val="000000"/>
          <w:szCs w:val="23"/>
        </w:rPr>
        <w:tab/>
        <w:t>(2)</w:t>
      </w:r>
      <w:r w:rsidRPr="00BD7EB9">
        <w:rPr>
          <w:color w:val="000000"/>
          <w:szCs w:val="23"/>
        </w:rPr>
        <w:tab/>
        <w:t>A marine safety inspector may enter any premises if he or she has reasonable grounds for suspecting that there may be evidential material on the premises.</w:t>
      </w:r>
      <w:bookmarkEnd w:id="797"/>
    </w:p>
    <w:p w14:paraId="1B7AF816" w14:textId="64C05273" w:rsidR="002448CE" w:rsidRPr="00BD7EB9" w:rsidRDefault="002448CE" w:rsidP="0056186D">
      <w:pPr>
        <w:pStyle w:val="Subsection"/>
        <w:rPr>
          <w:color w:val="000000"/>
          <w:szCs w:val="23"/>
        </w:rPr>
      </w:pPr>
      <w:bookmarkStart w:id="798" w:name="idb05fa562_61dd_48e1_bf21_68fcd24e05"/>
      <w:r w:rsidRPr="00BD7EB9">
        <w:rPr>
          <w:color w:val="000000"/>
          <w:szCs w:val="23"/>
        </w:rPr>
        <w:tab/>
        <w:t>(3)</w:t>
      </w:r>
      <w:r w:rsidRPr="00BD7EB9">
        <w:rPr>
          <w:color w:val="000000"/>
          <w:szCs w:val="23"/>
        </w:rPr>
        <w:tab/>
        <w:t xml:space="preserve">Despite </w:t>
      </w:r>
      <w:hyperlink w:anchor="idc5d43336_c8a3_4a1b_a2ed_965ccdc1d1" w:history="1">
        <w:r w:rsidRPr="00BD7EB9">
          <w:rPr>
            <w:color w:val="000000"/>
            <w:szCs w:val="23"/>
          </w:rPr>
          <w:t>subsections (1)</w:t>
        </w:r>
      </w:hyperlink>
      <w:r w:rsidRPr="00BD7EB9">
        <w:rPr>
          <w:color w:val="000000"/>
          <w:szCs w:val="23"/>
        </w:rPr>
        <w:t xml:space="preserve"> and </w:t>
      </w:r>
      <w:hyperlink w:anchor="id2befae35_204d_4a1f_baed_2375e4a519" w:history="1">
        <w:r w:rsidRPr="00BD7EB9">
          <w:rPr>
            <w:color w:val="000000"/>
            <w:szCs w:val="23"/>
          </w:rPr>
          <w:t>(2)</w:t>
        </w:r>
      </w:hyperlink>
      <w:r w:rsidRPr="00BD7EB9">
        <w:rPr>
          <w:color w:val="000000"/>
          <w:szCs w:val="23"/>
        </w:rPr>
        <w:t>, a marine safety inspector is not authorised to enter the premises unless</w:t>
      </w:r>
      <w:r w:rsidR="00EB0921">
        <w:rPr>
          <w:color w:val="000000"/>
          <w:szCs w:val="23"/>
        </w:rPr>
        <w:t xml:space="preserve"> — </w:t>
      </w:r>
      <w:bookmarkEnd w:id="798"/>
    </w:p>
    <w:p w14:paraId="578C36F0" w14:textId="69EB8357" w:rsidR="002448CE" w:rsidRPr="00BD7EB9" w:rsidRDefault="002448CE" w:rsidP="006A084C">
      <w:pPr>
        <w:pStyle w:val="Indenta"/>
        <w:rPr>
          <w:color w:val="000000"/>
          <w:szCs w:val="23"/>
        </w:rPr>
      </w:pPr>
      <w:bookmarkStart w:id="799" w:name="idf9e4583c_c0d6_45fe_8846_545d4bc4c0"/>
      <w:r w:rsidRPr="006A084C">
        <w:tab/>
        <w:t>(a)</w:t>
      </w:r>
      <w:r w:rsidRPr="006A084C">
        <w:tab/>
        <w:t>the occupier of the premises has consented to the entry,</w:t>
      </w:r>
      <w:r w:rsidRPr="00BD7EB9">
        <w:rPr>
          <w:color w:val="000000"/>
          <w:szCs w:val="23"/>
        </w:rPr>
        <w:t xml:space="preserve"> and</w:t>
      </w:r>
      <w:r w:rsidR="00EB0921">
        <w:rPr>
          <w:color w:val="000000"/>
          <w:szCs w:val="23"/>
        </w:rPr>
        <w:t xml:space="preserve"> — </w:t>
      </w:r>
      <w:bookmarkEnd w:id="799"/>
    </w:p>
    <w:p w14:paraId="392471F3" w14:textId="373B02B4"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 xml:space="preserve">if the inspector has been appointed under </w:t>
      </w:r>
      <w:hyperlink w:anchor="id4c92a850_0daf_4a13_b562_f4630d71e4" w:history="1">
        <w:r w:rsidR="002448CE" w:rsidRPr="00BD7EB9">
          <w:rPr>
            <w:color w:val="000000"/>
            <w:szCs w:val="23"/>
          </w:rPr>
          <w:t>section 91</w:t>
        </w:r>
      </w:hyperlink>
      <w:r w:rsidR="00EB0921">
        <w:rPr>
          <w:color w:val="000000"/>
          <w:szCs w:val="23"/>
        </w:rPr>
        <w:t xml:space="preserve"> — </w:t>
      </w:r>
      <w:r w:rsidR="002448CE" w:rsidRPr="00BD7EB9">
        <w:rPr>
          <w:color w:val="000000"/>
          <w:szCs w:val="23"/>
        </w:rPr>
        <w:t>the inspector has shown his or her identity card if required by the occupier; or</w:t>
      </w:r>
    </w:p>
    <w:p w14:paraId="46344C2C" w14:textId="0BAA9FAF"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if the inspector is a member of the Australian Federal Police or of the police force (however described) of a State or a Territory</w:t>
      </w:r>
      <w:r w:rsidR="00EB0921">
        <w:rPr>
          <w:color w:val="000000"/>
          <w:szCs w:val="23"/>
        </w:rPr>
        <w:t xml:space="preserve"> — </w:t>
      </w:r>
      <w:r w:rsidR="002448CE" w:rsidRPr="00BD7EB9">
        <w:rPr>
          <w:color w:val="000000"/>
          <w:szCs w:val="23"/>
        </w:rPr>
        <w:t>the inspector is in uniform, or has shown his or her police identification if required by the occupier; or</w:t>
      </w:r>
    </w:p>
    <w:p w14:paraId="5F5B061B" w14:textId="77777777" w:rsidR="002448CE" w:rsidRPr="00BD7EB9" w:rsidRDefault="002448CE" w:rsidP="006A084C">
      <w:pPr>
        <w:pStyle w:val="Indenta"/>
        <w:rPr>
          <w:color w:val="000000"/>
          <w:szCs w:val="23"/>
        </w:rPr>
      </w:pPr>
      <w:r w:rsidRPr="00BD7EB9">
        <w:rPr>
          <w:color w:val="000000"/>
          <w:szCs w:val="23"/>
        </w:rPr>
        <w:tab/>
        <w:t>(b)</w:t>
      </w:r>
      <w:r w:rsidRPr="00BD7EB9">
        <w:rPr>
          <w:color w:val="000000"/>
          <w:szCs w:val="23"/>
        </w:rPr>
        <w:tab/>
        <w:t xml:space="preserve">the </w:t>
      </w:r>
      <w:r w:rsidRPr="006A084C">
        <w:t>entry</w:t>
      </w:r>
      <w:r w:rsidRPr="00BD7EB9">
        <w:rPr>
          <w:color w:val="000000"/>
          <w:szCs w:val="23"/>
        </w:rPr>
        <w:t xml:space="preserve"> is made under a warrant.</w:t>
      </w:r>
    </w:p>
    <w:p w14:paraId="420616A5" w14:textId="008CB678" w:rsidR="002448CE" w:rsidRDefault="00AD1923" w:rsidP="00AD1923">
      <w:pPr>
        <w:pStyle w:val="PermNoteHeading"/>
        <w:rPr>
          <w:b/>
          <w:bCs/>
          <w:color w:val="000000"/>
          <w:sz w:val="20"/>
        </w:rPr>
      </w:pPr>
      <w:r>
        <w:rPr>
          <w:b/>
          <w:bCs/>
          <w:color w:val="000000"/>
          <w:sz w:val="20"/>
        </w:rPr>
        <w:tab/>
      </w:r>
      <w:r w:rsidR="002448CE">
        <w:rPr>
          <w:b/>
          <w:bCs/>
          <w:color w:val="000000"/>
          <w:sz w:val="20"/>
        </w:rPr>
        <w:t>Note 1</w:t>
      </w:r>
      <w:r w:rsidR="00EB0921">
        <w:rPr>
          <w:b/>
          <w:bCs/>
          <w:color w:val="000000"/>
          <w:sz w:val="20"/>
        </w:rPr>
        <w:t xml:space="preserve"> — </w:t>
      </w:r>
    </w:p>
    <w:p w14:paraId="7E9F93CD" w14:textId="4FD0E418" w:rsidR="002448CE" w:rsidRDefault="00AD1923" w:rsidP="00AD1923">
      <w:pPr>
        <w:pStyle w:val="PermNoteText"/>
        <w:rPr>
          <w:color w:val="000000"/>
          <w:sz w:val="20"/>
        </w:rPr>
      </w:pPr>
      <w:r>
        <w:rPr>
          <w:color w:val="000000"/>
          <w:sz w:val="20"/>
        </w:rPr>
        <w:tab/>
      </w:r>
      <w:r>
        <w:rPr>
          <w:color w:val="000000"/>
          <w:sz w:val="20"/>
        </w:rPr>
        <w:tab/>
      </w:r>
      <w:r w:rsidR="002448CE">
        <w:rPr>
          <w:color w:val="000000"/>
          <w:sz w:val="20"/>
        </w:rPr>
        <w:t xml:space="preserve">This does not limit a marine safety inspector’s power to enter premises under </w:t>
      </w:r>
      <w:hyperlink w:anchor="id0f076de1_3430_430f_933a_23ea8d99bd" w:history="1">
        <w:r w:rsidR="002448CE">
          <w:rPr>
            <w:color w:val="000000"/>
            <w:sz w:val="20"/>
          </w:rPr>
          <w:t>section 96</w:t>
        </w:r>
      </w:hyperlink>
      <w:r w:rsidR="002448CE">
        <w:rPr>
          <w:color w:val="000000"/>
          <w:sz w:val="20"/>
        </w:rPr>
        <w:t xml:space="preserve"> or </w:t>
      </w:r>
      <w:hyperlink w:anchor="id4404debb_e61c_418d_b117_3ea0b9d013" w:history="1">
        <w:r w:rsidR="002448CE">
          <w:rPr>
            <w:color w:val="000000"/>
            <w:sz w:val="20"/>
          </w:rPr>
          <w:t>97</w:t>
        </w:r>
      </w:hyperlink>
      <w:r w:rsidR="00EB0921">
        <w:rPr>
          <w:color w:val="000000"/>
          <w:sz w:val="20"/>
        </w:rPr>
        <w:t> —</w:t>
      </w:r>
      <w:r w:rsidR="006345C1">
        <w:rPr>
          <w:color w:val="000000"/>
          <w:sz w:val="20"/>
        </w:rPr>
        <w:t xml:space="preserve"> </w:t>
      </w:r>
      <w:r w:rsidR="002448CE">
        <w:rPr>
          <w:color w:val="000000"/>
          <w:sz w:val="20"/>
        </w:rPr>
        <w:t xml:space="preserve">see </w:t>
      </w:r>
      <w:hyperlink w:anchor="id82d5a9dc_0331_4689_9428_4d95f76491" w:history="1">
        <w:r w:rsidR="001B68B7">
          <w:t>section</w:t>
        </w:r>
        <w:r w:rsidR="002448CE">
          <w:rPr>
            <w:color w:val="000000"/>
            <w:sz w:val="20"/>
          </w:rPr>
          <w:t> 108</w:t>
        </w:r>
      </w:hyperlink>
      <w:r w:rsidR="002448CE">
        <w:rPr>
          <w:color w:val="000000"/>
          <w:sz w:val="20"/>
        </w:rPr>
        <w:t>.</w:t>
      </w:r>
    </w:p>
    <w:p w14:paraId="4AF613D6" w14:textId="5D7F8AAF" w:rsidR="002448CE" w:rsidRDefault="00AD1923" w:rsidP="00AD1923">
      <w:pPr>
        <w:pStyle w:val="PermNoteHeading"/>
        <w:rPr>
          <w:b/>
          <w:bCs/>
          <w:color w:val="000000"/>
          <w:sz w:val="20"/>
        </w:rPr>
      </w:pPr>
      <w:r>
        <w:rPr>
          <w:b/>
          <w:bCs/>
          <w:color w:val="000000"/>
          <w:sz w:val="20"/>
        </w:rPr>
        <w:tab/>
      </w:r>
      <w:r w:rsidR="002448CE">
        <w:rPr>
          <w:b/>
          <w:bCs/>
          <w:color w:val="000000"/>
          <w:sz w:val="20"/>
        </w:rPr>
        <w:t>Note 2</w:t>
      </w:r>
      <w:r w:rsidR="00EB0921">
        <w:rPr>
          <w:b/>
          <w:bCs/>
          <w:color w:val="000000"/>
          <w:sz w:val="20"/>
        </w:rPr>
        <w:t xml:space="preserve"> — </w:t>
      </w:r>
    </w:p>
    <w:p w14:paraId="5D63D607" w14:textId="5F283B96" w:rsidR="002448CE" w:rsidRDefault="00AD1923" w:rsidP="00AD1923">
      <w:pPr>
        <w:pStyle w:val="PermNoteText"/>
        <w:rPr>
          <w:color w:val="000000"/>
          <w:sz w:val="20"/>
        </w:rPr>
      </w:pPr>
      <w:r>
        <w:rPr>
          <w:color w:val="000000"/>
          <w:sz w:val="20"/>
        </w:rPr>
        <w:tab/>
      </w:r>
      <w:r>
        <w:rPr>
          <w:color w:val="000000"/>
          <w:sz w:val="20"/>
        </w:rPr>
        <w:tab/>
      </w:r>
      <w:hyperlink w:anchor="id8b05c5ef_3770_4b8d_8ed1_86943a4c66" w:history="1">
        <w:r w:rsidR="002448CE" w:rsidRPr="00AD1923">
          <w:rPr>
            <w:color w:val="000000"/>
            <w:sz w:val="20"/>
          </w:rPr>
          <w:t>section</w:t>
        </w:r>
        <w:r w:rsidR="002448CE">
          <w:rPr>
            <w:color w:val="000000"/>
            <w:sz w:val="20"/>
          </w:rPr>
          <w:t> 115</w:t>
        </w:r>
      </w:hyperlink>
      <w:r w:rsidR="002448CE">
        <w:rPr>
          <w:color w:val="000000"/>
          <w:sz w:val="20"/>
        </w:rPr>
        <w:t xml:space="preserve"> contains rules about obtaining consent and leaving premises if consent is withdrawn.</w:t>
      </w:r>
    </w:p>
    <w:p w14:paraId="5A16A9DA" w14:textId="4F85E9DD" w:rsidR="002448CE" w:rsidRDefault="00AD1923" w:rsidP="00AD1923">
      <w:pPr>
        <w:pStyle w:val="PermNoteHeading"/>
        <w:rPr>
          <w:b/>
          <w:bCs/>
          <w:color w:val="000000"/>
          <w:sz w:val="20"/>
        </w:rPr>
      </w:pPr>
      <w:r>
        <w:rPr>
          <w:b/>
          <w:bCs/>
          <w:color w:val="000000"/>
          <w:sz w:val="20"/>
        </w:rPr>
        <w:tab/>
      </w:r>
      <w:r w:rsidR="002448CE">
        <w:rPr>
          <w:b/>
          <w:bCs/>
          <w:color w:val="000000"/>
          <w:sz w:val="20"/>
        </w:rPr>
        <w:t>Note 3</w:t>
      </w:r>
      <w:r w:rsidR="00EB0921">
        <w:rPr>
          <w:b/>
          <w:bCs/>
          <w:color w:val="000000"/>
          <w:sz w:val="20"/>
        </w:rPr>
        <w:t xml:space="preserve"> — </w:t>
      </w:r>
    </w:p>
    <w:p w14:paraId="327EEBD5" w14:textId="41AA247F" w:rsidR="002448CE" w:rsidRDefault="00AD1923" w:rsidP="00AD1923">
      <w:pPr>
        <w:pStyle w:val="PermNoteText"/>
        <w:rPr>
          <w:color w:val="000000"/>
          <w:sz w:val="20"/>
        </w:rPr>
      </w:pPr>
      <w:r>
        <w:rPr>
          <w:color w:val="000000"/>
          <w:sz w:val="20"/>
        </w:rPr>
        <w:tab/>
      </w:r>
      <w:r>
        <w:rPr>
          <w:color w:val="000000"/>
          <w:sz w:val="20"/>
        </w:rPr>
        <w:tab/>
      </w:r>
      <w:hyperlink w:anchor="idb9ede3a1_8e93_4264_a04c_826eae31e8" w:history="1">
        <w:r w:rsidR="002448CE" w:rsidRPr="00AD1923">
          <w:rPr>
            <w:color w:val="000000"/>
            <w:sz w:val="20"/>
          </w:rPr>
          <w:t>Sections</w:t>
        </w:r>
        <w:r w:rsidR="002448CE">
          <w:rPr>
            <w:color w:val="000000"/>
            <w:sz w:val="20"/>
          </w:rPr>
          <w:t> 116</w:t>
        </w:r>
      </w:hyperlink>
      <w:r w:rsidR="002448CE">
        <w:rPr>
          <w:color w:val="000000"/>
          <w:sz w:val="20"/>
        </w:rPr>
        <w:t xml:space="preserve">, </w:t>
      </w:r>
      <w:hyperlink w:anchor="idc2993e1c_df4d_4fe0_aba3_a226a5a4f1" w:history="1">
        <w:r w:rsidR="002448CE">
          <w:rPr>
            <w:color w:val="000000"/>
            <w:sz w:val="20"/>
          </w:rPr>
          <w:t>117</w:t>
        </w:r>
      </w:hyperlink>
      <w:r w:rsidR="002448CE">
        <w:rPr>
          <w:color w:val="000000"/>
          <w:sz w:val="20"/>
        </w:rPr>
        <w:t xml:space="preserve">, </w:t>
      </w:r>
      <w:hyperlink w:anchor="ide09be610_ac0a_4642_ac62_99e99b3348" w:history="1">
        <w:r w:rsidR="002448CE">
          <w:rPr>
            <w:color w:val="000000"/>
            <w:sz w:val="20"/>
          </w:rPr>
          <w:t>118</w:t>
        </w:r>
      </w:hyperlink>
      <w:r w:rsidR="002448CE">
        <w:rPr>
          <w:color w:val="000000"/>
          <w:sz w:val="20"/>
        </w:rPr>
        <w:t xml:space="preserve">, </w:t>
      </w:r>
      <w:hyperlink w:anchor="id55b795c6_f018_428d_8357_fc6a552419" w:history="1">
        <w:r w:rsidR="002448CE">
          <w:rPr>
            <w:color w:val="000000"/>
            <w:sz w:val="20"/>
          </w:rPr>
          <w:t>119</w:t>
        </w:r>
      </w:hyperlink>
      <w:r w:rsidR="002448CE">
        <w:rPr>
          <w:color w:val="000000"/>
          <w:sz w:val="20"/>
        </w:rPr>
        <w:t xml:space="preserve"> and </w:t>
      </w:r>
      <w:hyperlink w:anchor="id5c842431_ab35_4edf_a3d3_b18c6ea6b8" w:history="1">
        <w:r w:rsidR="002448CE">
          <w:rPr>
            <w:color w:val="000000"/>
            <w:sz w:val="20"/>
          </w:rPr>
          <w:t>120</w:t>
        </w:r>
      </w:hyperlink>
      <w:r w:rsidR="002448CE">
        <w:rPr>
          <w:color w:val="000000"/>
          <w:sz w:val="20"/>
        </w:rPr>
        <w:t xml:space="preserve"> contain rules relevant to entry under a warrant.</w:t>
      </w:r>
    </w:p>
    <w:p w14:paraId="4A2A29D6" w14:textId="4CFAD689" w:rsidR="002448CE" w:rsidRPr="008968E9" w:rsidRDefault="002448CE" w:rsidP="00AE0A4A">
      <w:pPr>
        <w:pStyle w:val="Heading5"/>
      </w:pPr>
      <w:bookmarkStart w:id="800" w:name="Elkera_Print_TOC207"/>
      <w:bookmarkStart w:id="801" w:name="id124df487_4c5f_4ca9_96b9_d6bf0dbbe2"/>
      <w:bookmarkStart w:id="802" w:name="_Toc240468467"/>
      <w:r w:rsidRPr="00AA73C8">
        <w:rPr>
          <w:rStyle w:val="CharSectno"/>
        </w:rPr>
        <w:lastRenderedPageBreak/>
        <w:t>104</w:t>
      </w:r>
      <w:r w:rsidR="0024665D">
        <w:tab/>
      </w:r>
      <w:r w:rsidRPr="008968E9">
        <w:t>Monitoring premises</w:t>
      </w:r>
      <w:bookmarkEnd w:id="800"/>
      <w:bookmarkEnd w:id="801"/>
      <w:bookmarkEnd w:id="802"/>
    </w:p>
    <w:p w14:paraId="4E93E051" w14:textId="36BF1BDB" w:rsidR="002448CE" w:rsidRPr="00BD7EB9" w:rsidRDefault="002448CE" w:rsidP="0056186D">
      <w:pPr>
        <w:pStyle w:val="Subsection"/>
        <w:rPr>
          <w:color w:val="000000"/>
          <w:szCs w:val="23"/>
        </w:rPr>
      </w:pPr>
      <w:bookmarkStart w:id="803" w:name="id60c89535_6d92_48ad_8eb4_0c7dad3457"/>
      <w:r w:rsidRPr="00BD7EB9">
        <w:rPr>
          <w:color w:val="000000"/>
          <w:szCs w:val="23"/>
        </w:rPr>
        <w:tab/>
        <w:t>(1)</w:t>
      </w:r>
      <w:r w:rsidRPr="00BD7EB9">
        <w:rPr>
          <w:color w:val="000000"/>
          <w:szCs w:val="23"/>
        </w:rPr>
        <w:tab/>
        <w:t xml:space="preserve">A marine safety inspector may exercise one or more of the powers (the general monitoring powers) mentioned in </w:t>
      </w:r>
      <w:hyperlink w:anchor="id564d3c18_620e_4900_b934_202273cbf6" w:history="1">
        <w:r w:rsidRPr="00BD7EB9">
          <w:rPr>
            <w:color w:val="000000"/>
            <w:szCs w:val="23"/>
          </w:rPr>
          <w:t>subsection (2)</w:t>
        </w:r>
      </w:hyperlink>
      <w:r w:rsidRPr="00BD7EB9">
        <w:rPr>
          <w:color w:val="000000"/>
          <w:szCs w:val="23"/>
        </w:rPr>
        <w:t xml:space="preserve"> in relation to premises for monitoring purposes (whether or not the inspector has reasonable grounds for suspecting that there may be evidential material on the premises).</w:t>
      </w:r>
      <w:bookmarkEnd w:id="803"/>
    </w:p>
    <w:p w14:paraId="1A115AA5" w14:textId="73CE99F6"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26CF2FE7" w14:textId="7B74DCB0" w:rsidR="002448CE" w:rsidRDefault="00AD1923" w:rsidP="00AD1923">
      <w:pPr>
        <w:pStyle w:val="PermNoteText"/>
      </w:pPr>
      <w:r>
        <w:tab/>
      </w:r>
      <w:r>
        <w:tab/>
      </w:r>
      <w:r w:rsidR="002448CE">
        <w:t xml:space="preserve">If the inspector has reasonable grounds for suspecting that there may be evidential material on the premises, </w:t>
      </w:r>
      <w:hyperlink w:anchor="id6d7873d7_df92_4c12_92cd_6a2933c83a" w:history="1">
        <w:r w:rsidR="002448CE">
          <w:t>section 105</w:t>
        </w:r>
      </w:hyperlink>
      <w:r w:rsidR="002448CE">
        <w:t xml:space="preserve"> gives the inspector extra powers relating to that material if he or she enters the premises with the occupier’s consent or under an enforcement warrant.</w:t>
      </w:r>
    </w:p>
    <w:p w14:paraId="756D8117" w14:textId="304A1C40" w:rsidR="002448CE" w:rsidRPr="00BD7EB9" w:rsidRDefault="002448CE" w:rsidP="0056186D">
      <w:pPr>
        <w:pStyle w:val="Subsection"/>
        <w:rPr>
          <w:color w:val="000000"/>
          <w:szCs w:val="23"/>
        </w:rPr>
      </w:pPr>
      <w:bookmarkStart w:id="804" w:name="id564d3c18_620e_4900_b934_202273cbf6"/>
      <w:r w:rsidRPr="00BD7EB9">
        <w:rPr>
          <w:color w:val="000000"/>
          <w:szCs w:val="23"/>
        </w:rPr>
        <w:tab/>
        <w:t>(2)</w:t>
      </w:r>
      <w:r w:rsidRPr="00BD7EB9">
        <w:rPr>
          <w:color w:val="000000"/>
          <w:szCs w:val="23"/>
        </w:rPr>
        <w:tab/>
        <w:t>The general monitoring powers are as follows</w:t>
      </w:r>
      <w:r w:rsidR="00EB0921">
        <w:rPr>
          <w:color w:val="000000"/>
          <w:szCs w:val="23"/>
        </w:rPr>
        <w:t xml:space="preserve"> — </w:t>
      </w:r>
      <w:bookmarkEnd w:id="804"/>
    </w:p>
    <w:p w14:paraId="04FE36D6" w14:textId="77777777" w:rsidR="002448CE" w:rsidRPr="006A084C" w:rsidRDefault="002448CE" w:rsidP="006A084C">
      <w:pPr>
        <w:pStyle w:val="Indenta"/>
      </w:pPr>
      <w:r w:rsidRPr="00BD7EB9">
        <w:rPr>
          <w:color w:val="000000"/>
          <w:szCs w:val="23"/>
        </w:rPr>
        <w:tab/>
        <w:t>(a)</w:t>
      </w:r>
      <w:r w:rsidRPr="00BD7EB9">
        <w:rPr>
          <w:color w:val="000000"/>
          <w:szCs w:val="23"/>
        </w:rPr>
        <w:tab/>
        <w:t xml:space="preserve">the power to search the premises and any thing on the </w:t>
      </w:r>
      <w:r w:rsidRPr="006A084C">
        <w:t>premises;</w:t>
      </w:r>
    </w:p>
    <w:p w14:paraId="278A5D60" w14:textId="77777777" w:rsidR="002448CE" w:rsidRPr="006A084C" w:rsidRDefault="002448CE" w:rsidP="006A084C">
      <w:pPr>
        <w:pStyle w:val="Indenta"/>
      </w:pPr>
      <w:r w:rsidRPr="006A084C">
        <w:tab/>
        <w:t>(b)</w:t>
      </w:r>
      <w:r w:rsidRPr="006A084C">
        <w:tab/>
        <w:t>the power to examine or observe any activity conducted on the premises;</w:t>
      </w:r>
    </w:p>
    <w:p w14:paraId="022CF71B" w14:textId="77777777" w:rsidR="002448CE" w:rsidRPr="006A084C" w:rsidRDefault="002448CE" w:rsidP="006A084C">
      <w:pPr>
        <w:pStyle w:val="Indenta"/>
      </w:pPr>
      <w:r w:rsidRPr="006A084C">
        <w:tab/>
        <w:t>(c)</w:t>
      </w:r>
      <w:r w:rsidRPr="006A084C">
        <w:tab/>
        <w:t>the power to inspect, examine, take measurements of or conduct tests on any thing on the premises;</w:t>
      </w:r>
    </w:p>
    <w:p w14:paraId="12108860" w14:textId="77777777" w:rsidR="002448CE" w:rsidRPr="006A084C" w:rsidRDefault="002448CE" w:rsidP="006A084C">
      <w:pPr>
        <w:pStyle w:val="Indenta"/>
      </w:pPr>
      <w:r w:rsidRPr="006A084C">
        <w:tab/>
        <w:t>(d)</w:t>
      </w:r>
      <w:r w:rsidRPr="006A084C">
        <w:tab/>
        <w:t>the power to make any still or moving image or any recording of the premises or any thing on the premises;</w:t>
      </w:r>
    </w:p>
    <w:p w14:paraId="1F4C7BE2" w14:textId="77777777" w:rsidR="002448CE" w:rsidRPr="006A084C" w:rsidRDefault="002448CE" w:rsidP="006A084C">
      <w:pPr>
        <w:pStyle w:val="Indenta"/>
      </w:pPr>
      <w:r w:rsidRPr="006A084C">
        <w:tab/>
        <w:t>(e)</w:t>
      </w:r>
      <w:r w:rsidRPr="006A084C">
        <w:tab/>
        <w:t>the power to inspect any document on the premises;</w:t>
      </w:r>
    </w:p>
    <w:p w14:paraId="54394FA3" w14:textId="77777777" w:rsidR="002448CE" w:rsidRPr="006A084C" w:rsidRDefault="002448CE" w:rsidP="006A084C">
      <w:pPr>
        <w:pStyle w:val="Indenta"/>
      </w:pPr>
      <w:r w:rsidRPr="006A084C">
        <w:tab/>
        <w:t>(f)</w:t>
      </w:r>
      <w:r w:rsidRPr="006A084C">
        <w:tab/>
        <w:t>the power to take extracts from, or make copies of, any such document;</w:t>
      </w:r>
    </w:p>
    <w:p w14:paraId="35B10572" w14:textId="77777777" w:rsidR="002448CE" w:rsidRPr="006A084C" w:rsidRDefault="002448CE" w:rsidP="006A084C">
      <w:pPr>
        <w:pStyle w:val="Indenta"/>
      </w:pPr>
      <w:r w:rsidRPr="006A084C">
        <w:tab/>
        <w:t>(g)</w:t>
      </w:r>
      <w:r w:rsidRPr="006A084C">
        <w:tab/>
        <w:t>the power to take onto the premises such equipment and materials as the inspector requires for the purpose of exercising powers in relation to the premises;</w:t>
      </w:r>
    </w:p>
    <w:p w14:paraId="632AA919" w14:textId="1B3EFFBA" w:rsidR="002448CE" w:rsidRPr="006A084C" w:rsidRDefault="002448CE" w:rsidP="006A084C">
      <w:pPr>
        <w:pStyle w:val="Indenta"/>
      </w:pPr>
      <w:r w:rsidRPr="006A084C">
        <w:tab/>
        <w:t>(h)</w:t>
      </w:r>
      <w:r w:rsidRPr="006A084C">
        <w:tab/>
        <w:t xml:space="preserve">the powers set out in </w:t>
      </w:r>
      <w:hyperlink w:anchor="id1f619a38_f628_48f4_a218_817193d431" w:history="1">
        <w:r w:rsidRPr="006A084C">
          <w:t>subsections (3)</w:t>
        </w:r>
      </w:hyperlink>
      <w:r w:rsidRPr="006A084C">
        <w:t xml:space="preserve">, </w:t>
      </w:r>
      <w:hyperlink w:anchor="ide203b17a_c39b_441d_a172_64401224a7" w:history="1">
        <w:r w:rsidRPr="006A084C">
          <w:t>(4)</w:t>
        </w:r>
      </w:hyperlink>
      <w:r w:rsidRPr="006A084C">
        <w:t xml:space="preserve"> and (</w:t>
      </w:r>
      <w:r w:rsidR="001B68B7">
        <w:t>6</w:t>
      </w:r>
      <w:r w:rsidRPr="006A084C">
        <w:t>).</w:t>
      </w:r>
    </w:p>
    <w:p w14:paraId="76A6173E" w14:textId="7E4D3BF4" w:rsidR="002448CE" w:rsidRPr="00BD7EB9" w:rsidRDefault="002448CE" w:rsidP="0056186D">
      <w:pPr>
        <w:pStyle w:val="Subsection"/>
        <w:rPr>
          <w:color w:val="000000"/>
          <w:szCs w:val="23"/>
        </w:rPr>
      </w:pPr>
      <w:bookmarkStart w:id="805" w:name="id1f619a38_f628_48f4_a218_817193d431"/>
      <w:r w:rsidRPr="00BD7EB9">
        <w:rPr>
          <w:color w:val="000000"/>
          <w:szCs w:val="23"/>
        </w:rPr>
        <w:tab/>
        <w:t>(3)</w:t>
      </w:r>
      <w:r w:rsidRPr="00BD7EB9">
        <w:rPr>
          <w:color w:val="000000"/>
          <w:szCs w:val="23"/>
        </w:rPr>
        <w:tab/>
        <w:t xml:space="preserve">The </w:t>
      </w:r>
      <w:r w:rsidRPr="0066337D">
        <w:rPr>
          <w:rStyle w:val="CharDefText"/>
        </w:rPr>
        <w:t>general monitoring powers</w:t>
      </w:r>
      <w:r w:rsidRPr="00BD7EB9">
        <w:rPr>
          <w:color w:val="000000"/>
          <w:szCs w:val="23"/>
        </w:rPr>
        <w:t xml:space="preserve"> include the power to operate electronic equipment on the premises to see whether</w:t>
      </w:r>
      <w:r w:rsidR="00EB0921">
        <w:rPr>
          <w:color w:val="000000"/>
          <w:szCs w:val="23"/>
        </w:rPr>
        <w:t xml:space="preserve"> — </w:t>
      </w:r>
      <w:bookmarkEnd w:id="805"/>
    </w:p>
    <w:p w14:paraId="5CD6ACB1" w14:textId="77777777" w:rsidR="002448CE" w:rsidRPr="006A084C" w:rsidRDefault="002448CE" w:rsidP="006A084C">
      <w:pPr>
        <w:pStyle w:val="Indenta"/>
      </w:pPr>
      <w:r w:rsidRPr="006A084C">
        <w:tab/>
        <w:t>(a)</w:t>
      </w:r>
      <w:r w:rsidRPr="006A084C">
        <w:tab/>
        <w:t>the equipment; or</w:t>
      </w:r>
    </w:p>
    <w:p w14:paraId="32ABF637" w14:textId="09738DCE" w:rsidR="002448CE" w:rsidRPr="006A084C" w:rsidRDefault="002448CE" w:rsidP="00BF70C4">
      <w:pPr>
        <w:pStyle w:val="Indenta"/>
        <w:keepNext/>
      </w:pPr>
      <w:r w:rsidRPr="006A084C">
        <w:lastRenderedPageBreak/>
        <w:tab/>
        <w:t>(b)</w:t>
      </w:r>
      <w:r w:rsidRPr="006A084C">
        <w:tab/>
        <w:t>a disk, tape or other storage device that</w:t>
      </w:r>
      <w:r w:rsidR="00EB0921">
        <w:t xml:space="preserve"> — </w:t>
      </w:r>
    </w:p>
    <w:p w14:paraId="0A1175C0" w14:textId="4CB5F08E"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is on the premises; and</w:t>
      </w:r>
    </w:p>
    <w:p w14:paraId="5ADEEB17" w14:textId="7302EFAF"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can be used with the equipment or is associated with it,</w:t>
      </w:r>
    </w:p>
    <w:p w14:paraId="34EDAEDE" w14:textId="2C29CB6F" w:rsidR="002448CE" w:rsidRPr="00BD7EB9" w:rsidRDefault="000B6B4E" w:rsidP="000B6B4E">
      <w:pPr>
        <w:pStyle w:val="Indenta"/>
        <w:rPr>
          <w:color w:val="000000"/>
          <w:szCs w:val="23"/>
        </w:rPr>
      </w:pPr>
      <w:r>
        <w:rPr>
          <w:color w:val="000000"/>
          <w:szCs w:val="23"/>
        </w:rPr>
        <w:tab/>
      </w:r>
      <w:r>
        <w:rPr>
          <w:color w:val="000000"/>
          <w:szCs w:val="23"/>
        </w:rPr>
        <w:tab/>
      </w:r>
      <w:r w:rsidR="002448CE" w:rsidRPr="00BD7EB9">
        <w:rPr>
          <w:color w:val="000000"/>
          <w:szCs w:val="23"/>
        </w:rPr>
        <w:t xml:space="preserve">contains information (data) that is relevant for </w:t>
      </w:r>
      <w:r w:rsidR="002448CE" w:rsidRPr="000B6B4E">
        <w:t>monitoring</w:t>
      </w:r>
      <w:r w:rsidR="002448CE" w:rsidRPr="00BD7EB9">
        <w:rPr>
          <w:color w:val="000000"/>
          <w:szCs w:val="23"/>
        </w:rPr>
        <w:t xml:space="preserve"> purposes.</w:t>
      </w:r>
    </w:p>
    <w:p w14:paraId="1D5A4880" w14:textId="52894236" w:rsidR="002448CE" w:rsidRPr="00BD7EB9" w:rsidRDefault="002448CE" w:rsidP="0056186D">
      <w:pPr>
        <w:pStyle w:val="Subsection"/>
        <w:rPr>
          <w:color w:val="000000"/>
          <w:szCs w:val="23"/>
        </w:rPr>
      </w:pPr>
      <w:bookmarkStart w:id="806" w:name="ide203b17a_c39b_441d_a172_64401224a7"/>
      <w:r w:rsidRPr="00BD7EB9">
        <w:rPr>
          <w:color w:val="000000"/>
          <w:szCs w:val="23"/>
        </w:rPr>
        <w:tab/>
        <w:t>(4)</w:t>
      </w:r>
      <w:r w:rsidRPr="00BD7EB9">
        <w:rPr>
          <w:color w:val="000000"/>
          <w:szCs w:val="23"/>
        </w:rPr>
        <w:tab/>
        <w:t xml:space="preserve">The </w:t>
      </w:r>
      <w:r w:rsidRPr="0066337D">
        <w:rPr>
          <w:rStyle w:val="CharDefText"/>
        </w:rPr>
        <w:t>general monitoring powers</w:t>
      </w:r>
      <w:r w:rsidRPr="00BD7EB9">
        <w:rPr>
          <w:color w:val="000000"/>
          <w:szCs w:val="23"/>
        </w:rPr>
        <w:t xml:space="preserve"> include the following powers exercisable when on or leaving premises in relation to data found in the exercise of the power under </w:t>
      </w:r>
      <w:hyperlink w:anchor="id60c89535_6d92_48ad_8eb4_0c7dad3457" w:history="1">
        <w:r w:rsidRPr="00BD7EB9">
          <w:rPr>
            <w:color w:val="000000"/>
            <w:szCs w:val="23"/>
          </w:rPr>
          <w:t>subsections (1)</w:t>
        </w:r>
      </w:hyperlink>
      <w:r w:rsidRPr="00BD7EB9">
        <w:rPr>
          <w:color w:val="000000"/>
          <w:szCs w:val="23"/>
        </w:rPr>
        <w:t xml:space="preserve">, </w:t>
      </w:r>
      <w:hyperlink w:anchor="id564d3c18_620e_4900_b934_202273cbf6" w:history="1">
        <w:r w:rsidRPr="00BD7EB9">
          <w:rPr>
            <w:color w:val="000000"/>
            <w:szCs w:val="23"/>
          </w:rPr>
          <w:t>(2)</w:t>
        </w:r>
      </w:hyperlink>
      <w:r w:rsidRPr="00BD7EB9">
        <w:rPr>
          <w:color w:val="000000"/>
          <w:szCs w:val="23"/>
        </w:rPr>
        <w:t xml:space="preserve"> and </w:t>
      </w:r>
      <w:hyperlink w:anchor="id1f619a38_f628_48f4_a218_817193d431" w:history="1">
        <w:r w:rsidRPr="00BD7EB9">
          <w:rPr>
            <w:color w:val="000000"/>
            <w:szCs w:val="23"/>
          </w:rPr>
          <w:t>(3)</w:t>
        </w:r>
      </w:hyperlink>
      <w:r w:rsidR="00EB0921">
        <w:rPr>
          <w:color w:val="000000"/>
          <w:szCs w:val="23"/>
        </w:rPr>
        <w:t xml:space="preserve"> — </w:t>
      </w:r>
      <w:bookmarkEnd w:id="806"/>
    </w:p>
    <w:p w14:paraId="2B9C25C7" w14:textId="77777777" w:rsidR="002448CE" w:rsidRPr="006A084C" w:rsidRDefault="002448CE" w:rsidP="006A084C">
      <w:pPr>
        <w:pStyle w:val="Indenta"/>
      </w:pPr>
      <w:r w:rsidRPr="00BD7EB9">
        <w:rPr>
          <w:color w:val="000000"/>
          <w:szCs w:val="23"/>
        </w:rPr>
        <w:tab/>
        <w:t>(a)</w:t>
      </w:r>
      <w:r w:rsidRPr="00BD7EB9">
        <w:rPr>
          <w:color w:val="000000"/>
          <w:szCs w:val="23"/>
        </w:rPr>
        <w:tab/>
        <w:t xml:space="preserve">the power to operate electronic equipment on the </w:t>
      </w:r>
      <w:r w:rsidRPr="006A084C">
        <w:t>premises to put the data in documentary form and remove the documents so produced from the premises;</w:t>
      </w:r>
    </w:p>
    <w:p w14:paraId="2061FD84" w14:textId="619374E7" w:rsidR="002448CE" w:rsidRPr="00BD7EB9" w:rsidRDefault="002448CE" w:rsidP="006A084C">
      <w:pPr>
        <w:pStyle w:val="Indenta"/>
        <w:rPr>
          <w:color w:val="000000"/>
          <w:szCs w:val="23"/>
        </w:rPr>
      </w:pPr>
      <w:r w:rsidRPr="006A084C">
        <w:tab/>
        <w:t>(b)</w:t>
      </w:r>
      <w:r w:rsidRPr="006A084C">
        <w:tab/>
        <w:t>the power to operate electronic equipment on the premises to transfer the data to a disk, tape or other storage device</w:t>
      </w:r>
      <w:r w:rsidRPr="00BD7EB9">
        <w:rPr>
          <w:color w:val="000000"/>
          <w:szCs w:val="23"/>
        </w:rPr>
        <w:t xml:space="preserve"> that</w:t>
      </w:r>
      <w:r w:rsidR="00EB0921">
        <w:rPr>
          <w:color w:val="000000"/>
          <w:szCs w:val="23"/>
        </w:rPr>
        <w:t xml:space="preserve"> — </w:t>
      </w:r>
    </w:p>
    <w:p w14:paraId="6A476999" w14:textId="2483D37F"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is brought to the premises for the exercise of the power; or</w:t>
      </w:r>
    </w:p>
    <w:p w14:paraId="50AAF8B5" w14:textId="11A15710"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is on the premises and the use of which for that purpose has been agreed in writing by the occupier of the premises,</w:t>
      </w:r>
    </w:p>
    <w:p w14:paraId="4A1427B2" w14:textId="4589B18E" w:rsidR="002448CE" w:rsidRPr="00BD7EB9" w:rsidRDefault="000B6B4E" w:rsidP="000B6B4E">
      <w:pPr>
        <w:pStyle w:val="Indenta"/>
        <w:rPr>
          <w:color w:val="000000"/>
          <w:szCs w:val="23"/>
        </w:rPr>
      </w:pPr>
      <w:r>
        <w:rPr>
          <w:color w:val="000000"/>
          <w:szCs w:val="23"/>
        </w:rPr>
        <w:tab/>
      </w:r>
      <w:r>
        <w:rPr>
          <w:color w:val="000000"/>
          <w:szCs w:val="23"/>
        </w:rPr>
        <w:tab/>
      </w:r>
      <w:r w:rsidR="002448CE" w:rsidRPr="00BD7EB9">
        <w:rPr>
          <w:color w:val="000000"/>
          <w:szCs w:val="23"/>
        </w:rPr>
        <w:t xml:space="preserve">and </w:t>
      </w:r>
      <w:r w:rsidR="002448CE" w:rsidRPr="000B6B4E">
        <w:t>remove</w:t>
      </w:r>
      <w:r w:rsidR="002448CE" w:rsidRPr="00BD7EB9">
        <w:rPr>
          <w:color w:val="000000"/>
          <w:szCs w:val="23"/>
        </w:rPr>
        <w:t xml:space="preserve"> the disk, tape or other storage device from the premises.</w:t>
      </w:r>
    </w:p>
    <w:p w14:paraId="0243BFBE" w14:textId="242ECCB4" w:rsidR="002448CE" w:rsidRPr="00BD7EB9" w:rsidRDefault="002448CE" w:rsidP="0056186D">
      <w:pPr>
        <w:pStyle w:val="Subsection"/>
        <w:rPr>
          <w:color w:val="000000"/>
          <w:szCs w:val="23"/>
        </w:rPr>
      </w:pPr>
      <w:r w:rsidRPr="00BD7EB9">
        <w:rPr>
          <w:color w:val="000000"/>
          <w:szCs w:val="23"/>
        </w:rPr>
        <w:tab/>
        <w:t>(5)</w:t>
      </w:r>
      <w:r w:rsidRPr="00BD7EB9">
        <w:rPr>
          <w:color w:val="000000"/>
          <w:szCs w:val="23"/>
        </w:rPr>
        <w:tab/>
        <w:t xml:space="preserve">A marine safety inspector may operate electronic equipment as mentioned in </w:t>
      </w:r>
      <w:hyperlink w:anchor="id1f619a38_f628_48f4_a218_817193d431" w:history="1">
        <w:r w:rsidRPr="00BD7EB9">
          <w:rPr>
            <w:color w:val="000000"/>
            <w:szCs w:val="23"/>
          </w:rPr>
          <w:t>subsection (3)</w:t>
        </w:r>
      </w:hyperlink>
      <w:r w:rsidRPr="00BD7EB9">
        <w:rPr>
          <w:color w:val="000000"/>
          <w:szCs w:val="23"/>
        </w:rPr>
        <w:t xml:space="preserve"> or </w:t>
      </w:r>
      <w:hyperlink w:anchor="ide203b17a_c39b_441d_a172_64401224a7" w:history="1">
        <w:r w:rsidRPr="00BD7EB9">
          <w:rPr>
            <w:color w:val="000000"/>
            <w:szCs w:val="23"/>
          </w:rPr>
          <w:t>(4)</w:t>
        </w:r>
      </w:hyperlink>
      <w:r w:rsidRPr="00BD7EB9">
        <w:rPr>
          <w:color w:val="000000"/>
          <w:szCs w:val="23"/>
        </w:rPr>
        <w:t xml:space="preserve"> only if he or she believes on reasonable grounds that the operation of the equipment can be carried out without damage to the equipment.</w:t>
      </w:r>
    </w:p>
    <w:p w14:paraId="7C1F9AF6" w14:textId="0E92DB19" w:rsidR="002448CE" w:rsidRPr="00BD7EB9" w:rsidRDefault="002448CE" w:rsidP="0056186D">
      <w:pPr>
        <w:pStyle w:val="Subsection"/>
        <w:rPr>
          <w:color w:val="000000"/>
          <w:szCs w:val="23"/>
        </w:rPr>
      </w:pPr>
      <w:bookmarkStart w:id="807" w:name="id8be29cdc_a29b_4391_b467_59f9c8af6a"/>
      <w:r w:rsidRPr="00BD7EB9">
        <w:rPr>
          <w:color w:val="000000"/>
          <w:szCs w:val="23"/>
        </w:rPr>
        <w:tab/>
        <w:t>(6)</w:t>
      </w:r>
      <w:r w:rsidRPr="00BD7EB9">
        <w:rPr>
          <w:color w:val="000000"/>
          <w:szCs w:val="23"/>
        </w:rPr>
        <w:tab/>
        <w:t>The general monitoring powers include the power to secure a thing on premises for up to 72 hours if</w:t>
      </w:r>
      <w:r w:rsidR="00EB0921">
        <w:rPr>
          <w:color w:val="000000"/>
          <w:szCs w:val="23"/>
        </w:rPr>
        <w:t xml:space="preserve"> — </w:t>
      </w:r>
      <w:bookmarkEnd w:id="807"/>
    </w:p>
    <w:p w14:paraId="6388BF63" w14:textId="77777777" w:rsidR="002448CE" w:rsidRPr="00BD7EB9" w:rsidRDefault="002448CE" w:rsidP="006A084C">
      <w:pPr>
        <w:pStyle w:val="Indenta"/>
        <w:rPr>
          <w:color w:val="000000"/>
          <w:szCs w:val="23"/>
        </w:rPr>
      </w:pPr>
      <w:r w:rsidRPr="00BD7EB9">
        <w:rPr>
          <w:color w:val="000000"/>
          <w:szCs w:val="23"/>
        </w:rPr>
        <w:tab/>
        <w:t>(a)</w:t>
      </w:r>
      <w:r w:rsidRPr="00BD7EB9">
        <w:rPr>
          <w:color w:val="000000"/>
          <w:szCs w:val="23"/>
        </w:rPr>
        <w:tab/>
        <w:t xml:space="preserve">the thing is found during the exercise of general </w:t>
      </w:r>
      <w:r w:rsidRPr="006A084C">
        <w:t>monitoring</w:t>
      </w:r>
      <w:r w:rsidRPr="00BD7EB9">
        <w:rPr>
          <w:color w:val="000000"/>
          <w:szCs w:val="23"/>
        </w:rPr>
        <w:t xml:space="preserve"> powers on the premises; and</w:t>
      </w:r>
    </w:p>
    <w:p w14:paraId="102318A7" w14:textId="23101C1B" w:rsidR="002448CE" w:rsidRPr="00BD7EB9" w:rsidRDefault="002448CE" w:rsidP="006A084C">
      <w:pPr>
        <w:pStyle w:val="Indenta"/>
        <w:rPr>
          <w:color w:val="000000"/>
          <w:szCs w:val="23"/>
        </w:rPr>
      </w:pPr>
      <w:r w:rsidRPr="00BD7EB9">
        <w:rPr>
          <w:color w:val="000000"/>
          <w:szCs w:val="23"/>
        </w:rPr>
        <w:lastRenderedPageBreak/>
        <w:tab/>
        <w:t>(b)</w:t>
      </w:r>
      <w:r w:rsidRPr="00BD7EB9">
        <w:rPr>
          <w:color w:val="000000"/>
          <w:szCs w:val="23"/>
        </w:rPr>
        <w:tab/>
        <w:t>a marine safety inspector believes on reasonable grounds that</w:t>
      </w:r>
      <w:r w:rsidR="00EB0921">
        <w:rPr>
          <w:color w:val="000000"/>
          <w:szCs w:val="23"/>
        </w:rPr>
        <w:t xml:space="preserve"> — </w:t>
      </w:r>
    </w:p>
    <w:p w14:paraId="2D75706C" w14:textId="18AEDBF3"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the thing affords evidence of the commission of an offence against this Law; and</w:t>
      </w:r>
    </w:p>
    <w:p w14:paraId="0D66AA17" w14:textId="0CDE994A"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it is necessary to secure the thing in order to prevent it from being concealed, lost or destroyed before a warrant to seize the thing is obtained; and</w:t>
      </w:r>
    </w:p>
    <w:p w14:paraId="3697F971" w14:textId="00450993" w:rsidR="002448CE" w:rsidRPr="00BD7EB9" w:rsidRDefault="00F11FF0" w:rsidP="00F11FF0">
      <w:pPr>
        <w:pStyle w:val="Indenti"/>
      </w:pPr>
      <w:r>
        <w:rPr>
          <w:color w:val="000000"/>
          <w:szCs w:val="23"/>
        </w:rPr>
        <w:tab/>
        <w:t>(iii)</w:t>
      </w:r>
      <w:r>
        <w:rPr>
          <w:color w:val="000000"/>
          <w:szCs w:val="23"/>
        </w:rPr>
        <w:tab/>
      </w:r>
      <w:r w:rsidR="002448CE" w:rsidRPr="00BD7EB9">
        <w:rPr>
          <w:color w:val="000000"/>
          <w:szCs w:val="23"/>
        </w:rPr>
        <w:t>it is necessary to secure the thing without a warrant because the circumstances are serious and urgent.</w:t>
      </w:r>
    </w:p>
    <w:p w14:paraId="7F4929A8" w14:textId="400F3C34"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34D0086B" w14:textId="0A08C9D1" w:rsidR="002448CE" w:rsidRDefault="00AD1923" w:rsidP="00AD1923">
      <w:pPr>
        <w:pStyle w:val="PermNoteText"/>
        <w:rPr>
          <w:color w:val="000000"/>
          <w:sz w:val="20"/>
        </w:rPr>
      </w:pPr>
      <w:r>
        <w:rPr>
          <w:color w:val="000000"/>
          <w:sz w:val="20"/>
        </w:rPr>
        <w:tab/>
      </w:r>
      <w:r>
        <w:rPr>
          <w:color w:val="000000"/>
          <w:sz w:val="20"/>
        </w:rPr>
        <w:tab/>
      </w:r>
      <w:r w:rsidR="002448CE">
        <w:rPr>
          <w:color w:val="000000"/>
          <w:sz w:val="20"/>
        </w:rPr>
        <w:t xml:space="preserve">The </w:t>
      </w:r>
      <w:r w:rsidR="002448CE" w:rsidRPr="00AD1923">
        <w:t>period</w:t>
      </w:r>
      <w:r w:rsidR="002448CE">
        <w:rPr>
          <w:color w:val="000000"/>
          <w:sz w:val="20"/>
        </w:rPr>
        <w:t xml:space="preserve"> for which the thing is secured may be extended</w:t>
      </w:r>
      <w:r w:rsidR="00EB0921">
        <w:rPr>
          <w:color w:val="000000"/>
          <w:sz w:val="20"/>
        </w:rPr>
        <w:t> —</w:t>
      </w:r>
      <w:r w:rsidR="006345C1">
        <w:rPr>
          <w:color w:val="000000"/>
          <w:sz w:val="20"/>
        </w:rPr>
        <w:t xml:space="preserve"> </w:t>
      </w:r>
      <w:r w:rsidR="002448CE">
        <w:rPr>
          <w:color w:val="000000"/>
          <w:sz w:val="20"/>
        </w:rPr>
        <w:t xml:space="preserve">see </w:t>
      </w:r>
      <w:hyperlink w:anchor="id9ca89618_a789_4dfa_a124_dfe00ac359" w:history="1">
        <w:r w:rsidR="002448CE">
          <w:rPr>
            <w:color w:val="000000"/>
            <w:sz w:val="20"/>
          </w:rPr>
          <w:t>section 123</w:t>
        </w:r>
      </w:hyperlink>
      <w:r w:rsidR="002448CE">
        <w:rPr>
          <w:color w:val="000000"/>
          <w:sz w:val="20"/>
        </w:rPr>
        <w:t>.</w:t>
      </w:r>
    </w:p>
    <w:p w14:paraId="2BDFCA69" w14:textId="6306F022" w:rsidR="002448CE" w:rsidRPr="008968E9" w:rsidRDefault="002448CE" w:rsidP="00AE0A4A">
      <w:pPr>
        <w:pStyle w:val="Heading5"/>
      </w:pPr>
      <w:bookmarkStart w:id="808" w:name="Elkera_Print_TOC209"/>
      <w:bookmarkStart w:id="809" w:name="id6d7873d7_df92_4c12_92cd_6a2933c83a"/>
      <w:bookmarkStart w:id="810" w:name="_Toc240468468"/>
      <w:r w:rsidRPr="00AA73C8">
        <w:rPr>
          <w:rStyle w:val="CharSectno"/>
        </w:rPr>
        <w:t>105</w:t>
      </w:r>
      <w:r w:rsidR="0024665D">
        <w:tab/>
      </w:r>
      <w:r w:rsidRPr="008968E9">
        <w:t>Enforcement powers</w:t>
      </w:r>
      <w:bookmarkEnd w:id="808"/>
      <w:bookmarkEnd w:id="809"/>
      <w:bookmarkEnd w:id="810"/>
    </w:p>
    <w:p w14:paraId="4364FA4E" w14:textId="368622D4" w:rsidR="002448CE" w:rsidRPr="00BD7EB9" w:rsidRDefault="002448CE" w:rsidP="0056186D">
      <w:pPr>
        <w:pStyle w:val="Subsection"/>
        <w:rPr>
          <w:color w:val="000000"/>
          <w:szCs w:val="23"/>
        </w:rPr>
      </w:pPr>
      <w:bookmarkStart w:id="811" w:name="id9538d391_1adb_4063_9bd4_0897abe310"/>
      <w:r w:rsidRPr="00BD7EB9">
        <w:rPr>
          <w:color w:val="000000"/>
          <w:szCs w:val="23"/>
        </w:rPr>
        <w:tab/>
        <w:t>(1)</w:t>
      </w:r>
      <w:r w:rsidRPr="00BD7EB9">
        <w:rPr>
          <w:color w:val="000000"/>
          <w:szCs w:val="23"/>
        </w:rPr>
        <w:tab/>
        <w:t>If a marine safety inspector has reasonable grounds for suspecting that there may be evidential material on any premises, the inspector may exercise the following powers (the enforcement powers) in relation to the premises</w:t>
      </w:r>
      <w:r w:rsidR="00EB0921">
        <w:rPr>
          <w:color w:val="000000"/>
          <w:szCs w:val="23"/>
        </w:rPr>
        <w:t xml:space="preserve"> — </w:t>
      </w:r>
      <w:bookmarkEnd w:id="811"/>
    </w:p>
    <w:p w14:paraId="13E36C36" w14:textId="4F1C3167" w:rsidR="002448CE" w:rsidRPr="006A084C" w:rsidRDefault="002448CE" w:rsidP="006A084C">
      <w:pPr>
        <w:pStyle w:val="Indenta"/>
      </w:pPr>
      <w:bookmarkStart w:id="812" w:name="id8456137d_93dd_42b9_b73b_fda9adf58f"/>
      <w:r w:rsidRPr="006A084C">
        <w:tab/>
        <w:t>(a)</w:t>
      </w:r>
      <w:r w:rsidRPr="006A084C">
        <w:tab/>
        <w:t>if entry to the premises is with the occupier’s consent</w:t>
      </w:r>
      <w:r w:rsidR="00EB0921">
        <w:t xml:space="preserve"> — </w:t>
      </w:r>
      <w:r w:rsidRPr="006A084C">
        <w:t>the power to search the premises and any thing on the premises for the evidential material the inspector has reasonable grounds for suspecting may be on the premises;</w:t>
      </w:r>
      <w:bookmarkEnd w:id="812"/>
    </w:p>
    <w:p w14:paraId="16BB2059" w14:textId="227FFF4A" w:rsidR="002448CE" w:rsidRPr="006A084C" w:rsidRDefault="002448CE" w:rsidP="006A084C">
      <w:pPr>
        <w:pStyle w:val="Indenta"/>
      </w:pPr>
      <w:bookmarkStart w:id="813" w:name="id67b9b534_7c96_459f_a800_cd98ddc16f"/>
      <w:r w:rsidRPr="006A084C">
        <w:tab/>
        <w:t>(b)</w:t>
      </w:r>
      <w:r w:rsidRPr="006A084C">
        <w:tab/>
        <w:t>if entry to the premises is under an enforcement warrant</w:t>
      </w:r>
      <w:r w:rsidR="00EB0921">
        <w:t xml:space="preserve"> — </w:t>
      </w:r>
      <w:bookmarkEnd w:id="813"/>
    </w:p>
    <w:p w14:paraId="23D4A9CF" w14:textId="24C6B419"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the power to search the premises and any thing on the premises for the kind of evidential material specified in the warrant; and</w:t>
      </w:r>
    </w:p>
    <w:p w14:paraId="30833BDF" w14:textId="135F1F22"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the power to seize evidential material of that kind if the inspector finds it on the premises;</w:t>
      </w:r>
    </w:p>
    <w:p w14:paraId="359CB367" w14:textId="5D6E0E8B" w:rsidR="002448CE" w:rsidRPr="006A084C" w:rsidRDefault="002448CE" w:rsidP="006A084C">
      <w:pPr>
        <w:pStyle w:val="Indenta"/>
      </w:pPr>
      <w:r w:rsidRPr="006A084C">
        <w:lastRenderedPageBreak/>
        <w:tab/>
        <w:t>(c)</w:t>
      </w:r>
      <w:r w:rsidRPr="006A084C">
        <w:tab/>
        <w:t xml:space="preserve">the power to inspect, examine, take measurements of, conduct tests on or take samples of evidential material referred to in </w:t>
      </w:r>
      <w:hyperlink w:anchor="id8456137d_93dd_42b9_b73b_fda9adf58f" w:history="1">
        <w:r w:rsidRPr="006A084C">
          <w:t>paragraph (a)</w:t>
        </w:r>
      </w:hyperlink>
      <w:r w:rsidRPr="006A084C">
        <w:t xml:space="preserve"> or </w:t>
      </w:r>
      <w:hyperlink w:anchor="id67b9b534_7c96_459f_a800_cd98ddc16f" w:history="1">
        <w:r w:rsidRPr="006A084C">
          <w:t>(b)</w:t>
        </w:r>
      </w:hyperlink>
      <w:r w:rsidRPr="006A084C">
        <w:t>;</w:t>
      </w:r>
    </w:p>
    <w:p w14:paraId="579B44A4" w14:textId="42978217" w:rsidR="002448CE" w:rsidRPr="006A084C" w:rsidRDefault="002448CE" w:rsidP="006A084C">
      <w:pPr>
        <w:pStyle w:val="Indenta"/>
      </w:pPr>
      <w:r w:rsidRPr="006A084C">
        <w:tab/>
        <w:t>(d)</w:t>
      </w:r>
      <w:r w:rsidRPr="006A084C">
        <w:tab/>
        <w:t xml:space="preserve">the power to make any still or moving image or any recording of the premises or evidential material referred to in </w:t>
      </w:r>
      <w:hyperlink w:anchor="id8456137d_93dd_42b9_b73b_fda9adf58f" w:history="1">
        <w:r w:rsidRPr="006A084C">
          <w:t>paragraph (a)</w:t>
        </w:r>
      </w:hyperlink>
      <w:r w:rsidRPr="006A084C">
        <w:t xml:space="preserve"> or </w:t>
      </w:r>
      <w:hyperlink w:anchor="id67b9b534_7c96_459f_a800_cd98ddc16f" w:history="1">
        <w:r w:rsidRPr="006A084C">
          <w:t>(b)</w:t>
        </w:r>
      </w:hyperlink>
      <w:r w:rsidRPr="006A084C">
        <w:t>;</w:t>
      </w:r>
    </w:p>
    <w:p w14:paraId="7AA539B1" w14:textId="77777777" w:rsidR="002448CE" w:rsidRPr="006A084C" w:rsidRDefault="002448CE" w:rsidP="006A084C">
      <w:pPr>
        <w:pStyle w:val="Indenta"/>
      </w:pPr>
      <w:r w:rsidRPr="006A084C">
        <w:tab/>
        <w:t>(e)</w:t>
      </w:r>
      <w:r w:rsidRPr="006A084C">
        <w:tab/>
        <w:t>the power to take onto the premises such equipment and materials as the inspector requires for the purpose of exercising powers in relation to the premises;</w:t>
      </w:r>
    </w:p>
    <w:p w14:paraId="2FA32DA5" w14:textId="77777777" w:rsidR="002448CE" w:rsidRPr="006A084C" w:rsidRDefault="002448CE" w:rsidP="006A084C">
      <w:pPr>
        <w:pStyle w:val="Indenta"/>
      </w:pPr>
      <w:r w:rsidRPr="006A084C">
        <w:tab/>
        <w:t>(f)</w:t>
      </w:r>
      <w:r w:rsidRPr="006A084C">
        <w:tab/>
        <w:t>the power to require a person on the premises to demonstrate the operation of machinery or equipment on the premises;</w:t>
      </w:r>
    </w:p>
    <w:p w14:paraId="221ACD9D" w14:textId="6868DE75" w:rsidR="002448CE" w:rsidRPr="006A084C" w:rsidRDefault="002448CE" w:rsidP="006A084C">
      <w:pPr>
        <w:pStyle w:val="Indenta"/>
      </w:pPr>
      <w:r w:rsidRPr="006A084C">
        <w:tab/>
        <w:t>(g)</w:t>
      </w:r>
      <w:r w:rsidRPr="006A084C">
        <w:tab/>
        <w:t xml:space="preserve">the powers set out in </w:t>
      </w:r>
      <w:hyperlink w:anchor="idc18c2fee_1749_4e61_8bc8_b7b1144a08" w:history="1">
        <w:r w:rsidRPr="006A084C">
          <w:t>subsections (2)</w:t>
        </w:r>
      </w:hyperlink>
      <w:r w:rsidRPr="006A084C">
        <w:t xml:space="preserve">, </w:t>
      </w:r>
      <w:hyperlink w:anchor="id1ebba1ab_64d3_4f70_9262_621a81a7ea" w:history="1">
        <w:r w:rsidRPr="006A084C">
          <w:t>(3)</w:t>
        </w:r>
      </w:hyperlink>
      <w:r w:rsidRPr="006A084C">
        <w:t xml:space="preserve"> and </w:t>
      </w:r>
      <w:hyperlink w:anchor="id59f4d9dd_b364_4f5c_ae59_eca26087d2" w:history="1">
        <w:r w:rsidRPr="006A084C">
          <w:t>(6)</w:t>
        </w:r>
      </w:hyperlink>
      <w:r w:rsidRPr="006A084C">
        <w:t>.</w:t>
      </w:r>
    </w:p>
    <w:p w14:paraId="794EBC20" w14:textId="554308A4"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5C940B63" w14:textId="04B7526C" w:rsidR="002448CE" w:rsidRDefault="00AD1923" w:rsidP="00AD1923">
      <w:pPr>
        <w:pStyle w:val="PermNoteText"/>
        <w:rPr>
          <w:color w:val="000000"/>
          <w:sz w:val="20"/>
        </w:rPr>
      </w:pPr>
      <w:r>
        <w:tab/>
      </w:r>
      <w:r>
        <w:tab/>
      </w:r>
      <w:hyperlink w:anchor="id4db580ed_2304_460f_80ca_6cf161612c" w:history="1">
        <w:r w:rsidR="002448CE">
          <w:rPr>
            <w:color w:val="000000"/>
            <w:sz w:val="20"/>
          </w:rPr>
          <w:t>Division 7</w:t>
        </w:r>
      </w:hyperlink>
      <w:r w:rsidR="002448CE">
        <w:rPr>
          <w:color w:val="000000"/>
          <w:sz w:val="20"/>
        </w:rPr>
        <w:t xml:space="preserve"> requires marine safety inspectors to deal with seized things in certain ways.</w:t>
      </w:r>
    </w:p>
    <w:p w14:paraId="3685C73B" w14:textId="6BD18286" w:rsidR="002448CE" w:rsidRPr="00BD7EB9" w:rsidRDefault="002448CE" w:rsidP="0056186D">
      <w:pPr>
        <w:pStyle w:val="Subsection"/>
        <w:rPr>
          <w:color w:val="000000"/>
          <w:szCs w:val="23"/>
        </w:rPr>
      </w:pPr>
      <w:bookmarkStart w:id="814" w:name="idc18c2fee_1749_4e61_8bc8_b7b1144a08"/>
      <w:r w:rsidRPr="00BD7EB9">
        <w:rPr>
          <w:color w:val="000000"/>
          <w:szCs w:val="23"/>
        </w:rPr>
        <w:tab/>
        <w:t>(2)</w:t>
      </w:r>
      <w:r w:rsidRPr="00BD7EB9">
        <w:rPr>
          <w:color w:val="000000"/>
          <w:szCs w:val="23"/>
        </w:rPr>
        <w:tab/>
        <w:t xml:space="preserve">The </w:t>
      </w:r>
      <w:r w:rsidRPr="0066337D">
        <w:rPr>
          <w:rStyle w:val="CharDefText"/>
        </w:rPr>
        <w:t>enforcement powers</w:t>
      </w:r>
      <w:r w:rsidRPr="00BD7EB9">
        <w:rPr>
          <w:color w:val="000000"/>
          <w:szCs w:val="23"/>
        </w:rPr>
        <w:t xml:space="preserve"> include the power to operate electronic equipment on the premises to see whether</w:t>
      </w:r>
      <w:r w:rsidR="00EB0921">
        <w:rPr>
          <w:color w:val="000000"/>
          <w:szCs w:val="23"/>
        </w:rPr>
        <w:t xml:space="preserve"> — </w:t>
      </w:r>
      <w:bookmarkEnd w:id="814"/>
    </w:p>
    <w:p w14:paraId="4538FC59" w14:textId="77777777" w:rsidR="002448CE" w:rsidRPr="006A084C" w:rsidRDefault="002448CE" w:rsidP="006A084C">
      <w:pPr>
        <w:pStyle w:val="Indenta"/>
      </w:pPr>
      <w:r w:rsidRPr="006A084C">
        <w:tab/>
        <w:t>(a)</w:t>
      </w:r>
      <w:r w:rsidRPr="006A084C">
        <w:tab/>
        <w:t>the equipment; or</w:t>
      </w:r>
    </w:p>
    <w:p w14:paraId="3635BAF9" w14:textId="306D93D1" w:rsidR="002448CE" w:rsidRPr="006A084C" w:rsidRDefault="002448CE" w:rsidP="006A084C">
      <w:pPr>
        <w:pStyle w:val="Indenta"/>
      </w:pPr>
      <w:r w:rsidRPr="006A084C">
        <w:tab/>
        <w:t>(b)</w:t>
      </w:r>
      <w:r w:rsidRPr="006A084C">
        <w:tab/>
        <w:t>a disk, tape or other storage device that</w:t>
      </w:r>
      <w:r w:rsidR="00EB0921">
        <w:t xml:space="preserve"> — </w:t>
      </w:r>
    </w:p>
    <w:p w14:paraId="4652B7BA" w14:textId="41702C4B"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is on the premises; and</w:t>
      </w:r>
    </w:p>
    <w:p w14:paraId="6E5F292B" w14:textId="247776C7"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can be used with the equipment or is associated with it,</w:t>
      </w:r>
    </w:p>
    <w:p w14:paraId="53BB4537" w14:textId="77B4E7AC" w:rsidR="002448CE" w:rsidRPr="00BD7EB9" w:rsidRDefault="006A084C" w:rsidP="006A084C">
      <w:pPr>
        <w:pStyle w:val="Indenta"/>
        <w:rPr>
          <w:color w:val="000000"/>
          <w:szCs w:val="23"/>
        </w:rPr>
      </w:pPr>
      <w:r>
        <w:tab/>
      </w:r>
      <w:r>
        <w:tab/>
      </w:r>
      <w:r w:rsidR="002448CE" w:rsidRPr="006A084C">
        <w:t>contains</w:t>
      </w:r>
      <w:r w:rsidR="002448CE" w:rsidRPr="00BD7EB9">
        <w:rPr>
          <w:color w:val="000000"/>
          <w:szCs w:val="23"/>
        </w:rPr>
        <w:t xml:space="preserve"> evidential material referred to in </w:t>
      </w:r>
      <w:hyperlink w:anchor="id8456137d_93dd_42b9_b73b_fda9adf58f" w:history="1">
        <w:r w:rsidR="002448CE" w:rsidRPr="00BD7EB9">
          <w:rPr>
            <w:color w:val="000000"/>
            <w:szCs w:val="23"/>
          </w:rPr>
          <w:t>subsection (1)(a)</w:t>
        </w:r>
      </w:hyperlink>
      <w:r w:rsidR="002448CE" w:rsidRPr="00BD7EB9">
        <w:rPr>
          <w:color w:val="000000"/>
          <w:szCs w:val="23"/>
        </w:rPr>
        <w:t xml:space="preserve"> or </w:t>
      </w:r>
      <w:hyperlink w:anchor="id67b9b534_7c96_459f_a800_cd98ddc16f" w:history="1">
        <w:r w:rsidR="002448CE" w:rsidRPr="00BD7EB9">
          <w:rPr>
            <w:color w:val="000000"/>
            <w:szCs w:val="23"/>
          </w:rPr>
          <w:t>(b)</w:t>
        </w:r>
      </w:hyperlink>
      <w:r w:rsidR="002448CE" w:rsidRPr="00BD7EB9">
        <w:rPr>
          <w:color w:val="000000"/>
          <w:szCs w:val="23"/>
        </w:rPr>
        <w:t>.</w:t>
      </w:r>
    </w:p>
    <w:p w14:paraId="525B2CB7" w14:textId="1ABD46B9" w:rsidR="002448CE" w:rsidRPr="00BD7EB9" w:rsidRDefault="002448CE" w:rsidP="0056186D">
      <w:pPr>
        <w:pStyle w:val="Subsection"/>
        <w:rPr>
          <w:color w:val="000000"/>
          <w:szCs w:val="23"/>
        </w:rPr>
      </w:pPr>
      <w:bookmarkStart w:id="815" w:name="id1ebba1ab_64d3_4f70_9262_621a81a7ea"/>
      <w:r w:rsidRPr="00BD7EB9">
        <w:rPr>
          <w:color w:val="000000"/>
          <w:szCs w:val="23"/>
        </w:rPr>
        <w:tab/>
        <w:t>(3)</w:t>
      </w:r>
      <w:r w:rsidRPr="00BD7EB9">
        <w:rPr>
          <w:color w:val="000000"/>
          <w:szCs w:val="23"/>
        </w:rPr>
        <w:tab/>
        <w:t xml:space="preserve">The </w:t>
      </w:r>
      <w:r w:rsidRPr="0066337D">
        <w:rPr>
          <w:rStyle w:val="CharDefText"/>
        </w:rPr>
        <w:t>enforcement powers</w:t>
      </w:r>
      <w:r w:rsidRPr="00BD7EB9">
        <w:rPr>
          <w:color w:val="000000"/>
          <w:szCs w:val="23"/>
        </w:rPr>
        <w:t xml:space="preserve"> include the following powers exercisable when on or leaving premises in relation to evidential material described in </w:t>
      </w:r>
      <w:hyperlink w:anchor="idc18c2fee_1749_4e61_8bc8_b7b1144a08" w:history="1">
        <w:r w:rsidRPr="00BD7EB9">
          <w:rPr>
            <w:color w:val="000000"/>
            <w:szCs w:val="23"/>
          </w:rPr>
          <w:t>subsection (2)</w:t>
        </w:r>
      </w:hyperlink>
      <w:r w:rsidRPr="00BD7EB9">
        <w:rPr>
          <w:color w:val="000000"/>
          <w:szCs w:val="23"/>
        </w:rPr>
        <w:t xml:space="preserve"> found in the exercise of the power under that subsection</w:t>
      </w:r>
      <w:r w:rsidR="00EB0921">
        <w:rPr>
          <w:color w:val="000000"/>
          <w:szCs w:val="23"/>
        </w:rPr>
        <w:t xml:space="preserve"> — </w:t>
      </w:r>
      <w:bookmarkEnd w:id="815"/>
    </w:p>
    <w:p w14:paraId="0ECF4B3D" w14:textId="20837194" w:rsidR="002448CE" w:rsidRPr="00BD7EB9" w:rsidRDefault="002448CE" w:rsidP="006A084C">
      <w:pPr>
        <w:pStyle w:val="Indenta"/>
        <w:rPr>
          <w:color w:val="000000"/>
          <w:szCs w:val="23"/>
        </w:rPr>
      </w:pPr>
      <w:bookmarkStart w:id="816" w:name="id24a436f3_776c_4f45_8e81_cd4a5b8e4e"/>
      <w:r w:rsidRPr="00BD7EB9">
        <w:rPr>
          <w:color w:val="000000"/>
          <w:szCs w:val="23"/>
        </w:rPr>
        <w:tab/>
        <w:t>(a)</w:t>
      </w:r>
      <w:r w:rsidRPr="00BD7EB9">
        <w:rPr>
          <w:color w:val="000000"/>
          <w:szCs w:val="23"/>
        </w:rPr>
        <w:tab/>
        <w:t>if entry to the premises is under an enforcement warrant</w:t>
      </w:r>
      <w:r w:rsidR="00EB0921">
        <w:rPr>
          <w:color w:val="000000"/>
          <w:szCs w:val="23"/>
        </w:rPr>
        <w:t xml:space="preserve"> — </w:t>
      </w:r>
      <w:r w:rsidRPr="00BD7EB9">
        <w:rPr>
          <w:color w:val="000000"/>
          <w:szCs w:val="23"/>
        </w:rPr>
        <w:t xml:space="preserve">the power to seize the equipment and the </w:t>
      </w:r>
      <w:r w:rsidRPr="00BD7EB9">
        <w:rPr>
          <w:color w:val="000000"/>
          <w:szCs w:val="23"/>
        </w:rPr>
        <w:lastRenderedPageBreak/>
        <w:t xml:space="preserve">disk, tape </w:t>
      </w:r>
      <w:r w:rsidRPr="004D706A">
        <w:rPr>
          <w:color w:val="000000"/>
          <w:szCs w:val="23"/>
        </w:rPr>
        <w:t>or</w:t>
      </w:r>
      <w:r w:rsidRPr="00BD7EB9">
        <w:rPr>
          <w:color w:val="000000"/>
          <w:szCs w:val="23"/>
        </w:rPr>
        <w:t xml:space="preserve"> other storage device referred to in that subsection;</w:t>
      </w:r>
      <w:bookmarkEnd w:id="816"/>
    </w:p>
    <w:p w14:paraId="41862612" w14:textId="77777777" w:rsidR="002448CE" w:rsidRPr="00BD7EB9" w:rsidRDefault="002448CE" w:rsidP="006A084C">
      <w:pPr>
        <w:pStyle w:val="Indenta"/>
        <w:rPr>
          <w:color w:val="000000"/>
          <w:szCs w:val="23"/>
        </w:rPr>
      </w:pPr>
      <w:bookmarkStart w:id="817" w:name="ida8e69f9d_a9b5_4a96_97c1_14a2ed2b09"/>
      <w:r w:rsidRPr="00BD7EB9">
        <w:rPr>
          <w:color w:val="000000"/>
          <w:szCs w:val="23"/>
        </w:rPr>
        <w:tab/>
        <w:t>(b)</w:t>
      </w:r>
      <w:r w:rsidRPr="00BD7EB9">
        <w:rPr>
          <w:color w:val="000000"/>
          <w:szCs w:val="23"/>
        </w:rPr>
        <w:tab/>
        <w:t xml:space="preserve">the power to operate electronic equipment on the premises to put the evidential material in documentary form </w:t>
      </w:r>
      <w:r w:rsidRPr="004D706A">
        <w:rPr>
          <w:color w:val="000000"/>
          <w:szCs w:val="23"/>
        </w:rPr>
        <w:t>and</w:t>
      </w:r>
      <w:r w:rsidRPr="00BD7EB9">
        <w:rPr>
          <w:color w:val="000000"/>
          <w:szCs w:val="23"/>
        </w:rPr>
        <w:t xml:space="preserve"> remove the documents so produced from the premises;</w:t>
      </w:r>
      <w:bookmarkEnd w:id="817"/>
    </w:p>
    <w:p w14:paraId="526F623F" w14:textId="064F809C" w:rsidR="002448CE" w:rsidRPr="00BD7EB9" w:rsidRDefault="002448CE" w:rsidP="006A084C">
      <w:pPr>
        <w:pStyle w:val="Indenta"/>
        <w:rPr>
          <w:color w:val="000000"/>
          <w:szCs w:val="23"/>
        </w:rPr>
      </w:pPr>
      <w:bookmarkStart w:id="818" w:name="id38ac39cd_b311_4132_ae8a_2080224eba"/>
      <w:r w:rsidRPr="00BD7EB9">
        <w:rPr>
          <w:color w:val="000000"/>
          <w:szCs w:val="23"/>
        </w:rPr>
        <w:tab/>
        <w:t>(c)</w:t>
      </w:r>
      <w:r w:rsidRPr="00BD7EB9">
        <w:rPr>
          <w:color w:val="000000"/>
          <w:szCs w:val="23"/>
        </w:rPr>
        <w:tab/>
        <w:t xml:space="preserve">the </w:t>
      </w:r>
      <w:r w:rsidRPr="004D706A">
        <w:rPr>
          <w:color w:val="000000"/>
          <w:szCs w:val="23"/>
        </w:rPr>
        <w:t>power</w:t>
      </w:r>
      <w:r w:rsidRPr="00BD7EB9">
        <w:rPr>
          <w:color w:val="000000"/>
          <w:szCs w:val="23"/>
        </w:rPr>
        <w:t xml:space="preserve"> to operate electronic equipment on the premises to transfer the evidential material to a disk, tape or other storage device that</w:t>
      </w:r>
      <w:r w:rsidR="00EB0921">
        <w:rPr>
          <w:color w:val="000000"/>
          <w:szCs w:val="23"/>
        </w:rPr>
        <w:t xml:space="preserve"> — </w:t>
      </w:r>
      <w:bookmarkEnd w:id="818"/>
    </w:p>
    <w:p w14:paraId="1618DF55" w14:textId="09731F91"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is brought to the premises for the exercise of the power; or</w:t>
      </w:r>
    </w:p>
    <w:p w14:paraId="533C8E8E" w14:textId="2960B5ED"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is on the premises and the use of which for that purpose has been agreed, in writing, by the occupier of the premises,</w:t>
      </w:r>
    </w:p>
    <w:p w14:paraId="5535ACC9" w14:textId="76FD0A2B" w:rsidR="002448CE" w:rsidRPr="00BD7EB9" w:rsidRDefault="006A084C" w:rsidP="006A084C">
      <w:pPr>
        <w:pStyle w:val="Indenta"/>
        <w:rPr>
          <w:color w:val="000000"/>
          <w:szCs w:val="23"/>
        </w:rPr>
      </w:pPr>
      <w:r>
        <w:rPr>
          <w:color w:val="000000"/>
          <w:szCs w:val="23"/>
        </w:rPr>
        <w:tab/>
      </w:r>
      <w:r>
        <w:rPr>
          <w:color w:val="000000"/>
          <w:szCs w:val="23"/>
        </w:rPr>
        <w:tab/>
      </w:r>
      <w:r w:rsidR="002448CE" w:rsidRPr="00BD7EB9">
        <w:rPr>
          <w:color w:val="000000"/>
          <w:szCs w:val="23"/>
        </w:rPr>
        <w:t xml:space="preserve">and remove the disk, tape or other storage device from the </w:t>
      </w:r>
      <w:r w:rsidR="002448CE" w:rsidRPr="006A084C">
        <w:t>premises</w:t>
      </w:r>
      <w:r w:rsidR="002448CE" w:rsidRPr="00BD7EB9">
        <w:rPr>
          <w:color w:val="000000"/>
          <w:szCs w:val="23"/>
        </w:rPr>
        <w:t>.</w:t>
      </w:r>
    </w:p>
    <w:p w14:paraId="073274A3" w14:textId="1244F1DF" w:rsidR="002448CE" w:rsidRPr="00BD7EB9" w:rsidRDefault="002448CE" w:rsidP="0056186D">
      <w:pPr>
        <w:pStyle w:val="Subsection"/>
        <w:rPr>
          <w:color w:val="000000"/>
          <w:szCs w:val="23"/>
        </w:rPr>
      </w:pPr>
      <w:r w:rsidRPr="00BD7EB9">
        <w:rPr>
          <w:color w:val="000000"/>
          <w:szCs w:val="23"/>
        </w:rPr>
        <w:tab/>
        <w:t>(4)</w:t>
      </w:r>
      <w:r w:rsidRPr="00BD7EB9">
        <w:rPr>
          <w:color w:val="000000"/>
          <w:szCs w:val="23"/>
        </w:rPr>
        <w:tab/>
        <w:t xml:space="preserve">A marine safety inspector may operate electronic equipment as mentioned in </w:t>
      </w:r>
      <w:hyperlink w:anchor="idc18c2fee_1749_4e61_8bc8_b7b1144a08" w:history="1">
        <w:r w:rsidRPr="00BD7EB9">
          <w:rPr>
            <w:color w:val="000000"/>
            <w:szCs w:val="23"/>
          </w:rPr>
          <w:t>subsection (2)</w:t>
        </w:r>
      </w:hyperlink>
      <w:r w:rsidRPr="00BD7EB9">
        <w:rPr>
          <w:color w:val="000000"/>
          <w:szCs w:val="23"/>
        </w:rPr>
        <w:t xml:space="preserve"> or </w:t>
      </w:r>
      <w:hyperlink w:anchor="id1ebba1ab_64d3_4f70_9262_621a81a7ea" w:history="1">
        <w:r w:rsidRPr="00BD7EB9">
          <w:rPr>
            <w:color w:val="000000"/>
            <w:szCs w:val="23"/>
          </w:rPr>
          <w:t>(3)</w:t>
        </w:r>
      </w:hyperlink>
      <w:r w:rsidRPr="00BD7EB9">
        <w:rPr>
          <w:color w:val="000000"/>
          <w:szCs w:val="23"/>
        </w:rPr>
        <w:t xml:space="preserve"> only if he or she believes on reasonable grounds that the operation of the equipment can be carried out without damage to the equipment.</w:t>
      </w:r>
    </w:p>
    <w:p w14:paraId="35B14DFC" w14:textId="610684B5" w:rsidR="002448CE" w:rsidRPr="00BD7EB9" w:rsidRDefault="002448CE" w:rsidP="0056186D">
      <w:pPr>
        <w:pStyle w:val="Subsection"/>
        <w:rPr>
          <w:color w:val="000000"/>
          <w:szCs w:val="23"/>
        </w:rPr>
      </w:pPr>
      <w:r w:rsidRPr="00BD7EB9">
        <w:rPr>
          <w:color w:val="000000"/>
          <w:szCs w:val="23"/>
        </w:rPr>
        <w:tab/>
        <w:t>(5)</w:t>
      </w:r>
      <w:r w:rsidRPr="00BD7EB9">
        <w:rPr>
          <w:color w:val="000000"/>
          <w:szCs w:val="23"/>
        </w:rPr>
        <w:tab/>
        <w:t xml:space="preserve">A marine safety inspector may seize equipment or a disk, tape or other storage device as mentioned in </w:t>
      </w:r>
      <w:hyperlink w:anchor="id24a436f3_776c_4f45_8e81_cd4a5b8e4e" w:history="1">
        <w:r w:rsidRPr="00BD7EB9">
          <w:rPr>
            <w:color w:val="000000"/>
            <w:szCs w:val="23"/>
          </w:rPr>
          <w:t>subsection (3)(a)</w:t>
        </w:r>
      </w:hyperlink>
      <w:r w:rsidRPr="00BD7EB9">
        <w:rPr>
          <w:color w:val="000000"/>
          <w:szCs w:val="23"/>
        </w:rPr>
        <w:t xml:space="preserve"> only if</w:t>
      </w:r>
      <w:r w:rsidR="00EB0921">
        <w:rPr>
          <w:color w:val="000000"/>
          <w:szCs w:val="23"/>
        </w:rPr>
        <w:t xml:space="preserve"> — </w:t>
      </w:r>
    </w:p>
    <w:p w14:paraId="6E097BEF" w14:textId="7F04B998" w:rsidR="002448CE" w:rsidRPr="00BD7EB9" w:rsidRDefault="002448CE" w:rsidP="006A084C">
      <w:pPr>
        <w:pStyle w:val="Indenta"/>
        <w:rPr>
          <w:color w:val="000000"/>
          <w:szCs w:val="23"/>
        </w:rPr>
      </w:pPr>
      <w:r w:rsidRPr="00BD7EB9">
        <w:rPr>
          <w:color w:val="000000"/>
          <w:szCs w:val="23"/>
        </w:rPr>
        <w:tab/>
        <w:t>(a)</w:t>
      </w:r>
      <w:r w:rsidRPr="00BD7EB9">
        <w:rPr>
          <w:color w:val="000000"/>
          <w:szCs w:val="23"/>
        </w:rPr>
        <w:tab/>
        <w:t xml:space="preserve">it is not practicable to put the evidential material in </w:t>
      </w:r>
      <w:r w:rsidRPr="006A084C">
        <w:t>documentary</w:t>
      </w:r>
      <w:r w:rsidRPr="00BD7EB9">
        <w:rPr>
          <w:color w:val="000000"/>
          <w:szCs w:val="23"/>
        </w:rPr>
        <w:t xml:space="preserve"> form as mentioned in </w:t>
      </w:r>
      <w:hyperlink w:anchor="ida8e69f9d_a9b5_4a96_97c1_14a2ed2b09" w:history="1">
        <w:r w:rsidRPr="00BD7EB9">
          <w:rPr>
            <w:color w:val="000000"/>
            <w:szCs w:val="23"/>
          </w:rPr>
          <w:t>subsection (3)(b)</w:t>
        </w:r>
      </w:hyperlink>
      <w:r w:rsidRPr="00BD7EB9">
        <w:rPr>
          <w:color w:val="000000"/>
          <w:szCs w:val="23"/>
        </w:rPr>
        <w:t xml:space="preserve"> or to transfer the evidential material as mentioned in </w:t>
      </w:r>
      <w:hyperlink w:anchor="id38ac39cd_b311_4132_ae8a_2080224eba" w:history="1">
        <w:r w:rsidRPr="00BD7EB9">
          <w:rPr>
            <w:color w:val="000000"/>
            <w:szCs w:val="23"/>
          </w:rPr>
          <w:t>subsection (3)(c)</w:t>
        </w:r>
      </w:hyperlink>
      <w:r w:rsidRPr="00BD7EB9">
        <w:rPr>
          <w:color w:val="000000"/>
          <w:szCs w:val="23"/>
        </w:rPr>
        <w:t>; or</w:t>
      </w:r>
    </w:p>
    <w:p w14:paraId="7CE47349" w14:textId="77777777" w:rsidR="002448CE" w:rsidRPr="00BD7EB9" w:rsidRDefault="002448CE" w:rsidP="006A084C">
      <w:pPr>
        <w:pStyle w:val="Indenta"/>
        <w:rPr>
          <w:color w:val="000000"/>
          <w:szCs w:val="23"/>
        </w:rPr>
      </w:pPr>
      <w:r w:rsidRPr="00BD7EB9">
        <w:rPr>
          <w:color w:val="000000"/>
          <w:szCs w:val="23"/>
        </w:rPr>
        <w:tab/>
        <w:t>(b)</w:t>
      </w:r>
      <w:r w:rsidRPr="00BD7EB9">
        <w:rPr>
          <w:color w:val="000000"/>
          <w:szCs w:val="23"/>
        </w:rPr>
        <w:tab/>
      </w:r>
      <w:r w:rsidRPr="006A084C">
        <w:t>possession</w:t>
      </w:r>
      <w:r w:rsidRPr="00BD7EB9">
        <w:rPr>
          <w:color w:val="000000"/>
          <w:szCs w:val="23"/>
        </w:rPr>
        <w:t xml:space="preserve"> of the equipment or the disk, tape or other storage device by the occupier could constitute an offence against a law of the Commonwealth, a State or a Territory.</w:t>
      </w:r>
    </w:p>
    <w:p w14:paraId="6327B446" w14:textId="1AC63829" w:rsidR="002448CE" w:rsidRPr="00BD7EB9" w:rsidRDefault="002448CE" w:rsidP="00BF70C4">
      <w:pPr>
        <w:pStyle w:val="Subsection"/>
        <w:keepNext/>
        <w:rPr>
          <w:color w:val="000000"/>
          <w:szCs w:val="23"/>
        </w:rPr>
      </w:pPr>
      <w:bookmarkStart w:id="819" w:name="id59f4d9dd_b364_4f5c_ae59_eca26087d2"/>
      <w:r w:rsidRPr="00BD7EB9">
        <w:rPr>
          <w:color w:val="000000"/>
          <w:szCs w:val="23"/>
        </w:rPr>
        <w:lastRenderedPageBreak/>
        <w:tab/>
        <w:t>(6)</w:t>
      </w:r>
      <w:r w:rsidRPr="00BD7EB9">
        <w:rPr>
          <w:color w:val="000000"/>
          <w:szCs w:val="23"/>
        </w:rPr>
        <w:tab/>
        <w:t>If</w:t>
      </w:r>
      <w:r w:rsidR="00EB0921">
        <w:rPr>
          <w:color w:val="000000"/>
          <w:szCs w:val="23"/>
        </w:rPr>
        <w:t xml:space="preserve"> — </w:t>
      </w:r>
      <w:bookmarkEnd w:id="819"/>
    </w:p>
    <w:p w14:paraId="053BCBE8" w14:textId="77777777" w:rsidR="002448CE" w:rsidRPr="006A084C" w:rsidRDefault="002448CE" w:rsidP="006A084C">
      <w:pPr>
        <w:pStyle w:val="Indenta"/>
      </w:pPr>
      <w:r w:rsidRPr="00BD7EB9">
        <w:rPr>
          <w:color w:val="000000"/>
          <w:szCs w:val="23"/>
        </w:rPr>
        <w:tab/>
        <w:t>(a)</w:t>
      </w:r>
      <w:r w:rsidRPr="00BD7EB9">
        <w:rPr>
          <w:color w:val="000000"/>
          <w:szCs w:val="23"/>
        </w:rPr>
        <w:tab/>
      </w:r>
      <w:r w:rsidRPr="006A084C">
        <w:t>entry to the premises is under an enforcement warrant; and</w:t>
      </w:r>
    </w:p>
    <w:p w14:paraId="620A3B07" w14:textId="77777777" w:rsidR="002448CE" w:rsidRPr="006A084C" w:rsidRDefault="002448CE" w:rsidP="006A084C">
      <w:pPr>
        <w:pStyle w:val="Indenta"/>
      </w:pPr>
      <w:r w:rsidRPr="006A084C">
        <w:tab/>
        <w:t>(b)</w:t>
      </w:r>
      <w:r w:rsidRPr="006A084C">
        <w:tab/>
        <w:t>the marine safety inspector, in the course of searching for the kind of evidential material specified in the warrant, finds a thing that the inspector believes on reasonable grounds to be other evidential material; and</w:t>
      </w:r>
    </w:p>
    <w:p w14:paraId="3D875AC7" w14:textId="77777777" w:rsidR="002448CE" w:rsidRPr="00BD7EB9" w:rsidRDefault="002448CE" w:rsidP="006A084C">
      <w:pPr>
        <w:pStyle w:val="Indenta"/>
        <w:rPr>
          <w:color w:val="000000"/>
          <w:szCs w:val="23"/>
        </w:rPr>
      </w:pPr>
      <w:r w:rsidRPr="006A084C">
        <w:tab/>
        <w:t>(c)</w:t>
      </w:r>
      <w:r w:rsidRPr="006A084C">
        <w:tab/>
        <w:t>the inspector believes on reasonable grounds that it is necessary to seize the thing in order to prevent its concealment</w:t>
      </w:r>
      <w:r w:rsidRPr="00BD7EB9">
        <w:rPr>
          <w:color w:val="000000"/>
          <w:szCs w:val="23"/>
        </w:rPr>
        <w:t>, loss or destruction,</w:t>
      </w:r>
    </w:p>
    <w:p w14:paraId="0CB258F7" w14:textId="7F1177F8" w:rsidR="002448CE" w:rsidRPr="00BD7EB9" w:rsidRDefault="00304289" w:rsidP="00304289">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 xml:space="preserve">then the </w:t>
      </w:r>
      <w:r w:rsidR="002448CE" w:rsidRPr="0066337D">
        <w:rPr>
          <w:rStyle w:val="CharDefText"/>
        </w:rPr>
        <w:t>enforcement powers</w:t>
      </w:r>
      <w:r w:rsidR="002448CE" w:rsidRPr="00BD7EB9">
        <w:rPr>
          <w:color w:val="000000"/>
          <w:szCs w:val="23"/>
        </w:rPr>
        <w:t xml:space="preserve"> include seizing the thing.</w:t>
      </w:r>
    </w:p>
    <w:p w14:paraId="310BB8F3" w14:textId="51948053" w:rsidR="002448CE" w:rsidRPr="008968E9" w:rsidRDefault="002448CE" w:rsidP="00AE0A4A">
      <w:pPr>
        <w:pStyle w:val="Heading5"/>
      </w:pPr>
      <w:bookmarkStart w:id="820" w:name="Elkera_Print_TOC211"/>
      <w:bookmarkStart w:id="821" w:name="id6d2ffb95_a6d6_4750_9392_cc73b08072"/>
      <w:bookmarkStart w:id="822" w:name="_Toc240468469"/>
      <w:r w:rsidRPr="00AA73C8">
        <w:rPr>
          <w:rStyle w:val="CharSectno"/>
        </w:rPr>
        <w:t>106</w:t>
      </w:r>
      <w:r w:rsidR="0024665D">
        <w:tab/>
      </w:r>
      <w:r w:rsidRPr="008968E9">
        <w:t>Requiring persons on premises entered under warrant to answer questions and produce documents</w:t>
      </w:r>
      <w:bookmarkEnd w:id="820"/>
      <w:bookmarkEnd w:id="821"/>
      <w:bookmarkEnd w:id="822"/>
    </w:p>
    <w:p w14:paraId="29C3051D" w14:textId="66B7A7BC" w:rsidR="002448CE" w:rsidRPr="00BD7EB9" w:rsidRDefault="002448CE" w:rsidP="0056186D">
      <w:pPr>
        <w:pStyle w:val="Subsection"/>
        <w:rPr>
          <w:color w:val="000000"/>
          <w:szCs w:val="23"/>
        </w:rPr>
      </w:pPr>
      <w:bookmarkStart w:id="823" w:name="id3cb286af_f0a5_40c5_9973_31e0885d41"/>
      <w:r w:rsidRPr="00BD7EB9">
        <w:rPr>
          <w:color w:val="000000"/>
          <w:szCs w:val="23"/>
        </w:rPr>
        <w:tab/>
        <w:t>(1)</w:t>
      </w:r>
      <w:r w:rsidRPr="00BD7EB9">
        <w:rPr>
          <w:color w:val="000000"/>
          <w:szCs w:val="23"/>
        </w:rPr>
        <w:tab/>
        <w:t>A marine safety inspector who is on or in premises that he or she has entered under a warrant may require anyone on or in the premises to</w:t>
      </w:r>
      <w:r w:rsidR="00EB0921">
        <w:rPr>
          <w:color w:val="000000"/>
          <w:szCs w:val="23"/>
        </w:rPr>
        <w:t xml:space="preserve"> — </w:t>
      </w:r>
      <w:bookmarkEnd w:id="823"/>
    </w:p>
    <w:p w14:paraId="39A80446" w14:textId="77777777" w:rsidR="002448CE" w:rsidRPr="004D706A" w:rsidRDefault="002448CE" w:rsidP="006A084C">
      <w:pPr>
        <w:pStyle w:val="Indenta"/>
        <w:rPr>
          <w:color w:val="000000"/>
          <w:szCs w:val="23"/>
        </w:rPr>
      </w:pPr>
      <w:r w:rsidRPr="004D706A">
        <w:rPr>
          <w:color w:val="000000"/>
          <w:szCs w:val="23"/>
        </w:rPr>
        <w:tab/>
        <w:t>(a)</w:t>
      </w:r>
      <w:r w:rsidRPr="004D706A">
        <w:rPr>
          <w:color w:val="000000"/>
          <w:szCs w:val="23"/>
        </w:rPr>
        <w:tab/>
        <w:t>answer any questions put by the inspector; and</w:t>
      </w:r>
    </w:p>
    <w:p w14:paraId="7DB8C9FE" w14:textId="77777777" w:rsidR="002448CE" w:rsidRPr="006A084C" w:rsidRDefault="002448CE" w:rsidP="006A084C">
      <w:pPr>
        <w:pStyle w:val="Indenta"/>
      </w:pPr>
      <w:r w:rsidRPr="004D706A">
        <w:rPr>
          <w:color w:val="000000"/>
          <w:szCs w:val="23"/>
        </w:rPr>
        <w:tab/>
        <w:t>(b)</w:t>
      </w:r>
      <w:r w:rsidRPr="004D706A">
        <w:rPr>
          <w:color w:val="000000"/>
          <w:szCs w:val="23"/>
        </w:rPr>
        <w:tab/>
        <w:t>produce any books, records or documents requested by</w:t>
      </w:r>
      <w:r w:rsidRPr="006A084C">
        <w:t xml:space="preserve"> the inspector.</w:t>
      </w:r>
    </w:p>
    <w:p w14:paraId="352A09F0" w14:textId="69BE4AD1" w:rsidR="002448CE" w:rsidRPr="00BD7EB9" w:rsidRDefault="002448CE" w:rsidP="0056186D">
      <w:pPr>
        <w:pStyle w:val="Subsection"/>
        <w:rPr>
          <w:color w:val="000000"/>
          <w:szCs w:val="23"/>
        </w:rPr>
      </w:pPr>
      <w:bookmarkStart w:id="824" w:name="idadaef3e1_b623_4c9a_b5a7_b58469b9ca"/>
      <w:r w:rsidRPr="00BD7EB9">
        <w:rPr>
          <w:color w:val="000000"/>
          <w:szCs w:val="23"/>
        </w:rPr>
        <w:tab/>
        <w:t>(2)</w:t>
      </w:r>
      <w:r w:rsidRPr="00BD7EB9">
        <w:rPr>
          <w:color w:val="000000"/>
          <w:szCs w:val="23"/>
        </w:rPr>
        <w:tab/>
        <w:t>A person commits an offence if</w:t>
      </w:r>
      <w:r w:rsidR="00EB0921">
        <w:rPr>
          <w:color w:val="000000"/>
          <w:szCs w:val="23"/>
        </w:rPr>
        <w:t xml:space="preserve"> — </w:t>
      </w:r>
      <w:bookmarkEnd w:id="824"/>
    </w:p>
    <w:p w14:paraId="28CC0EFC" w14:textId="04389543" w:rsidR="002448CE" w:rsidRPr="006A084C" w:rsidRDefault="002448CE" w:rsidP="006A084C">
      <w:pPr>
        <w:pStyle w:val="Indenta"/>
      </w:pPr>
      <w:r w:rsidRPr="006A084C">
        <w:tab/>
        <w:t>(a)</w:t>
      </w:r>
      <w:r w:rsidRPr="006A084C">
        <w:tab/>
        <w:t xml:space="preserve">a requirement is made of the person under </w:t>
      </w:r>
      <w:hyperlink w:anchor="id3cb286af_f0a5_40c5_9973_31e0885d41" w:history="1">
        <w:r w:rsidRPr="006A084C">
          <w:t>subsection (1)</w:t>
        </w:r>
      </w:hyperlink>
      <w:r w:rsidRPr="006A084C">
        <w:t>; and</w:t>
      </w:r>
    </w:p>
    <w:p w14:paraId="3767A85F" w14:textId="77777777" w:rsidR="002448CE" w:rsidRPr="006A084C" w:rsidRDefault="002448CE" w:rsidP="006A084C">
      <w:pPr>
        <w:pStyle w:val="Indenta"/>
      </w:pPr>
      <w:r w:rsidRPr="006A084C">
        <w:tab/>
        <w:t>(b)</w:t>
      </w:r>
      <w:r w:rsidRPr="006A084C">
        <w:tab/>
        <w:t>the person fails to comply with the requirement.</w:t>
      </w:r>
    </w:p>
    <w:p w14:paraId="1EB321A6" w14:textId="7F2B004B"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30 penalty units.</w:t>
      </w:r>
    </w:p>
    <w:p w14:paraId="591EAEAD" w14:textId="142FC67F" w:rsidR="002448CE" w:rsidRPr="00BD7EB9" w:rsidRDefault="002448CE" w:rsidP="0056186D">
      <w:pPr>
        <w:pStyle w:val="Subsection"/>
        <w:rPr>
          <w:color w:val="000000"/>
          <w:szCs w:val="23"/>
        </w:rPr>
      </w:pPr>
      <w:bookmarkStart w:id="825" w:name="ide2da59f7_083d_412d_86fb_2ac7a8dd79"/>
      <w:r w:rsidRPr="00BD7EB9">
        <w:rPr>
          <w:color w:val="000000"/>
          <w:szCs w:val="23"/>
        </w:rPr>
        <w:tab/>
        <w:t>(3)</w:t>
      </w:r>
      <w:r w:rsidRPr="00BD7EB9">
        <w:rPr>
          <w:color w:val="000000"/>
          <w:szCs w:val="23"/>
        </w:rPr>
        <w:tab/>
      </w:r>
      <w:hyperlink w:anchor="idadaef3e1_b623_4c9a_b5a7_b58469b9ca" w:history="1">
        <w:r w:rsidRPr="00BD7EB9">
          <w:rPr>
            <w:color w:val="000000"/>
            <w:szCs w:val="23"/>
          </w:rPr>
          <w:t>Subsection (2)</w:t>
        </w:r>
      </w:hyperlink>
      <w:r w:rsidRPr="00BD7EB9">
        <w:rPr>
          <w:color w:val="000000"/>
          <w:szCs w:val="23"/>
        </w:rPr>
        <w:t xml:space="preserve"> does not apply if the person has a reasonable excuse.</w:t>
      </w:r>
      <w:bookmarkEnd w:id="825"/>
    </w:p>
    <w:p w14:paraId="092006BB" w14:textId="474D8891"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2CAEEC48" w14:textId="0679628D" w:rsidR="002448CE" w:rsidRDefault="006110DA" w:rsidP="00AD1923">
      <w:pPr>
        <w:pStyle w:val="PermNoteText"/>
        <w:rPr>
          <w:color w:val="000000"/>
          <w:sz w:val="20"/>
        </w:rPr>
      </w:pPr>
      <w:r>
        <w:rPr>
          <w:color w:val="000000"/>
          <w:sz w:val="20"/>
        </w:rPr>
        <w:tab/>
      </w:r>
      <w:r>
        <w:rPr>
          <w:color w:val="000000"/>
          <w:sz w:val="20"/>
        </w:rPr>
        <w:tab/>
      </w:r>
      <w:r w:rsidR="002448CE">
        <w:rPr>
          <w:color w:val="000000"/>
          <w:sz w:val="20"/>
        </w:rPr>
        <w:t xml:space="preserve">A defendant bears an evidential burden in relation to the matter in </w:t>
      </w:r>
      <w:hyperlink w:anchor="ide2da59f7_083d_412d_86fb_2ac7a8dd79" w:history="1">
        <w:r w:rsidR="002448CE">
          <w:rPr>
            <w:color w:val="000000"/>
            <w:sz w:val="20"/>
          </w:rPr>
          <w:t>subsection (3)</w:t>
        </w:r>
      </w:hyperlink>
      <w:r w:rsidR="002448CE">
        <w:rPr>
          <w:color w:val="000000"/>
          <w:sz w:val="20"/>
        </w:rPr>
        <w:t xml:space="preserve"> (see section 13.3(3) of the </w:t>
      </w:r>
      <w:r w:rsidR="002448CE">
        <w:rPr>
          <w:i/>
          <w:iCs/>
          <w:color w:val="000000"/>
          <w:sz w:val="20"/>
        </w:rPr>
        <w:t>Criminal Code</w:t>
      </w:r>
      <w:r w:rsidR="002448CE">
        <w:rPr>
          <w:color w:val="000000"/>
          <w:sz w:val="20"/>
        </w:rPr>
        <w:t>).</w:t>
      </w:r>
    </w:p>
    <w:p w14:paraId="4DAB5069" w14:textId="1F704B62" w:rsidR="002448CE" w:rsidRPr="008968E9" w:rsidRDefault="002448CE" w:rsidP="00AE0A4A">
      <w:pPr>
        <w:pStyle w:val="Heading5"/>
      </w:pPr>
      <w:bookmarkStart w:id="826" w:name="Elkera_Print_TOC213"/>
      <w:bookmarkStart w:id="827" w:name="id47538f89_041c_4f56_9bd4_1051d819b8"/>
      <w:bookmarkStart w:id="828" w:name="_Toc240468470"/>
      <w:r w:rsidRPr="00F652CA">
        <w:rPr>
          <w:rStyle w:val="CharSectno"/>
        </w:rPr>
        <w:lastRenderedPageBreak/>
        <w:t>107</w:t>
      </w:r>
      <w:r w:rsidR="0024665D">
        <w:tab/>
      </w:r>
      <w:r w:rsidRPr="008968E9">
        <w:t>Using force in executing a warrant</w:t>
      </w:r>
      <w:bookmarkEnd w:id="826"/>
      <w:bookmarkEnd w:id="827"/>
      <w:bookmarkEnd w:id="828"/>
    </w:p>
    <w:p w14:paraId="4038A635" w14:textId="74CC4F94" w:rsidR="002448CE" w:rsidRPr="00BD7EB9" w:rsidRDefault="00304289" w:rsidP="0056186D">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In executing a warrant, a marine safety inspector may use such force against persons and things as is necessary and reasonable in the circumstances.</w:t>
      </w:r>
    </w:p>
    <w:p w14:paraId="584D25D4" w14:textId="4F9F9ADD" w:rsidR="002448CE" w:rsidRPr="008968E9" w:rsidRDefault="002448CE" w:rsidP="00AE0A4A">
      <w:pPr>
        <w:pStyle w:val="Heading5"/>
      </w:pPr>
      <w:bookmarkStart w:id="829" w:name="Elkera_Print_TOC215"/>
      <w:bookmarkStart w:id="830" w:name="id82d5a9dc_0331_4689_9428_4d95f76491"/>
      <w:bookmarkStart w:id="831" w:name="_Toc240468471"/>
      <w:r w:rsidRPr="00F652CA">
        <w:rPr>
          <w:rStyle w:val="CharSectno"/>
        </w:rPr>
        <w:t>108</w:t>
      </w:r>
      <w:r w:rsidR="0024665D">
        <w:tab/>
      </w:r>
      <w:r w:rsidRPr="008968E9">
        <w:t>Relationship with Subdivision B</w:t>
      </w:r>
      <w:bookmarkEnd w:id="829"/>
      <w:bookmarkEnd w:id="830"/>
      <w:bookmarkEnd w:id="831"/>
    </w:p>
    <w:p w14:paraId="22B12968" w14:textId="77777777" w:rsidR="002448CE" w:rsidRPr="00BD7EB9" w:rsidRDefault="002448CE" w:rsidP="0056186D">
      <w:pPr>
        <w:pStyle w:val="Subsection"/>
        <w:rPr>
          <w:color w:val="000000"/>
          <w:szCs w:val="23"/>
        </w:rPr>
      </w:pPr>
      <w:r w:rsidRPr="00BD7EB9">
        <w:rPr>
          <w:color w:val="000000"/>
          <w:szCs w:val="23"/>
        </w:rPr>
        <w:tab/>
        <w:t>(1)</w:t>
      </w:r>
      <w:r w:rsidRPr="00BD7EB9">
        <w:rPr>
          <w:color w:val="000000"/>
          <w:szCs w:val="23"/>
        </w:rPr>
        <w:tab/>
        <w:t>This Subdivision does not limit Subdivision B.</w:t>
      </w:r>
    </w:p>
    <w:p w14:paraId="018E4A22" w14:textId="77777777" w:rsidR="002448CE" w:rsidRPr="00BD7EB9" w:rsidRDefault="002448CE" w:rsidP="0056186D">
      <w:pPr>
        <w:pStyle w:val="Subsection"/>
        <w:rPr>
          <w:color w:val="000000"/>
          <w:szCs w:val="23"/>
        </w:rPr>
      </w:pPr>
      <w:r w:rsidRPr="00BD7EB9">
        <w:rPr>
          <w:color w:val="000000"/>
          <w:szCs w:val="23"/>
        </w:rPr>
        <w:tab/>
        <w:t>(2)</w:t>
      </w:r>
      <w:r w:rsidRPr="00BD7EB9">
        <w:rPr>
          <w:color w:val="000000"/>
          <w:szCs w:val="23"/>
        </w:rPr>
        <w:tab/>
        <w:t>Subdivision B does not prevent this Subdivision from applying to premises that are domestic commercial vessels.</w:t>
      </w:r>
    </w:p>
    <w:p w14:paraId="4ABEBB8A" w14:textId="6CABC0F5" w:rsidR="002448CE" w:rsidRPr="00EB3CA2" w:rsidRDefault="002448CE" w:rsidP="00EB3CA2">
      <w:pPr>
        <w:pStyle w:val="Heading3"/>
      </w:pPr>
      <w:bookmarkStart w:id="832" w:name="_Toc167279688"/>
      <w:bookmarkStart w:id="833" w:name="_Toc167279891"/>
      <w:bookmarkStart w:id="834" w:name="_Toc167286138"/>
      <w:bookmarkStart w:id="835" w:name="_Toc167286609"/>
      <w:bookmarkStart w:id="836" w:name="_Toc167287941"/>
      <w:bookmarkStart w:id="837" w:name="_Toc167288489"/>
      <w:bookmarkStart w:id="838" w:name="_Toc167288759"/>
      <w:bookmarkStart w:id="839" w:name="_Toc167355346"/>
      <w:bookmarkStart w:id="840" w:name="_Toc167355555"/>
      <w:bookmarkStart w:id="841" w:name="_Toc170830708"/>
      <w:bookmarkStart w:id="842" w:name="_Toc239845672"/>
      <w:bookmarkStart w:id="843" w:name="_Toc240037937"/>
      <w:bookmarkStart w:id="844" w:name="_Toc240038262"/>
      <w:bookmarkStart w:id="845" w:name="_Toc240468263"/>
      <w:bookmarkStart w:id="846" w:name="_Toc240468472"/>
      <w:r w:rsidRPr="00CC6448">
        <w:rPr>
          <w:rStyle w:val="CharDivNo"/>
        </w:rPr>
        <w:t>Division 3</w:t>
      </w:r>
      <w:r w:rsidR="006345C1">
        <w:t xml:space="preserve"> </w:t>
      </w:r>
      <w:r w:rsidR="00EB0921">
        <w:t>—</w:t>
      </w:r>
      <w:r w:rsidR="006345C1">
        <w:t xml:space="preserve"> </w:t>
      </w:r>
      <w:r w:rsidRPr="00A6300C">
        <w:rPr>
          <w:rStyle w:val="CharDivText"/>
        </w:rPr>
        <w:t>Other powers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14:paraId="122D7806" w14:textId="78128D94" w:rsidR="002448CE" w:rsidRPr="008968E9" w:rsidRDefault="002448CE" w:rsidP="00AE0A4A">
      <w:pPr>
        <w:pStyle w:val="Heading5"/>
      </w:pPr>
      <w:bookmarkStart w:id="847" w:name="Elkera_Print_TOC218"/>
      <w:bookmarkStart w:id="848" w:name="id79a8c660_988a_459c_8fad_21a1f9d7e7"/>
      <w:bookmarkStart w:id="849" w:name="_Toc240468473"/>
      <w:r w:rsidRPr="00F652CA">
        <w:rPr>
          <w:rStyle w:val="CharSectno"/>
        </w:rPr>
        <w:t>109</w:t>
      </w:r>
      <w:r w:rsidR="0024665D">
        <w:tab/>
      </w:r>
      <w:r w:rsidRPr="008968E9">
        <w:t>Giving directions</w:t>
      </w:r>
      <w:bookmarkEnd w:id="847"/>
      <w:bookmarkEnd w:id="848"/>
      <w:bookmarkEnd w:id="849"/>
    </w:p>
    <w:p w14:paraId="756249C8" w14:textId="2C0B9F36" w:rsidR="002448CE" w:rsidRPr="00BD7EB9" w:rsidRDefault="002448CE" w:rsidP="0056186D">
      <w:pPr>
        <w:pStyle w:val="Subsection"/>
        <w:rPr>
          <w:color w:val="000000"/>
          <w:szCs w:val="23"/>
        </w:rPr>
      </w:pPr>
      <w:bookmarkStart w:id="850" w:name="id3b3e6533_dab2_4685_b411_3c968a1bd9"/>
      <w:r w:rsidRPr="00BD7EB9">
        <w:rPr>
          <w:color w:val="000000"/>
          <w:szCs w:val="23"/>
        </w:rPr>
        <w:tab/>
        <w:t>(1)</w:t>
      </w:r>
      <w:r w:rsidRPr="00BD7EB9">
        <w:rPr>
          <w:color w:val="000000"/>
          <w:szCs w:val="23"/>
        </w:rPr>
        <w:tab/>
        <w:t>If a marine safety inspector believes on reasonable grounds that</w:t>
      </w:r>
      <w:r w:rsidR="00EB0921">
        <w:rPr>
          <w:color w:val="000000"/>
          <w:szCs w:val="23"/>
        </w:rPr>
        <w:t xml:space="preserve"> — </w:t>
      </w:r>
      <w:bookmarkEnd w:id="850"/>
    </w:p>
    <w:p w14:paraId="56B5620F" w14:textId="77777777" w:rsidR="002448CE" w:rsidRPr="006A084C" w:rsidRDefault="002448CE" w:rsidP="006A084C">
      <w:pPr>
        <w:pStyle w:val="Indenta"/>
      </w:pPr>
      <w:r w:rsidRPr="006A084C">
        <w:tab/>
        <w:t>(a)</w:t>
      </w:r>
      <w:r w:rsidRPr="006A084C">
        <w:tab/>
        <w:t>a person is contravening a provision of this Law in respect of a thing; or</w:t>
      </w:r>
    </w:p>
    <w:p w14:paraId="077FC294" w14:textId="5719E8A6" w:rsidR="002448CE" w:rsidRPr="006A084C" w:rsidRDefault="002448CE" w:rsidP="006A084C">
      <w:pPr>
        <w:pStyle w:val="Indenta"/>
      </w:pPr>
      <w:r w:rsidRPr="006A084C">
        <w:tab/>
        <w:t>(b)</w:t>
      </w:r>
      <w:r w:rsidRPr="006A084C">
        <w:tab/>
        <w:t xml:space="preserve">at least one </w:t>
      </w:r>
      <w:r w:rsidRPr="004D706A">
        <w:rPr>
          <w:color w:val="000000"/>
          <w:szCs w:val="23"/>
        </w:rPr>
        <w:t>of</w:t>
      </w:r>
      <w:r w:rsidRPr="006A084C">
        <w:t xml:space="preserve"> the following applies</w:t>
      </w:r>
      <w:r w:rsidR="00EB0921">
        <w:t xml:space="preserve"> — </w:t>
      </w:r>
    </w:p>
    <w:p w14:paraId="4B58552C" w14:textId="1F17A0DB"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it is necessary to exercise powers under this section in order to protect the safety of people or to protect the environment;</w:t>
      </w:r>
    </w:p>
    <w:p w14:paraId="16C855AC" w14:textId="15EEFC92"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it is desirable in the public interest for the inspector to exercise powers under this section,</w:t>
      </w:r>
    </w:p>
    <w:p w14:paraId="1E8B756A" w14:textId="0C7B331C" w:rsidR="002448CE" w:rsidRPr="00BD7EB9" w:rsidRDefault="006A084C" w:rsidP="006A084C">
      <w:pPr>
        <w:pStyle w:val="Indenta"/>
        <w:rPr>
          <w:color w:val="000000"/>
          <w:szCs w:val="23"/>
        </w:rPr>
      </w:pPr>
      <w:r>
        <w:rPr>
          <w:color w:val="000000"/>
          <w:szCs w:val="23"/>
        </w:rPr>
        <w:tab/>
      </w:r>
      <w:r>
        <w:rPr>
          <w:color w:val="000000"/>
          <w:szCs w:val="23"/>
        </w:rPr>
        <w:tab/>
      </w:r>
      <w:r w:rsidR="002448CE" w:rsidRPr="00BD7EB9">
        <w:rPr>
          <w:color w:val="000000"/>
          <w:szCs w:val="23"/>
        </w:rPr>
        <w:t xml:space="preserve">the inspector may give the person a direction requiring the person, within the time </w:t>
      </w:r>
      <w:r w:rsidR="002448CE" w:rsidRPr="006A084C">
        <w:t>specified</w:t>
      </w:r>
      <w:r w:rsidR="002448CE" w:rsidRPr="00BD7EB9">
        <w:rPr>
          <w:color w:val="000000"/>
          <w:szCs w:val="23"/>
        </w:rPr>
        <w:t xml:space="preserve"> in the direction, to take such steps in relation to the thing as are reasonable in the circumstances.</w:t>
      </w:r>
    </w:p>
    <w:p w14:paraId="67241363" w14:textId="30F8C976"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6E08996D" w14:textId="4D194DC8" w:rsidR="002448CE" w:rsidRDefault="00AD1923" w:rsidP="00AD1923">
      <w:pPr>
        <w:pStyle w:val="PermNoteText"/>
        <w:rPr>
          <w:color w:val="000000"/>
          <w:sz w:val="20"/>
        </w:rPr>
      </w:pPr>
      <w:r>
        <w:rPr>
          <w:color w:val="000000"/>
          <w:sz w:val="20"/>
        </w:rPr>
        <w:tab/>
      </w:r>
      <w:r>
        <w:rPr>
          <w:color w:val="000000"/>
          <w:sz w:val="20"/>
        </w:rPr>
        <w:tab/>
      </w:r>
      <w:r w:rsidR="002448CE">
        <w:rPr>
          <w:color w:val="000000"/>
          <w:sz w:val="20"/>
        </w:rPr>
        <w:t>For example, a marine safety inspector could give a direction that a person not operate an unsafe vessel.</w:t>
      </w:r>
    </w:p>
    <w:p w14:paraId="5AF2C9FB" w14:textId="77777777" w:rsidR="002448CE" w:rsidRPr="00BD7EB9" w:rsidRDefault="002448CE" w:rsidP="0056186D">
      <w:pPr>
        <w:pStyle w:val="Subsection"/>
        <w:rPr>
          <w:color w:val="000000"/>
          <w:szCs w:val="23"/>
        </w:rPr>
      </w:pPr>
      <w:r w:rsidRPr="00BD7EB9">
        <w:rPr>
          <w:color w:val="000000"/>
          <w:szCs w:val="23"/>
        </w:rPr>
        <w:lastRenderedPageBreak/>
        <w:tab/>
        <w:t>(2)</w:t>
      </w:r>
      <w:r w:rsidRPr="00BD7EB9">
        <w:rPr>
          <w:color w:val="000000"/>
          <w:szCs w:val="23"/>
        </w:rPr>
        <w:tab/>
        <w:t>The direction must be given in writing, unless the marine safety inspector believes there is an urgent need to protect the safety of people or to protect the environment.</w:t>
      </w:r>
    </w:p>
    <w:p w14:paraId="2F3B84DE" w14:textId="4F09FE3F" w:rsidR="002448CE" w:rsidRPr="00BD7EB9" w:rsidRDefault="002448CE" w:rsidP="0056186D">
      <w:pPr>
        <w:pStyle w:val="Subsection"/>
        <w:rPr>
          <w:color w:val="000000"/>
          <w:szCs w:val="23"/>
        </w:rPr>
      </w:pPr>
      <w:bookmarkStart w:id="851" w:name="id490e0479_0080_4827_8b67_6834a54fac"/>
      <w:r w:rsidRPr="00BD7EB9">
        <w:rPr>
          <w:color w:val="000000"/>
          <w:szCs w:val="23"/>
        </w:rPr>
        <w:tab/>
        <w:t>(3)</w:t>
      </w:r>
      <w:r w:rsidRPr="00BD7EB9">
        <w:rPr>
          <w:color w:val="000000"/>
          <w:szCs w:val="23"/>
        </w:rPr>
        <w:tab/>
        <w:t xml:space="preserve">A person commits an offence if he or she does not take the steps specified in a direction under </w:t>
      </w:r>
      <w:hyperlink w:anchor="id3b3e6533_dab2_4685_b411_3c968a1bd9" w:history="1">
        <w:r w:rsidRPr="00BD7EB9">
          <w:rPr>
            <w:color w:val="000000"/>
            <w:szCs w:val="23"/>
          </w:rPr>
          <w:t>subsection (1)</w:t>
        </w:r>
      </w:hyperlink>
      <w:r w:rsidRPr="00BD7EB9">
        <w:rPr>
          <w:color w:val="000000"/>
          <w:szCs w:val="23"/>
        </w:rPr>
        <w:t xml:space="preserve"> within the time specified in the direction.</w:t>
      </w:r>
      <w:bookmarkEnd w:id="851"/>
    </w:p>
    <w:p w14:paraId="1964F498" w14:textId="38E00C5B"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51082AAF" w14:textId="34ACE972" w:rsidR="002448CE" w:rsidRPr="00BD7EB9" w:rsidRDefault="002448CE" w:rsidP="0056186D">
      <w:pPr>
        <w:pStyle w:val="Subsection"/>
        <w:rPr>
          <w:color w:val="000000"/>
          <w:szCs w:val="23"/>
        </w:rPr>
      </w:pPr>
      <w:r w:rsidRPr="00BD7EB9">
        <w:rPr>
          <w:color w:val="000000"/>
          <w:szCs w:val="23"/>
        </w:rPr>
        <w:tab/>
        <w:t>(4)</w:t>
      </w:r>
      <w:r w:rsidRPr="00BD7EB9">
        <w:rPr>
          <w:color w:val="000000"/>
          <w:szCs w:val="23"/>
        </w:rPr>
        <w:tab/>
        <w:t xml:space="preserve">An offence against </w:t>
      </w:r>
      <w:hyperlink w:anchor="id490e0479_0080_4827_8b67_6834a54fac" w:history="1">
        <w:r w:rsidRPr="00BD7EB9">
          <w:rPr>
            <w:color w:val="000000"/>
            <w:szCs w:val="23"/>
          </w:rPr>
          <w:t>subsection (3)</w:t>
        </w:r>
      </w:hyperlink>
      <w:r w:rsidRPr="00BD7EB9">
        <w:rPr>
          <w:color w:val="000000"/>
          <w:szCs w:val="23"/>
        </w:rPr>
        <w:t xml:space="preserve"> is an offence of strict liability.</w:t>
      </w:r>
    </w:p>
    <w:p w14:paraId="415A4FA5" w14:textId="148EC5E7"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40AE3F23" w14:textId="70B831CC"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77B90584" w14:textId="77777777" w:rsidR="002448CE" w:rsidRPr="00BD7EB9" w:rsidRDefault="002448CE" w:rsidP="0056186D">
      <w:pPr>
        <w:pStyle w:val="Subsection"/>
        <w:rPr>
          <w:color w:val="000000"/>
          <w:szCs w:val="23"/>
        </w:rPr>
      </w:pPr>
      <w:bookmarkStart w:id="852" w:name="id3394acce_ee16_464d_9d46_0644b67313"/>
      <w:r w:rsidRPr="00BD7EB9">
        <w:rPr>
          <w:color w:val="000000"/>
          <w:szCs w:val="23"/>
        </w:rPr>
        <w:tab/>
        <w:t>(5)</w:t>
      </w:r>
      <w:r w:rsidRPr="00BD7EB9">
        <w:rPr>
          <w:color w:val="000000"/>
          <w:szCs w:val="23"/>
        </w:rPr>
        <w:tab/>
        <w:t>If the person does not take the steps specified in the direction within the time specified in the direction, the inspector may arrange for those steps to be taken.</w:t>
      </w:r>
      <w:bookmarkEnd w:id="852"/>
    </w:p>
    <w:p w14:paraId="10159710" w14:textId="4280048B" w:rsidR="002448CE" w:rsidRPr="00BD7EB9" w:rsidRDefault="002448CE" w:rsidP="0056186D">
      <w:pPr>
        <w:pStyle w:val="Subsection"/>
        <w:rPr>
          <w:color w:val="000000"/>
          <w:szCs w:val="23"/>
        </w:rPr>
      </w:pPr>
      <w:r w:rsidRPr="00BD7EB9">
        <w:rPr>
          <w:color w:val="000000"/>
          <w:szCs w:val="23"/>
        </w:rPr>
        <w:tab/>
        <w:t>(6)</w:t>
      </w:r>
      <w:r w:rsidRPr="00BD7EB9">
        <w:rPr>
          <w:color w:val="000000"/>
          <w:szCs w:val="23"/>
        </w:rPr>
        <w:tab/>
        <w:t xml:space="preserve">If the National Regulator incurs costs because of arrangements made by the inspector under </w:t>
      </w:r>
      <w:hyperlink w:anchor="id3394acce_ee16_464d_9d46_0644b67313" w:history="1">
        <w:r w:rsidRPr="00BD7EB9">
          <w:rPr>
            <w:color w:val="000000"/>
            <w:szCs w:val="23"/>
          </w:rPr>
          <w:t>subsection (5)</w:t>
        </w:r>
      </w:hyperlink>
      <w:r w:rsidRPr="00BD7EB9">
        <w:rPr>
          <w:color w:val="000000"/>
          <w:szCs w:val="23"/>
        </w:rPr>
        <w:t>, the person is liable to pay to the National Regulator an amount equal to the costs, and the amount may be recovered by the National Regulator as a debt due to the National Regulator in a court of competent jurisdiction.</w:t>
      </w:r>
    </w:p>
    <w:p w14:paraId="2750E8E7" w14:textId="2A259FFD" w:rsidR="002448CE" w:rsidRPr="00BD7EB9" w:rsidRDefault="002448CE" w:rsidP="0056186D">
      <w:pPr>
        <w:pStyle w:val="Subsection"/>
        <w:rPr>
          <w:color w:val="000000"/>
          <w:szCs w:val="23"/>
        </w:rPr>
      </w:pPr>
      <w:r w:rsidRPr="00BD7EB9">
        <w:rPr>
          <w:color w:val="000000"/>
          <w:szCs w:val="23"/>
        </w:rPr>
        <w:tab/>
        <w:t>(7)</w:t>
      </w:r>
      <w:r w:rsidRPr="00BD7EB9">
        <w:rPr>
          <w:color w:val="000000"/>
          <w:szCs w:val="23"/>
        </w:rPr>
        <w:tab/>
        <w:t xml:space="preserve">A time specified in a direction under </w:t>
      </w:r>
      <w:hyperlink w:anchor="id3b3e6533_dab2_4685_b411_3c968a1bd9" w:history="1">
        <w:r w:rsidRPr="00BD7EB9">
          <w:rPr>
            <w:color w:val="000000"/>
            <w:szCs w:val="23"/>
          </w:rPr>
          <w:t>subsection (1)</w:t>
        </w:r>
      </w:hyperlink>
      <w:r w:rsidRPr="00BD7EB9">
        <w:rPr>
          <w:color w:val="000000"/>
          <w:szCs w:val="23"/>
        </w:rPr>
        <w:t xml:space="preserve"> must be reasonable having regard to the circumstances.</w:t>
      </w:r>
    </w:p>
    <w:p w14:paraId="6603A036" w14:textId="0710413A" w:rsidR="002448CE" w:rsidRPr="008968E9" w:rsidRDefault="002448CE" w:rsidP="00AE0A4A">
      <w:pPr>
        <w:pStyle w:val="Heading5"/>
      </w:pPr>
      <w:bookmarkStart w:id="853" w:name="Elkera_Print_TOC220"/>
      <w:bookmarkStart w:id="854" w:name="id67051153_9b63_4cb2_9f50_edb0f44814"/>
      <w:bookmarkStart w:id="855" w:name="_Toc240468474"/>
      <w:r w:rsidRPr="00F652CA">
        <w:rPr>
          <w:rStyle w:val="CharSectno"/>
        </w:rPr>
        <w:t>110</w:t>
      </w:r>
      <w:r w:rsidR="0024665D">
        <w:tab/>
      </w:r>
      <w:r w:rsidRPr="008968E9">
        <w:t>Issuing improvement notices</w:t>
      </w:r>
      <w:bookmarkEnd w:id="853"/>
      <w:bookmarkEnd w:id="854"/>
      <w:bookmarkEnd w:id="855"/>
    </w:p>
    <w:p w14:paraId="34261D98" w14:textId="092C5F3C" w:rsidR="002448CE" w:rsidRPr="00BD7EB9" w:rsidRDefault="002448CE" w:rsidP="006110DA">
      <w:pPr>
        <w:pStyle w:val="Subsection"/>
        <w:rPr>
          <w:color w:val="000000"/>
          <w:szCs w:val="23"/>
        </w:rPr>
      </w:pPr>
      <w:bookmarkStart w:id="856" w:name="id79faf0a9_2d93_459b_96f8_38ad77ad2a"/>
      <w:r w:rsidRPr="006110DA">
        <w:rPr>
          <w:color w:val="000000"/>
          <w:szCs w:val="23"/>
        </w:rPr>
        <w:tab/>
      </w:r>
      <w:r w:rsidRPr="00BD7EB9">
        <w:rPr>
          <w:color w:val="000000"/>
          <w:szCs w:val="23"/>
        </w:rPr>
        <w:t>(1)</w:t>
      </w:r>
      <w:r w:rsidRPr="00BD7EB9">
        <w:rPr>
          <w:color w:val="000000"/>
          <w:szCs w:val="23"/>
        </w:rPr>
        <w:tab/>
        <w:t>If a marine safety inspector believes on reasonable grounds that a person</w:t>
      </w:r>
      <w:r w:rsidR="00EB0921">
        <w:rPr>
          <w:color w:val="000000"/>
          <w:szCs w:val="23"/>
        </w:rPr>
        <w:t xml:space="preserve"> — </w:t>
      </w:r>
      <w:bookmarkEnd w:id="856"/>
    </w:p>
    <w:p w14:paraId="354A323A" w14:textId="77777777" w:rsidR="002448CE" w:rsidRPr="00BD7EB9" w:rsidRDefault="002448CE" w:rsidP="004D706A">
      <w:pPr>
        <w:pStyle w:val="Indenta"/>
        <w:rPr>
          <w:color w:val="000000"/>
          <w:szCs w:val="23"/>
        </w:rPr>
      </w:pPr>
      <w:r w:rsidRPr="00BD7EB9">
        <w:rPr>
          <w:color w:val="000000"/>
          <w:szCs w:val="23"/>
        </w:rPr>
        <w:tab/>
        <w:t>(a)</w:t>
      </w:r>
      <w:r w:rsidRPr="00BD7EB9">
        <w:rPr>
          <w:color w:val="000000"/>
          <w:szCs w:val="23"/>
        </w:rPr>
        <w:tab/>
        <w:t>is contravening a provision of this Law; or</w:t>
      </w:r>
    </w:p>
    <w:p w14:paraId="7A75A505" w14:textId="77777777" w:rsidR="002448CE" w:rsidRPr="00BD7EB9" w:rsidRDefault="002448CE" w:rsidP="004D706A">
      <w:pPr>
        <w:pStyle w:val="Indenta"/>
        <w:rPr>
          <w:color w:val="000000"/>
          <w:szCs w:val="23"/>
        </w:rPr>
      </w:pPr>
      <w:r w:rsidRPr="00BD7EB9">
        <w:rPr>
          <w:color w:val="000000"/>
          <w:szCs w:val="23"/>
        </w:rPr>
        <w:tab/>
        <w:t>(b)</w:t>
      </w:r>
      <w:r w:rsidRPr="00BD7EB9">
        <w:rPr>
          <w:color w:val="000000"/>
          <w:szCs w:val="23"/>
        </w:rPr>
        <w:tab/>
        <w:t>has contravened a provision of this Law and is likely to contravene that provision again,</w:t>
      </w:r>
    </w:p>
    <w:p w14:paraId="0E48BBBD" w14:textId="1EA218E5" w:rsidR="002448CE" w:rsidRPr="00BD7EB9" w:rsidRDefault="00304289" w:rsidP="0056186D">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the inspector may issue an improvement notice, in writing, to the person.</w:t>
      </w:r>
    </w:p>
    <w:p w14:paraId="1756EC26" w14:textId="03A2374D" w:rsidR="002448CE" w:rsidRPr="00BD7EB9" w:rsidRDefault="002448CE" w:rsidP="00BF70C4">
      <w:pPr>
        <w:pStyle w:val="Subsection"/>
        <w:keepNext/>
        <w:rPr>
          <w:color w:val="000000"/>
          <w:szCs w:val="23"/>
        </w:rPr>
      </w:pPr>
      <w:r w:rsidRPr="00BD7EB9">
        <w:rPr>
          <w:color w:val="000000"/>
          <w:szCs w:val="23"/>
        </w:rPr>
        <w:lastRenderedPageBreak/>
        <w:tab/>
        <w:t>(2)</w:t>
      </w:r>
      <w:r w:rsidRPr="00BD7EB9">
        <w:rPr>
          <w:color w:val="000000"/>
          <w:szCs w:val="23"/>
        </w:rPr>
        <w:tab/>
        <w:t>The notice must</w:t>
      </w:r>
      <w:r w:rsidR="00EB0921">
        <w:rPr>
          <w:color w:val="000000"/>
          <w:szCs w:val="23"/>
        </w:rPr>
        <w:t xml:space="preserve"> — </w:t>
      </w:r>
    </w:p>
    <w:p w14:paraId="7CAE20E7" w14:textId="77777777" w:rsidR="002448CE" w:rsidRPr="00BD7EB9" w:rsidRDefault="002448CE" w:rsidP="004D706A">
      <w:pPr>
        <w:pStyle w:val="Indenta"/>
        <w:rPr>
          <w:color w:val="000000"/>
          <w:szCs w:val="23"/>
        </w:rPr>
      </w:pPr>
      <w:r w:rsidRPr="00BD7EB9">
        <w:rPr>
          <w:color w:val="000000"/>
          <w:szCs w:val="23"/>
        </w:rPr>
        <w:tab/>
        <w:t>(a)</w:t>
      </w:r>
      <w:r w:rsidRPr="00BD7EB9">
        <w:rPr>
          <w:color w:val="000000"/>
          <w:szCs w:val="23"/>
        </w:rPr>
        <w:tab/>
        <w:t>specify the contravention of this Law that the marine safety inspector believes is occurring or is likely to occur; and</w:t>
      </w:r>
    </w:p>
    <w:p w14:paraId="3F31397A" w14:textId="77777777" w:rsidR="002448CE" w:rsidRPr="00BD7EB9" w:rsidRDefault="002448CE" w:rsidP="004D706A">
      <w:pPr>
        <w:pStyle w:val="Indenta"/>
        <w:rPr>
          <w:color w:val="000000"/>
          <w:szCs w:val="23"/>
        </w:rPr>
      </w:pPr>
      <w:r w:rsidRPr="00BD7EB9">
        <w:rPr>
          <w:color w:val="000000"/>
          <w:szCs w:val="23"/>
        </w:rPr>
        <w:tab/>
        <w:t>(b)</w:t>
      </w:r>
      <w:r w:rsidRPr="00BD7EB9">
        <w:rPr>
          <w:color w:val="000000"/>
          <w:szCs w:val="23"/>
        </w:rPr>
        <w:tab/>
        <w:t>set out the reasons for that belief; and</w:t>
      </w:r>
    </w:p>
    <w:p w14:paraId="5E76C506" w14:textId="77777777" w:rsidR="002448CE" w:rsidRPr="00BD7EB9" w:rsidRDefault="002448CE" w:rsidP="004D706A">
      <w:pPr>
        <w:pStyle w:val="Indenta"/>
        <w:rPr>
          <w:color w:val="000000"/>
          <w:szCs w:val="23"/>
        </w:rPr>
      </w:pPr>
      <w:r w:rsidRPr="00BD7EB9">
        <w:rPr>
          <w:color w:val="000000"/>
          <w:szCs w:val="23"/>
        </w:rPr>
        <w:tab/>
        <w:t>(c)</w:t>
      </w:r>
      <w:r w:rsidRPr="00BD7EB9">
        <w:rPr>
          <w:color w:val="000000"/>
          <w:szCs w:val="23"/>
        </w:rPr>
        <w:tab/>
        <w:t>specify a period within which the person is to take the action necessary to prevent any further contravention, or to prevent the likely contravention, as the case may be.</w:t>
      </w:r>
    </w:p>
    <w:p w14:paraId="0D7170DE" w14:textId="77777777"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The period specified in the notice must be reasonable.</w:t>
      </w:r>
    </w:p>
    <w:p w14:paraId="5403A786" w14:textId="77777777" w:rsidR="002448CE" w:rsidRPr="00BD7EB9" w:rsidRDefault="002448CE" w:rsidP="0056186D">
      <w:pPr>
        <w:pStyle w:val="Subsection"/>
        <w:rPr>
          <w:color w:val="000000"/>
          <w:szCs w:val="23"/>
        </w:rPr>
      </w:pPr>
      <w:r w:rsidRPr="00BD7EB9">
        <w:rPr>
          <w:color w:val="000000"/>
          <w:szCs w:val="23"/>
        </w:rPr>
        <w:tab/>
        <w:t>(4)</w:t>
      </w:r>
      <w:r w:rsidRPr="00BD7EB9">
        <w:rPr>
          <w:color w:val="000000"/>
          <w:szCs w:val="23"/>
        </w:rPr>
        <w:tab/>
        <w:t>The notice may specify action that the person is to take, or is not to take, during the period specified in the notice.</w:t>
      </w:r>
    </w:p>
    <w:p w14:paraId="2B3EA655" w14:textId="77777777" w:rsidR="002448CE" w:rsidRPr="00BD7EB9" w:rsidRDefault="002448CE" w:rsidP="0056186D">
      <w:pPr>
        <w:pStyle w:val="Subsection"/>
        <w:rPr>
          <w:color w:val="000000"/>
          <w:szCs w:val="23"/>
        </w:rPr>
      </w:pPr>
      <w:r w:rsidRPr="00BD7EB9">
        <w:rPr>
          <w:color w:val="000000"/>
          <w:szCs w:val="23"/>
        </w:rPr>
        <w:tab/>
        <w:t>(5)</w:t>
      </w:r>
      <w:r w:rsidRPr="00BD7EB9">
        <w:rPr>
          <w:color w:val="000000"/>
          <w:szCs w:val="23"/>
        </w:rPr>
        <w:tab/>
        <w:t>Before the end of the specified period, the marine safety inspector may extend that period in writing.</w:t>
      </w:r>
    </w:p>
    <w:p w14:paraId="1D7FDEE0" w14:textId="77777777" w:rsidR="002448CE" w:rsidRPr="00BD7EB9" w:rsidRDefault="002448CE" w:rsidP="0056186D">
      <w:pPr>
        <w:pStyle w:val="Subsection"/>
        <w:rPr>
          <w:color w:val="000000"/>
          <w:szCs w:val="23"/>
        </w:rPr>
      </w:pPr>
      <w:bookmarkStart w:id="857" w:name="id694be327_f7cd_4ac2_a5a6_fb87b75735"/>
      <w:r w:rsidRPr="00BD7EB9">
        <w:rPr>
          <w:color w:val="000000"/>
          <w:szCs w:val="23"/>
        </w:rPr>
        <w:tab/>
        <w:t>(6)</w:t>
      </w:r>
      <w:r w:rsidRPr="00BD7EB9">
        <w:rPr>
          <w:color w:val="000000"/>
          <w:szCs w:val="23"/>
        </w:rPr>
        <w:tab/>
        <w:t>The person must ensure that the notice is complied with to the extent that it relates to any matter over which the person has control.</w:t>
      </w:r>
      <w:bookmarkEnd w:id="857"/>
    </w:p>
    <w:p w14:paraId="4D96029A" w14:textId="7FB0BC83" w:rsidR="002448CE" w:rsidRPr="00BD7EB9" w:rsidRDefault="002448CE" w:rsidP="0056186D">
      <w:pPr>
        <w:pStyle w:val="Subsection"/>
        <w:rPr>
          <w:color w:val="000000"/>
          <w:szCs w:val="23"/>
        </w:rPr>
      </w:pPr>
      <w:bookmarkStart w:id="858" w:name="id56a69b43_266a_4dd4_9db0_5be927911c"/>
      <w:r w:rsidRPr="00BD7EB9">
        <w:rPr>
          <w:color w:val="000000"/>
          <w:szCs w:val="23"/>
        </w:rPr>
        <w:tab/>
        <w:t>(7)</w:t>
      </w:r>
      <w:r w:rsidRPr="00BD7EB9">
        <w:rPr>
          <w:color w:val="000000"/>
          <w:szCs w:val="23"/>
        </w:rPr>
        <w:tab/>
        <w:t xml:space="preserve">A person subject to a requirement under </w:t>
      </w:r>
      <w:hyperlink w:anchor="id694be327_f7cd_4ac2_a5a6_fb87b75735" w:history="1">
        <w:r w:rsidRPr="00BD7EB9">
          <w:rPr>
            <w:color w:val="000000"/>
            <w:szCs w:val="23"/>
          </w:rPr>
          <w:t>subsection (6)</w:t>
        </w:r>
      </w:hyperlink>
      <w:r w:rsidRPr="00BD7EB9">
        <w:rPr>
          <w:color w:val="000000"/>
          <w:szCs w:val="23"/>
        </w:rPr>
        <w:t xml:space="preserve"> commits an offence if an act or omission of the person breaches the requirement.</w:t>
      </w:r>
      <w:bookmarkEnd w:id="858"/>
    </w:p>
    <w:p w14:paraId="0EEEB5E0" w14:textId="64697ED7"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76C40360" w14:textId="4D0B7296" w:rsidR="002448CE" w:rsidRPr="00BD7EB9" w:rsidRDefault="002448CE" w:rsidP="0056186D">
      <w:pPr>
        <w:pStyle w:val="Subsection"/>
        <w:rPr>
          <w:color w:val="000000"/>
          <w:szCs w:val="23"/>
        </w:rPr>
      </w:pPr>
      <w:r w:rsidRPr="00BD7EB9">
        <w:rPr>
          <w:color w:val="000000"/>
          <w:szCs w:val="23"/>
        </w:rPr>
        <w:tab/>
        <w:t>(8)</w:t>
      </w:r>
      <w:r w:rsidRPr="00BD7EB9">
        <w:rPr>
          <w:color w:val="000000"/>
          <w:szCs w:val="23"/>
        </w:rPr>
        <w:tab/>
        <w:t xml:space="preserve">An offence against </w:t>
      </w:r>
      <w:hyperlink w:anchor="id56a69b43_266a_4dd4_9db0_5be927911c" w:history="1">
        <w:r w:rsidRPr="00BD7EB9">
          <w:rPr>
            <w:color w:val="000000"/>
            <w:szCs w:val="23"/>
          </w:rPr>
          <w:t>subsection (7)</w:t>
        </w:r>
      </w:hyperlink>
      <w:r w:rsidRPr="00BD7EB9">
        <w:rPr>
          <w:color w:val="000000"/>
          <w:szCs w:val="23"/>
        </w:rPr>
        <w:t xml:space="preserve"> is an offence of strict liability.</w:t>
      </w:r>
    </w:p>
    <w:p w14:paraId="58C27222" w14:textId="31544C90"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36A170B9" w14:textId="6F102BA1"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6A6E3209" w14:textId="006A5F88" w:rsidR="002448CE" w:rsidRPr="008968E9" w:rsidRDefault="002448CE" w:rsidP="00AE0A4A">
      <w:pPr>
        <w:pStyle w:val="Heading5"/>
      </w:pPr>
      <w:bookmarkStart w:id="859" w:name="Elkera_Print_TOC222"/>
      <w:bookmarkStart w:id="860" w:name="ida70446b5_c6b8_461d_8748_c3c6f001a9"/>
      <w:bookmarkStart w:id="861" w:name="_Toc240468475"/>
      <w:r w:rsidRPr="00F652CA">
        <w:rPr>
          <w:rStyle w:val="CharSectno"/>
        </w:rPr>
        <w:t>111</w:t>
      </w:r>
      <w:r w:rsidR="0024665D">
        <w:tab/>
      </w:r>
      <w:r w:rsidRPr="008968E9">
        <w:t>Issuing prohibition notices</w:t>
      </w:r>
      <w:bookmarkEnd w:id="859"/>
      <w:bookmarkEnd w:id="860"/>
      <w:bookmarkEnd w:id="861"/>
    </w:p>
    <w:p w14:paraId="20827264" w14:textId="3D9BFE32" w:rsidR="002448CE" w:rsidRPr="00BD7EB9" w:rsidRDefault="002448CE" w:rsidP="006F166E">
      <w:pPr>
        <w:pStyle w:val="Subsection"/>
        <w:rPr>
          <w:color w:val="000000"/>
          <w:szCs w:val="23"/>
        </w:rPr>
      </w:pPr>
      <w:bookmarkStart w:id="862" w:name="idacbba10d_7f16_4ffc_bef5_da30e4d326"/>
      <w:r w:rsidRPr="00BD7EB9">
        <w:rPr>
          <w:color w:val="000000"/>
          <w:szCs w:val="23"/>
        </w:rPr>
        <w:tab/>
        <w:t>(1)</w:t>
      </w:r>
      <w:r w:rsidRPr="00BD7EB9">
        <w:rPr>
          <w:color w:val="000000"/>
          <w:szCs w:val="23"/>
        </w:rPr>
        <w:tab/>
        <w:t>This section applies if a marine safety inspector believes on reasonable grounds that</w:t>
      </w:r>
      <w:r w:rsidR="00EB0921">
        <w:rPr>
          <w:color w:val="000000"/>
          <w:szCs w:val="23"/>
        </w:rPr>
        <w:t xml:space="preserve"> — </w:t>
      </w:r>
      <w:bookmarkEnd w:id="862"/>
    </w:p>
    <w:p w14:paraId="476B281D" w14:textId="77777777" w:rsidR="002448CE" w:rsidRPr="00BD7EB9" w:rsidRDefault="002448CE" w:rsidP="004D706A">
      <w:pPr>
        <w:pStyle w:val="Indenta"/>
        <w:rPr>
          <w:color w:val="000000"/>
          <w:szCs w:val="23"/>
        </w:rPr>
      </w:pPr>
      <w:r w:rsidRPr="00BD7EB9">
        <w:rPr>
          <w:color w:val="000000"/>
          <w:szCs w:val="23"/>
        </w:rPr>
        <w:tab/>
        <w:t>(a)</w:t>
      </w:r>
      <w:r w:rsidRPr="00BD7EB9">
        <w:rPr>
          <w:color w:val="000000"/>
          <w:szCs w:val="23"/>
        </w:rPr>
        <w:tab/>
        <w:t>an activity is occurring in relation to a domestic commercial vessel that involves or will involve a risk to the safety of a person or a serious risk to the environment; or</w:t>
      </w:r>
    </w:p>
    <w:p w14:paraId="74EECCCE" w14:textId="77777777" w:rsidR="002448CE" w:rsidRPr="00BD7EB9" w:rsidRDefault="002448CE" w:rsidP="004D706A">
      <w:pPr>
        <w:pStyle w:val="Indenta"/>
        <w:rPr>
          <w:color w:val="000000"/>
          <w:szCs w:val="23"/>
        </w:rPr>
      </w:pPr>
      <w:r w:rsidRPr="00BD7EB9">
        <w:rPr>
          <w:color w:val="000000"/>
          <w:szCs w:val="23"/>
        </w:rPr>
        <w:lastRenderedPageBreak/>
        <w:tab/>
        <w:t>(b)</w:t>
      </w:r>
      <w:r w:rsidRPr="00BD7EB9">
        <w:rPr>
          <w:color w:val="000000"/>
          <w:szCs w:val="23"/>
        </w:rPr>
        <w:tab/>
        <w:t>an activity may occur in relation to a domestic commercial vessel that, if it occurs, will involve a risk to the safety of a person or a serious risk to the environment.</w:t>
      </w:r>
    </w:p>
    <w:p w14:paraId="0833E6BD" w14:textId="02DEC9CC" w:rsidR="002448CE" w:rsidRPr="00BD7EB9" w:rsidRDefault="002448CE" w:rsidP="0056186D">
      <w:pPr>
        <w:pStyle w:val="Subsection"/>
        <w:rPr>
          <w:color w:val="000000"/>
          <w:szCs w:val="23"/>
        </w:rPr>
      </w:pPr>
      <w:bookmarkStart w:id="863" w:name="idc15c994f_585b_408b_ac83_5458e478d5"/>
      <w:r w:rsidRPr="00BD7EB9">
        <w:rPr>
          <w:color w:val="000000"/>
          <w:szCs w:val="23"/>
        </w:rPr>
        <w:tab/>
        <w:t>(2)</w:t>
      </w:r>
      <w:r w:rsidRPr="00BD7EB9">
        <w:rPr>
          <w:color w:val="000000"/>
          <w:szCs w:val="23"/>
        </w:rPr>
        <w:tab/>
        <w:t>The marine safety inspector may issue a prohibition notice to the responsible person in relation to the domestic commercial vessel. For this purpose, the responsible person is</w:t>
      </w:r>
      <w:r w:rsidR="00EB0921">
        <w:rPr>
          <w:color w:val="000000"/>
          <w:szCs w:val="23"/>
        </w:rPr>
        <w:t xml:space="preserve"> — </w:t>
      </w:r>
      <w:bookmarkEnd w:id="863"/>
    </w:p>
    <w:p w14:paraId="4A27835A" w14:textId="77777777" w:rsidR="002448CE" w:rsidRPr="00BD7EB9" w:rsidRDefault="002448CE" w:rsidP="004D706A">
      <w:pPr>
        <w:pStyle w:val="Indenta"/>
        <w:rPr>
          <w:color w:val="000000"/>
          <w:szCs w:val="23"/>
        </w:rPr>
      </w:pPr>
      <w:r w:rsidRPr="00BD7EB9">
        <w:rPr>
          <w:color w:val="000000"/>
          <w:szCs w:val="23"/>
        </w:rPr>
        <w:tab/>
        <w:t>(a)</w:t>
      </w:r>
      <w:r w:rsidRPr="00BD7EB9">
        <w:rPr>
          <w:color w:val="000000"/>
          <w:szCs w:val="23"/>
        </w:rPr>
        <w:tab/>
        <w:t>the master of the vessel; or</w:t>
      </w:r>
    </w:p>
    <w:p w14:paraId="68E6F15A" w14:textId="1AC01345" w:rsidR="002448CE" w:rsidRPr="00BD7EB9" w:rsidRDefault="002448CE" w:rsidP="004D706A">
      <w:pPr>
        <w:pStyle w:val="Indenta"/>
        <w:rPr>
          <w:color w:val="000000"/>
          <w:szCs w:val="23"/>
        </w:rPr>
      </w:pPr>
      <w:r w:rsidRPr="00BD7EB9">
        <w:rPr>
          <w:color w:val="000000"/>
          <w:szCs w:val="23"/>
        </w:rPr>
        <w:tab/>
        <w:t>(b)</w:t>
      </w:r>
      <w:r w:rsidRPr="00BD7EB9">
        <w:rPr>
          <w:color w:val="000000"/>
          <w:szCs w:val="23"/>
        </w:rPr>
        <w:tab/>
        <w:t>if the inspector cannot locate the master</w:t>
      </w:r>
      <w:r w:rsidR="00EB0921">
        <w:rPr>
          <w:color w:val="000000"/>
          <w:szCs w:val="23"/>
        </w:rPr>
        <w:t xml:space="preserve"> — </w:t>
      </w:r>
    </w:p>
    <w:p w14:paraId="7EC60BD8" w14:textId="7B2F6BD4"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the person who holds the certificate of operation for the vessel; or</w:t>
      </w:r>
    </w:p>
    <w:p w14:paraId="0EC14ADE" w14:textId="5B398300"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if the inspector cannot locate that person</w:t>
      </w:r>
      <w:r w:rsidR="00EB0921">
        <w:rPr>
          <w:color w:val="000000"/>
          <w:szCs w:val="23"/>
        </w:rPr>
        <w:t xml:space="preserve"> — </w:t>
      </w:r>
      <w:r w:rsidR="002448CE" w:rsidRPr="00BD7EB9">
        <w:rPr>
          <w:color w:val="000000"/>
          <w:szCs w:val="23"/>
        </w:rPr>
        <w:t>the person who has possession or control of the vessel.</w:t>
      </w:r>
    </w:p>
    <w:p w14:paraId="2861E19E" w14:textId="2D25B4AA"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The notice must</w:t>
      </w:r>
      <w:r w:rsidR="00EB0921">
        <w:rPr>
          <w:color w:val="000000"/>
          <w:szCs w:val="23"/>
        </w:rPr>
        <w:t xml:space="preserve"> — </w:t>
      </w:r>
    </w:p>
    <w:p w14:paraId="4E19425D" w14:textId="77777777" w:rsidR="002448CE" w:rsidRPr="00BD7EB9" w:rsidRDefault="002448CE" w:rsidP="004D706A">
      <w:pPr>
        <w:pStyle w:val="Indenta"/>
        <w:rPr>
          <w:color w:val="000000"/>
          <w:szCs w:val="23"/>
        </w:rPr>
      </w:pPr>
      <w:r w:rsidRPr="00BD7EB9">
        <w:rPr>
          <w:color w:val="000000"/>
          <w:szCs w:val="23"/>
        </w:rPr>
        <w:tab/>
        <w:t>(a)</w:t>
      </w:r>
      <w:r w:rsidRPr="00BD7EB9">
        <w:rPr>
          <w:color w:val="000000"/>
          <w:szCs w:val="23"/>
        </w:rPr>
        <w:tab/>
        <w:t>specify the activity the marine safety inspector believes involves or will involve the risk to safety or the environment, and set out the reasons for that belief; and</w:t>
      </w:r>
    </w:p>
    <w:p w14:paraId="3A13CD11" w14:textId="380951FE" w:rsidR="002448CE" w:rsidRPr="00BD7EB9" w:rsidRDefault="002448CE" w:rsidP="004D706A">
      <w:pPr>
        <w:pStyle w:val="Indenta"/>
        <w:rPr>
          <w:color w:val="000000"/>
          <w:szCs w:val="23"/>
        </w:rPr>
      </w:pPr>
      <w:r w:rsidRPr="00BD7EB9">
        <w:rPr>
          <w:color w:val="000000"/>
          <w:szCs w:val="23"/>
        </w:rPr>
        <w:tab/>
        <w:t>(b)</w:t>
      </w:r>
      <w:r w:rsidRPr="00BD7EB9">
        <w:rPr>
          <w:color w:val="000000"/>
          <w:szCs w:val="23"/>
        </w:rPr>
        <w:tab/>
        <w:t>either</w:t>
      </w:r>
      <w:r w:rsidR="00EB0921">
        <w:rPr>
          <w:color w:val="000000"/>
          <w:szCs w:val="23"/>
        </w:rPr>
        <w:t xml:space="preserve"> — </w:t>
      </w:r>
    </w:p>
    <w:p w14:paraId="24AED281" w14:textId="2EF90848"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direct the responsible person to ensure that the activity is not engaged in; or</w:t>
      </w:r>
    </w:p>
    <w:p w14:paraId="61CE63B8" w14:textId="0369251D"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direct the responsible person to ensure that the activity is not engaged in a specified manner.</w:t>
      </w:r>
    </w:p>
    <w:p w14:paraId="45D48746" w14:textId="5C105232"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055664D2" w14:textId="1D2E48DA" w:rsidR="002448CE" w:rsidRDefault="006F166E" w:rsidP="006F166E">
      <w:pPr>
        <w:pStyle w:val="PermNoteText"/>
      </w:pPr>
      <w:r>
        <w:tab/>
      </w:r>
      <w:r>
        <w:tab/>
      </w:r>
      <w:r w:rsidR="002448CE">
        <w:t>For example, a notice could specify that a person not operate an unsafe vessel.</w:t>
      </w:r>
    </w:p>
    <w:p w14:paraId="5E667E57" w14:textId="67B916D8" w:rsidR="002448CE" w:rsidRPr="00BD7EB9" w:rsidRDefault="002448CE" w:rsidP="0056186D">
      <w:pPr>
        <w:pStyle w:val="Subsection"/>
        <w:rPr>
          <w:color w:val="000000"/>
          <w:szCs w:val="23"/>
        </w:rPr>
      </w:pPr>
      <w:r w:rsidRPr="00BD7EB9">
        <w:rPr>
          <w:color w:val="000000"/>
          <w:szCs w:val="23"/>
        </w:rPr>
        <w:tab/>
        <w:t>(4)</w:t>
      </w:r>
      <w:r w:rsidRPr="00BD7EB9">
        <w:rPr>
          <w:color w:val="000000"/>
          <w:szCs w:val="23"/>
        </w:rPr>
        <w:tab/>
        <w:t>A specified manner may relate to any one or more of the following</w:t>
      </w:r>
      <w:r w:rsidR="00EB0921">
        <w:rPr>
          <w:color w:val="000000"/>
          <w:szCs w:val="23"/>
        </w:rPr>
        <w:t xml:space="preserve"> — </w:t>
      </w:r>
    </w:p>
    <w:p w14:paraId="1D09B656" w14:textId="77777777" w:rsidR="002448CE" w:rsidRPr="00C0149C" w:rsidRDefault="002448CE" w:rsidP="00C0149C">
      <w:pPr>
        <w:pStyle w:val="Indenta"/>
      </w:pPr>
      <w:r w:rsidRPr="00C0149C">
        <w:tab/>
        <w:t>(a)</w:t>
      </w:r>
      <w:r w:rsidRPr="00C0149C">
        <w:tab/>
        <w:t>any vessel, or part of a vessel, in relation to which the activity is not to be engaged in;</w:t>
      </w:r>
    </w:p>
    <w:p w14:paraId="18A4B5D8" w14:textId="77777777" w:rsidR="002448CE" w:rsidRPr="00BD7EB9" w:rsidRDefault="002448CE" w:rsidP="00C0149C">
      <w:pPr>
        <w:pStyle w:val="Indenta"/>
      </w:pPr>
      <w:r w:rsidRPr="00C0149C">
        <w:tab/>
        <w:t>(b)</w:t>
      </w:r>
      <w:r w:rsidRPr="00C0149C">
        <w:tab/>
        <w:t>any thing that is not to be used in connection with the</w:t>
      </w:r>
      <w:r w:rsidRPr="00BD7EB9">
        <w:t xml:space="preserve"> activity;</w:t>
      </w:r>
    </w:p>
    <w:p w14:paraId="01E0E694" w14:textId="77777777" w:rsidR="002448CE" w:rsidRPr="00BD7EB9" w:rsidRDefault="002448CE" w:rsidP="004D706A">
      <w:pPr>
        <w:pStyle w:val="Indenta"/>
        <w:rPr>
          <w:color w:val="000000"/>
          <w:szCs w:val="23"/>
        </w:rPr>
      </w:pPr>
      <w:r w:rsidRPr="00BD7EB9">
        <w:rPr>
          <w:color w:val="000000"/>
          <w:szCs w:val="23"/>
        </w:rPr>
        <w:lastRenderedPageBreak/>
        <w:tab/>
        <w:t>(c)</w:t>
      </w:r>
      <w:r w:rsidRPr="00BD7EB9">
        <w:rPr>
          <w:color w:val="000000"/>
          <w:szCs w:val="23"/>
        </w:rPr>
        <w:tab/>
        <w:t xml:space="preserve">any procedure that is not to be followed in connection </w:t>
      </w:r>
      <w:r w:rsidRPr="00C0149C">
        <w:t>with</w:t>
      </w:r>
      <w:r w:rsidRPr="00BD7EB9">
        <w:rPr>
          <w:color w:val="000000"/>
          <w:szCs w:val="23"/>
        </w:rPr>
        <w:t xml:space="preserve"> the activity.</w:t>
      </w:r>
    </w:p>
    <w:p w14:paraId="2BFA7DB4" w14:textId="77777777" w:rsidR="002448CE" w:rsidRPr="00BD7EB9" w:rsidRDefault="002448CE" w:rsidP="0056186D">
      <w:pPr>
        <w:pStyle w:val="Subsection"/>
        <w:rPr>
          <w:color w:val="000000"/>
          <w:szCs w:val="23"/>
        </w:rPr>
      </w:pPr>
      <w:r w:rsidRPr="00BD7EB9">
        <w:rPr>
          <w:color w:val="000000"/>
          <w:szCs w:val="23"/>
        </w:rPr>
        <w:tab/>
        <w:t>(5)</w:t>
      </w:r>
      <w:r w:rsidRPr="00BD7EB9">
        <w:rPr>
          <w:color w:val="000000"/>
          <w:szCs w:val="23"/>
        </w:rPr>
        <w:tab/>
        <w:t>The notice ceases to have effect when a marine safety inspector notifies the responsible person that the inspector is satisfied that the responsible person has taken adequate action to remove the risk to safety or the environment.</w:t>
      </w:r>
    </w:p>
    <w:p w14:paraId="43B5363D" w14:textId="77777777" w:rsidR="002448CE" w:rsidRPr="00BD7EB9" w:rsidRDefault="002448CE" w:rsidP="0056186D">
      <w:pPr>
        <w:pStyle w:val="Subsection"/>
        <w:rPr>
          <w:color w:val="000000"/>
          <w:szCs w:val="23"/>
        </w:rPr>
      </w:pPr>
      <w:r w:rsidRPr="00BD7EB9">
        <w:rPr>
          <w:color w:val="000000"/>
          <w:szCs w:val="23"/>
        </w:rPr>
        <w:tab/>
        <w:t>(6)</w:t>
      </w:r>
      <w:r w:rsidRPr="00BD7EB9">
        <w:rPr>
          <w:color w:val="000000"/>
          <w:szCs w:val="23"/>
        </w:rPr>
        <w:tab/>
        <w:t>The notice may specify action that may be taken to satisfy a marine safety inspector that adequate action has been taken to remove the risk to safety or the environment.</w:t>
      </w:r>
    </w:p>
    <w:p w14:paraId="19EE9675" w14:textId="77777777" w:rsidR="002448CE" w:rsidRPr="00BD7EB9" w:rsidRDefault="002448CE" w:rsidP="0056186D">
      <w:pPr>
        <w:pStyle w:val="Subsection"/>
        <w:rPr>
          <w:color w:val="000000"/>
          <w:szCs w:val="23"/>
        </w:rPr>
      </w:pPr>
      <w:bookmarkStart w:id="864" w:name="idf78820c7_4a9a_4302_b46d_c9fb08e054"/>
      <w:r w:rsidRPr="00BD7EB9">
        <w:rPr>
          <w:color w:val="000000"/>
          <w:szCs w:val="23"/>
        </w:rPr>
        <w:tab/>
        <w:t>(7)</w:t>
      </w:r>
      <w:r w:rsidRPr="00BD7EB9">
        <w:rPr>
          <w:color w:val="000000"/>
          <w:szCs w:val="23"/>
        </w:rPr>
        <w:tab/>
        <w:t>If a marine safety inspector is satisfied that action taken by the responsible person to remove the risk to safety or the environment is not adequate, the inspector must inform the person accordingly.</w:t>
      </w:r>
      <w:bookmarkEnd w:id="864"/>
    </w:p>
    <w:p w14:paraId="710EC73D" w14:textId="33EF7BAA" w:rsidR="002448CE" w:rsidRPr="00BD7EB9" w:rsidRDefault="002448CE" w:rsidP="0056186D">
      <w:pPr>
        <w:pStyle w:val="Subsection"/>
        <w:rPr>
          <w:color w:val="000000"/>
          <w:szCs w:val="23"/>
        </w:rPr>
      </w:pPr>
      <w:r w:rsidRPr="00BD7EB9">
        <w:rPr>
          <w:color w:val="000000"/>
          <w:szCs w:val="23"/>
        </w:rPr>
        <w:tab/>
        <w:t>(8)</w:t>
      </w:r>
      <w:r w:rsidRPr="00BD7EB9">
        <w:rPr>
          <w:color w:val="000000"/>
          <w:szCs w:val="23"/>
        </w:rPr>
        <w:tab/>
        <w:t xml:space="preserve">In making a decision under </w:t>
      </w:r>
      <w:hyperlink w:anchor="idf78820c7_4a9a_4302_b46d_c9fb08e054" w:history="1">
        <w:r w:rsidRPr="00BD7EB9">
          <w:rPr>
            <w:color w:val="000000"/>
            <w:szCs w:val="23"/>
          </w:rPr>
          <w:t>subsection (7)</w:t>
        </w:r>
      </w:hyperlink>
      <w:r w:rsidRPr="00BD7EB9">
        <w:rPr>
          <w:color w:val="000000"/>
          <w:szCs w:val="23"/>
        </w:rPr>
        <w:t>, a marine safety inspector may exercise any of the vessel monitoring powers and general monitoring powers that the inspector considers necessary for the purposes of making the decision.</w:t>
      </w:r>
    </w:p>
    <w:p w14:paraId="5EFE6CF7" w14:textId="01A0201D" w:rsidR="002448CE" w:rsidRPr="00BD7EB9" w:rsidRDefault="002448CE" w:rsidP="0056186D">
      <w:pPr>
        <w:pStyle w:val="Subsection"/>
        <w:rPr>
          <w:color w:val="000000"/>
          <w:szCs w:val="23"/>
        </w:rPr>
      </w:pPr>
      <w:bookmarkStart w:id="865" w:name="id86a557aa_28c4_44b2_8386_e0f40a15a7"/>
      <w:r w:rsidRPr="00BD7EB9">
        <w:rPr>
          <w:color w:val="000000"/>
          <w:szCs w:val="23"/>
        </w:rPr>
        <w:tab/>
        <w:t>(9)</w:t>
      </w:r>
      <w:r w:rsidRPr="00BD7EB9">
        <w:rPr>
          <w:color w:val="000000"/>
          <w:szCs w:val="23"/>
        </w:rPr>
        <w:tab/>
        <w:t xml:space="preserve">A person issued with a notice under </w:t>
      </w:r>
      <w:hyperlink w:anchor="idc15c994f_585b_408b_ac83_5458e478d5" w:history="1">
        <w:r w:rsidRPr="00BD7EB9">
          <w:rPr>
            <w:color w:val="000000"/>
            <w:szCs w:val="23"/>
          </w:rPr>
          <w:t>subsection (2)</w:t>
        </w:r>
      </w:hyperlink>
      <w:r w:rsidRPr="00BD7EB9">
        <w:rPr>
          <w:color w:val="000000"/>
          <w:szCs w:val="23"/>
        </w:rPr>
        <w:t xml:space="preserve"> commits an offence if an act or omission of the person breaches the notice.</w:t>
      </w:r>
      <w:bookmarkEnd w:id="865"/>
    </w:p>
    <w:p w14:paraId="61A718AB" w14:textId="695169A8" w:rsidR="002448CE" w:rsidRPr="00BD7EB9" w:rsidRDefault="002448CE" w:rsidP="0056186D">
      <w:pPr>
        <w:pStyle w:val="Subsection"/>
        <w:rPr>
          <w:color w:val="000000"/>
          <w:szCs w:val="23"/>
        </w:rPr>
      </w:pPr>
      <w:r w:rsidRPr="00BD7EB9">
        <w:rPr>
          <w:color w:val="000000"/>
          <w:szCs w:val="23"/>
        </w:rPr>
        <w:t>Penalty</w:t>
      </w:r>
      <w:r w:rsidR="00EB0921">
        <w:rPr>
          <w:color w:val="000000"/>
          <w:szCs w:val="23"/>
        </w:rPr>
        <w:t> —</w:t>
      </w:r>
      <w:r w:rsidR="006345C1">
        <w:rPr>
          <w:color w:val="000000"/>
          <w:szCs w:val="23"/>
        </w:rPr>
        <w:t xml:space="preserve"> </w:t>
      </w:r>
      <w:r w:rsidRPr="00BD7EB9">
        <w:rPr>
          <w:color w:val="000000"/>
          <w:szCs w:val="23"/>
        </w:rPr>
        <w:t>60 penalty units.</w:t>
      </w:r>
    </w:p>
    <w:p w14:paraId="626A4943" w14:textId="548B35D8" w:rsidR="002448CE" w:rsidRPr="00BD7EB9" w:rsidRDefault="002448CE" w:rsidP="0056186D">
      <w:pPr>
        <w:pStyle w:val="Subsection"/>
        <w:rPr>
          <w:color w:val="000000"/>
          <w:szCs w:val="23"/>
        </w:rPr>
      </w:pPr>
      <w:r w:rsidRPr="00BD7EB9">
        <w:rPr>
          <w:color w:val="000000"/>
          <w:szCs w:val="23"/>
        </w:rPr>
        <w:tab/>
        <w:t>(10)</w:t>
      </w:r>
      <w:r w:rsidRPr="00BD7EB9">
        <w:rPr>
          <w:color w:val="000000"/>
          <w:szCs w:val="23"/>
        </w:rPr>
        <w:tab/>
        <w:t xml:space="preserve">An offence against </w:t>
      </w:r>
      <w:hyperlink w:anchor="id86a557aa_28c4_44b2_8386_e0f40a15a7" w:history="1">
        <w:r w:rsidRPr="00BD7EB9">
          <w:rPr>
            <w:color w:val="000000"/>
            <w:szCs w:val="23"/>
          </w:rPr>
          <w:t>subsection (9)</w:t>
        </w:r>
      </w:hyperlink>
      <w:r w:rsidRPr="00BD7EB9">
        <w:rPr>
          <w:color w:val="000000"/>
          <w:szCs w:val="23"/>
        </w:rPr>
        <w:t xml:space="preserve"> is an offence of strict liability.</w:t>
      </w:r>
    </w:p>
    <w:p w14:paraId="228973D2" w14:textId="7AFDA4F8"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0E2D0906" w14:textId="4567B6A2"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70BFD476" w14:textId="4A84B294" w:rsidR="002448CE" w:rsidRPr="008968E9" w:rsidRDefault="002448CE" w:rsidP="00AE0A4A">
      <w:pPr>
        <w:pStyle w:val="Heading5"/>
      </w:pPr>
      <w:bookmarkStart w:id="866" w:name="Elkera_Print_TOC224"/>
      <w:bookmarkStart w:id="867" w:name="idf33c056c_39b6_471a_a2dc_80cb4b09c4"/>
      <w:bookmarkStart w:id="868" w:name="_Toc240468476"/>
      <w:r w:rsidRPr="00AA73C8">
        <w:rPr>
          <w:rStyle w:val="CharSectno"/>
        </w:rPr>
        <w:t>112</w:t>
      </w:r>
      <w:r w:rsidR="0024665D">
        <w:tab/>
      </w:r>
      <w:r w:rsidRPr="008968E9">
        <w:t>Copies of notices to be displayed and distributed</w:t>
      </w:r>
      <w:bookmarkEnd w:id="866"/>
      <w:bookmarkEnd w:id="867"/>
      <w:bookmarkEnd w:id="868"/>
    </w:p>
    <w:p w14:paraId="0A46B64C" w14:textId="26BB5D76" w:rsidR="002448CE" w:rsidRPr="00BD7EB9" w:rsidRDefault="002448CE" w:rsidP="0056186D">
      <w:pPr>
        <w:pStyle w:val="Subsection"/>
        <w:rPr>
          <w:color w:val="000000"/>
          <w:szCs w:val="23"/>
        </w:rPr>
      </w:pPr>
      <w:bookmarkStart w:id="869" w:name="id1975531a_ffb7_48c4_88c6_de5783d2b3"/>
      <w:r w:rsidRPr="00BD7EB9">
        <w:rPr>
          <w:color w:val="000000"/>
          <w:szCs w:val="23"/>
        </w:rPr>
        <w:tab/>
        <w:t>(1)</w:t>
      </w:r>
      <w:r w:rsidRPr="00BD7EB9">
        <w:rPr>
          <w:color w:val="000000"/>
          <w:szCs w:val="23"/>
        </w:rPr>
        <w:tab/>
        <w:t xml:space="preserve">If a person (the recipient) is given an improvement notice under </w:t>
      </w:r>
      <w:hyperlink w:anchor="id79faf0a9_2d93_459b_96f8_38ad77ad2a" w:history="1">
        <w:r w:rsidRPr="00BD7EB9">
          <w:rPr>
            <w:color w:val="000000"/>
            <w:szCs w:val="23"/>
          </w:rPr>
          <w:t>section 110(1)</w:t>
        </w:r>
      </w:hyperlink>
      <w:r w:rsidRPr="00BD7EB9">
        <w:rPr>
          <w:color w:val="000000"/>
          <w:szCs w:val="23"/>
        </w:rPr>
        <w:t xml:space="preserve"> or a prohibition notice under </w:t>
      </w:r>
      <w:hyperlink w:anchor="idc15c994f_585b_408b_ac83_5458e478d5" w:history="1">
        <w:r w:rsidRPr="00BD7EB9">
          <w:rPr>
            <w:color w:val="000000"/>
            <w:szCs w:val="23"/>
          </w:rPr>
          <w:t>section 111(2)</w:t>
        </w:r>
      </w:hyperlink>
      <w:r w:rsidRPr="00BD7EB9">
        <w:rPr>
          <w:color w:val="000000"/>
          <w:szCs w:val="23"/>
        </w:rPr>
        <w:t xml:space="preserve"> in relation to a vessel</w:t>
      </w:r>
      <w:r w:rsidR="00EB0921">
        <w:rPr>
          <w:color w:val="000000"/>
          <w:szCs w:val="23"/>
        </w:rPr>
        <w:t xml:space="preserve"> — </w:t>
      </w:r>
      <w:bookmarkEnd w:id="869"/>
    </w:p>
    <w:p w14:paraId="55CC25CC" w14:textId="4DA62B72" w:rsidR="002448CE" w:rsidRPr="00BD7EB9" w:rsidRDefault="002448CE" w:rsidP="004D706A">
      <w:pPr>
        <w:pStyle w:val="Indenta"/>
        <w:rPr>
          <w:color w:val="000000"/>
          <w:szCs w:val="23"/>
        </w:rPr>
      </w:pPr>
      <w:bookmarkStart w:id="870" w:name="idd300c026_09c1_458b_97ef_82720d11a9"/>
      <w:r w:rsidRPr="00C0149C">
        <w:tab/>
        <w:t>(a)</w:t>
      </w:r>
      <w:r w:rsidRPr="00C0149C">
        <w:tab/>
        <w:t>the recipient must cause a copy of the notice to be</w:t>
      </w:r>
      <w:r w:rsidRPr="00BD7EB9">
        <w:rPr>
          <w:color w:val="000000"/>
          <w:szCs w:val="23"/>
        </w:rPr>
        <w:t xml:space="preserve"> displayed</w:t>
      </w:r>
      <w:r w:rsidR="00EB0921">
        <w:rPr>
          <w:color w:val="000000"/>
          <w:szCs w:val="23"/>
        </w:rPr>
        <w:t xml:space="preserve"> — </w:t>
      </w:r>
      <w:bookmarkEnd w:id="870"/>
    </w:p>
    <w:p w14:paraId="13D2F90D" w14:textId="277EFD6D" w:rsidR="002448CE" w:rsidRPr="00BD7EB9" w:rsidRDefault="00F11FF0" w:rsidP="00F11FF0">
      <w:pPr>
        <w:pStyle w:val="Indenti"/>
      </w:pPr>
      <w:r>
        <w:rPr>
          <w:color w:val="000000"/>
          <w:szCs w:val="23"/>
        </w:rPr>
        <w:lastRenderedPageBreak/>
        <w:tab/>
        <w:t>(i)</w:t>
      </w:r>
      <w:r>
        <w:rPr>
          <w:color w:val="000000"/>
          <w:szCs w:val="23"/>
        </w:rPr>
        <w:tab/>
      </w:r>
      <w:r w:rsidR="002448CE" w:rsidRPr="00BD7EB9">
        <w:rPr>
          <w:color w:val="000000"/>
          <w:szCs w:val="23"/>
        </w:rPr>
        <w:t>in a place directed by the marine safety inspector who issued the notice; or</w:t>
      </w:r>
    </w:p>
    <w:p w14:paraId="1FA91774" w14:textId="203A0134"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if the marine safety inspector does not give a direction</w:t>
      </w:r>
      <w:r w:rsidR="00EB0921">
        <w:rPr>
          <w:color w:val="000000"/>
          <w:szCs w:val="23"/>
        </w:rPr>
        <w:t xml:space="preserve"> — </w:t>
      </w:r>
      <w:r w:rsidR="002448CE" w:rsidRPr="00BD7EB9">
        <w:rPr>
          <w:color w:val="000000"/>
          <w:szCs w:val="23"/>
        </w:rPr>
        <w:t>in a prominent place on or near the vessel; and</w:t>
      </w:r>
    </w:p>
    <w:p w14:paraId="34F58BAB" w14:textId="6056BF78" w:rsidR="002448CE" w:rsidRPr="00BD7EB9" w:rsidRDefault="002448CE" w:rsidP="004D706A">
      <w:pPr>
        <w:pStyle w:val="Indenta"/>
        <w:rPr>
          <w:color w:val="000000"/>
          <w:szCs w:val="23"/>
        </w:rPr>
      </w:pPr>
      <w:r w:rsidRPr="00BD7EB9">
        <w:rPr>
          <w:color w:val="000000"/>
          <w:szCs w:val="23"/>
        </w:rPr>
        <w:tab/>
        <w:t>(b)</w:t>
      </w:r>
      <w:r w:rsidRPr="00BD7EB9">
        <w:rPr>
          <w:color w:val="000000"/>
          <w:szCs w:val="23"/>
        </w:rPr>
        <w:tab/>
        <w:t xml:space="preserve">the </w:t>
      </w:r>
      <w:r w:rsidRPr="00C0149C">
        <w:t>marine</w:t>
      </w:r>
      <w:r w:rsidRPr="00BD7EB9">
        <w:rPr>
          <w:color w:val="000000"/>
          <w:szCs w:val="23"/>
        </w:rPr>
        <w:t xml:space="preserve"> safety inspector who issued the notice must give a copy of the notice to</w:t>
      </w:r>
      <w:r w:rsidR="00EB0921">
        <w:rPr>
          <w:color w:val="000000"/>
          <w:szCs w:val="23"/>
        </w:rPr>
        <w:t xml:space="preserve"> — </w:t>
      </w:r>
    </w:p>
    <w:p w14:paraId="4AFBE062" w14:textId="4C7D9CE8"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the master of the vessel; and</w:t>
      </w:r>
    </w:p>
    <w:p w14:paraId="3BDBF175" w14:textId="7D4F0535"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the person who holds the certificate of operation for the vessel or, if no such person is able to be located, the person who had possession or control of the vessel immediately before the notice was issued.</w:t>
      </w:r>
    </w:p>
    <w:p w14:paraId="7FCAF7E2" w14:textId="1D2E9EB0" w:rsidR="002448CE" w:rsidRPr="00BD7EB9" w:rsidRDefault="002448CE" w:rsidP="0056186D">
      <w:pPr>
        <w:pStyle w:val="Subsection"/>
        <w:rPr>
          <w:color w:val="000000"/>
          <w:szCs w:val="23"/>
        </w:rPr>
      </w:pPr>
      <w:bookmarkStart w:id="871" w:name="id9af7748c_0637_470b_9026_4d08f314d1"/>
      <w:r w:rsidRPr="00BD7EB9">
        <w:rPr>
          <w:color w:val="000000"/>
          <w:szCs w:val="23"/>
        </w:rPr>
        <w:tab/>
        <w:t>(2)</w:t>
      </w:r>
      <w:r w:rsidRPr="00BD7EB9">
        <w:rPr>
          <w:color w:val="000000"/>
          <w:szCs w:val="23"/>
        </w:rPr>
        <w:tab/>
        <w:t xml:space="preserve">A person required by </w:t>
      </w:r>
      <w:hyperlink w:anchor="idd300c026_09c1_458b_97ef_82720d11a9" w:history="1">
        <w:r w:rsidRPr="00BD7EB9">
          <w:rPr>
            <w:color w:val="000000"/>
            <w:szCs w:val="23"/>
          </w:rPr>
          <w:t>subsection (1)(a)</w:t>
        </w:r>
      </w:hyperlink>
      <w:r w:rsidRPr="00BD7EB9">
        <w:rPr>
          <w:color w:val="000000"/>
          <w:szCs w:val="23"/>
        </w:rPr>
        <w:t xml:space="preserve"> to display a notice commits an offence if an act or omission of the person contravenes the requirement.</w:t>
      </w:r>
      <w:bookmarkEnd w:id="871"/>
    </w:p>
    <w:p w14:paraId="289485E6" w14:textId="4315D05C"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64E19880" w14:textId="7C8B9BBA"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 xml:space="preserve">An offence against </w:t>
      </w:r>
      <w:hyperlink w:anchor="id9af7748c_0637_470b_9026_4d08f314d1" w:history="1">
        <w:r w:rsidRPr="00BD7EB9">
          <w:rPr>
            <w:color w:val="000000"/>
            <w:szCs w:val="23"/>
          </w:rPr>
          <w:t>subsection (2)</w:t>
        </w:r>
      </w:hyperlink>
      <w:r w:rsidRPr="00BD7EB9">
        <w:rPr>
          <w:color w:val="000000"/>
          <w:szCs w:val="23"/>
        </w:rPr>
        <w:t xml:space="preserve"> is an offence of strict liability.</w:t>
      </w:r>
    </w:p>
    <w:p w14:paraId="3DA45F6F" w14:textId="3924CAF6"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65EE059B" w14:textId="77CF7D99"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7759F4CE" w14:textId="3466FC92" w:rsidR="002448CE" w:rsidRPr="008968E9" w:rsidRDefault="002448CE" w:rsidP="00AE0A4A">
      <w:pPr>
        <w:pStyle w:val="Heading5"/>
      </w:pPr>
      <w:bookmarkStart w:id="872" w:name="Elkera_Print_TOC225"/>
      <w:bookmarkStart w:id="873" w:name="Elkera_Print_BK225"/>
      <w:bookmarkStart w:id="874" w:name="_Toc240468477"/>
      <w:r w:rsidRPr="00F652CA">
        <w:rPr>
          <w:rStyle w:val="CharSectno"/>
        </w:rPr>
        <w:t>113</w:t>
      </w:r>
      <w:r w:rsidR="0024665D">
        <w:tab/>
      </w:r>
      <w:r w:rsidRPr="008968E9">
        <w:t>Notices not to be tampered with or removed</w:t>
      </w:r>
      <w:bookmarkEnd w:id="872"/>
      <w:bookmarkEnd w:id="873"/>
      <w:bookmarkEnd w:id="874"/>
    </w:p>
    <w:p w14:paraId="51117972" w14:textId="1B164F22" w:rsidR="002448CE" w:rsidRPr="00BD7EB9" w:rsidRDefault="002448CE" w:rsidP="0056186D">
      <w:pPr>
        <w:pStyle w:val="Subsection"/>
        <w:rPr>
          <w:color w:val="000000"/>
          <w:szCs w:val="23"/>
        </w:rPr>
      </w:pPr>
      <w:bookmarkStart w:id="875" w:name="id8ef9ba19_aaca_41e6_b3d5_9e5a899b6c"/>
      <w:r w:rsidRPr="00BD7EB9">
        <w:rPr>
          <w:color w:val="000000"/>
          <w:szCs w:val="23"/>
        </w:rPr>
        <w:tab/>
        <w:t>(1)</w:t>
      </w:r>
      <w:r w:rsidRPr="00BD7EB9">
        <w:rPr>
          <w:color w:val="000000"/>
          <w:szCs w:val="23"/>
        </w:rPr>
        <w:tab/>
        <w:t>A person must not</w:t>
      </w:r>
      <w:r w:rsidR="00EB0921">
        <w:rPr>
          <w:color w:val="000000"/>
          <w:szCs w:val="23"/>
        </w:rPr>
        <w:t xml:space="preserve"> — </w:t>
      </w:r>
      <w:bookmarkEnd w:id="875"/>
    </w:p>
    <w:p w14:paraId="266CF8EF" w14:textId="091AFFD6" w:rsidR="002448CE" w:rsidRPr="00BD7EB9" w:rsidRDefault="002448CE" w:rsidP="004D706A">
      <w:pPr>
        <w:pStyle w:val="Indenta"/>
        <w:rPr>
          <w:color w:val="000000"/>
          <w:szCs w:val="23"/>
        </w:rPr>
      </w:pPr>
      <w:r w:rsidRPr="00BD7EB9">
        <w:rPr>
          <w:color w:val="000000"/>
          <w:szCs w:val="23"/>
        </w:rPr>
        <w:tab/>
        <w:t>(a)</w:t>
      </w:r>
      <w:r w:rsidRPr="00BD7EB9">
        <w:rPr>
          <w:color w:val="000000"/>
          <w:szCs w:val="23"/>
        </w:rPr>
        <w:tab/>
        <w:t xml:space="preserve">tamper with a notice while it is displayed under </w:t>
      </w:r>
      <w:hyperlink w:anchor="idf33c056c_39b6_471a_a2dc_80cb4b09c4" w:history="1">
        <w:r w:rsidRPr="00C0149C">
          <w:t>section</w:t>
        </w:r>
        <w:r w:rsidRPr="00BD7EB9">
          <w:rPr>
            <w:color w:val="000000"/>
            <w:szCs w:val="23"/>
          </w:rPr>
          <w:t> 112</w:t>
        </w:r>
      </w:hyperlink>
      <w:r w:rsidRPr="00BD7EB9">
        <w:rPr>
          <w:color w:val="000000"/>
          <w:szCs w:val="23"/>
        </w:rPr>
        <w:t>; or</w:t>
      </w:r>
    </w:p>
    <w:p w14:paraId="3D96BF97" w14:textId="77777777" w:rsidR="002448CE" w:rsidRPr="00BD7EB9" w:rsidRDefault="002448CE" w:rsidP="004D706A">
      <w:pPr>
        <w:pStyle w:val="Indenta"/>
        <w:rPr>
          <w:color w:val="000000"/>
          <w:szCs w:val="23"/>
        </w:rPr>
      </w:pPr>
      <w:r w:rsidRPr="00BD7EB9">
        <w:rPr>
          <w:color w:val="000000"/>
          <w:szCs w:val="23"/>
        </w:rPr>
        <w:tab/>
        <w:t>(b)</w:t>
      </w:r>
      <w:r w:rsidRPr="00BD7EB9">
        <w:rPr>
          <w:color w:val="000000"/>
          <w:szCs w:val="23"/>
        </w:rPr>
        <w:tab/>
      </w:r>
      <w:r w:rsidRPr="00C0149C">
        <w:t>remove</w:t>
      </w:r>
      <w:r w:rsidRPr="00BD7EB9">
        <w:rPr>
          <w:color w:val="000000"/>
          <w:szCs w:val="23"/>
        </w:rPr>
        <w:t xml:space="preserve"> a notice that has been displayed before the notice has ceased to have effect.</w:t>
      </w:r>
    </w:p>
    <w:p w14:paraId="5B40EABB" w14:textId="5EAC22C0"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6479F0D5" w14:textId="7695CC4C" w:rsidR="002448CE" w:rsidRPr="00BD7EB9" w:rsidRDefault="002448CE" w:rsidP="0056186D">
      <w:pPr>
        <w:pStyle w:val="Subsection"/>
        <w:rPr>
          <w:color w:val="000000"/>
          <w:szCs w:val="23"/>
        </w:rPr>
      </w:pPr>
      <w:bookmarkStart w:id="876" w:name="id3eebd237_52ef_429c_a2f6_4f8b29093c"/>
      <w:r w:rsidRPr="00BD7EB9">
        <w:rPr>
          <w:color w:val="000000"/>
          <w:szCs w:val="23"/>
        </w:rPr>
        <w:tab/>
        <w:t>(2)</w:t>
      </w:r>
      <w:r w:rsidRPr="00BD7EB9">
        <w:rPr>
          <w:color w:val="000000"/>
          <w:szCs w:val="23"/>
        </w:rPr>
        <w:tab/>
      </w:r>
      <w:hyperlink w:anchor="id8ef9ba19_aaca_41e6_b3d5_9e5a899b6c" w:history="1">
        <w:r w:rsidRPr="00BD7EB9">
          <w:rPr>
            <w:color w:val="000000"/>
            <w:szCs w:val="23"/>
          </w:rPr>
          <w:t>Subsection (1)</w:t>
        </w:r>
      </w:hyperlink>
      <w:r w:rsidRPr="00BD7EB9">
        <w:rPr>
          <w:color w:val="000000"/>
          <w:szCs w:val="23"/>
        </w:rPr>
        <w:t xml:space="preserve"> does not apply if the person has a reasonable excuse.</w:t>
      </w:r>
      <w:bookmarkEnd w:id="876"/>
    </w:p>
    <w:p w14:paraId="3519009C" w14:textId="468A6F6C" w:rsidR="002448CE" w:rsidRDefault="00D27AB2" w:rsidP="00D27AB2">
      <w:pPr>
        <w:pStyle w:val="PermNoteHeading"/>
      </w:pPr>
      <w:r w:rsidRPr="00D27AB2">
        <w:rPr>
          <w:b/>
          <w:bCs/>
          <w:color w:val="000000"/>
          <w:sz w:val="20"/>
        </w:rPr>
        <w:lastRenderedPageBreak/>
        <w:tab/>
        <w:t>Note</w:t>
      </w:r>
      <w:r w:rsidR="00EB0921">
        <w:rPr>
          <w:b/>
          <w:bCs/>
          <w:color w:val="000000"/>
          <w:sz w:val="20"/>
        </w:rPr>
        <w:t xml:space="preserve"> — </w:t>
      </w:r>
    </w:p>
    <w:p w14:paraId="1B39235C" w14:textId="74C5D06A" w:rsidR="002448CE" w:rsidRDefault="003D46C0" w:rsidP="003D46C0">
      <w:pPr>
        <w:pStyle w:val="PermNoteText"/>
        <w:rPr>
          <w:color w:val="000000"/>
          <w:sz w:val="20"/>
        </w:rPr>
      </w:pPr>
      <w:r>
        <w:rPr>
          <w:color w:val="000000"/>
          <w:sz w:val="20"/>
        </w:rPr>
        <w:tab/>
      </w:r>
      <w:r>
        <w:rPr>
          <w:color w:val="000000"/>
          <w:sz w:val="20"/>
        </w:rPr>
        <w:tab/>
      </w:r>
      <w:r w:rsidR="002448CE">
        <w:rPr>
          <w:color w:val="000000"/>
          <w:sz w:val="20"/>
        </w:rPr>
        <w:t xml:space="preserve">A defendant bears an evidential burden in relation to the matter in </w:t>
      </w:r>
      <w:hyperlink w:anchor="id3eebd237_52ef_429c_a2f6_4f8b29093c" w:history="1">
        <w:r w:rsidR="002448CE">
          <w:rPr>
            <w:color w:val="000000"/>
            <w:sz w:val="20"/>
          </w:rPr>
          <w:t>subsection (2)</w:t>
        </w:r>
      </w:hyperlink>
      <w:r w:rsidR="002448CE">
        <w:rPr>
          <w:color w:val="000000"/>
          <w:sz w:val="20"/>
        </w:rPr>
        <w:t xml:space="preserve"> (see section 13.3(3) of the </w:t>
      </w:r>
      <w:r w:rsidR="002448CE" w:rsidRPr="003D46C0">
        <w:rPr>
          <w:i/>
          <w:iCs/>
          <w:color w:val="000000"/>
          <w:sz w:val="20"/>
        </w:rPr>
        <w:t>Criminal Code</w:t>
      </w:r>
      <w:r w:rsidR="002448CE" w:rsidRPr="003D46C0">
        <w:rPr>
          <w:color w:val="000000"/>
          <w:sz w:val="20"/>
        </w:rPr>
        <w:t>)</w:t>
      </w:r>
      <w:r w:rsidR="002448CE">
        <w:rPr>
          <w:color w:val="000000"/>
          <w:sz w:val="20"/>
        </w:rPr>
        <w:t>.</w:t>
      </w:r>
    </w:p>
    <w:p w14:paraId="7A0E4D38" w14:textId="28D5F912" w:rsidR="002448CE" w:rsidRPr="00BD7EB9" w:rsidRDefault="002448CE" w:rsidP="0056186D">
      <w:pPr>
        <w:pStyle w:val="Subsection"/>
        <w:rPr>
          <w:color w:val="000000"/>
          <w:szCs w:val="23"/>
        </w:rPr>
      </w:pPr>
      <w:r w:rsidRPr="00BD7EB9">
        <w:rPr>
          <w:color w:val="000000"/>
          <w:szCs w:val="23"/>
        </w:rPr>
        <w:tab/>
        <w:t>(3)</w:t>
      </w:r>
      <w:r w:rsidRPr="00BD7EB9">
        <w:rPr>
          <w:color w:val="000000"/>
          <w:szCs w:val="23"/>
        </w:rPr>
        <w:tab/>
        <w:t xml:space="preserve">An offence against </w:t>
      </w:r>
      <w:hyperlink w:anchor="id8ef9ba19_aaca_41e6_b3d5_9e5a899b6c" w:history="1">
        <w:r w:rsidRPr="00BD7EB9">
          <w:rPr>
            <w:color w:val="000000"/>
            <w:szCs w:val="23"/>
          </w:rPr>
          <w:t>subsection (1)</w:t>
        </w:r>
      </w:hyperlink>
      <w:r w:rsidRPr="00BD7EB9">
        <w:rPr>
          <w:color w:val="000000"/>
          <w:szCs w:val="23"/>
        </w:rPr>
        <w:t xml:space="preserve"> is an offence of strict liability.</w:t>
      </w:r>
    </w:p>
    <w:p w14:paraId="11B56484" w14:textId="2DD4FCB6"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76DDE980" w14:textId="5D894E64"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3A53D3A1" w14:textId="666223EB" w:rsidR="002448CE" w:rsidRPr="00EB3CA2" w:rsidRDefault="002448CE" w:rsidP="00EB3CA2">
      <w:pPr>
        <w:pStyle w:val="Heading3"/>
      </w:pPr>
      <w:bookmarkStart w:id="877" w:name="_Toc167279695"/>
      <w:bookmarkStart w:id="878" w:name="_Toc167279898"/>
      <w:bookmarkStart w:id="879" w:name="_Toc167286145"/>
      <w:bookmarkStart w:id="880" w:name="_Toc167286616"/>
      <w:bookmarkStart w:id="881" w:name="_Toc167287947"/>
      <w:bookmarkStart w:id="882" w:name="_Toc167288495"/>
      <w:bookmarkStart w:id="883" w:name="_Toc167288765"/>
      <w:bookmarkStart w:id="884" w:name="_Toc167355352"/>
      <w:bookmarkStart w:id="885" w:name="_Toc167355561"/>
      <w:bookmarkStart w:id="886" w:name="_Toc170830714"/>
      <w:bookmarkStart w:id="887" w:name="_Toc239845678"/>
      <w:bookmarkStart w:id="888" w:name="_Toc240037943"/>
      <w:bookmarkStart w:id="889" w:name="_Toc240038268"/>
      <w:bookmarkStart w:id="890" w:name="_Toc240468269"/>
      <w:bookmarkStart w:id="891" w:name="_Toc240468478"/>
      <w:r w:rsidRPr="00CC6448">
        <w:rPr>
          <w:rStyle w:val="CharDivNo"/>
        </w:rPr>
        <w:t>Division 4</w:t>
      </w:r>
      <w:r w:rsidR="006345C1">
        <w:t xml:space="preserve"> </w:t>
      </w:r>
      <w:r w:rsidR="00EB0921">
        <w:t>—</w:t>
      </w:r>
      <w:r w:rsidR="006345C1">
        <w:t xml:space="preserve"> </w:t>
      </w:r>
      <w:r w:rsidRPr="00BE2A41">
        <w:rPr>
          <w:rStyle w:val="CharDivText"/>
        </w:rPr>
        <w:t>Persons assisting marine safety inspectors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14:paraId="3CEA9258" w14:textId="0BF81068" w:rsidR="002448CE" w:rsidRPr="008968E9" w:rsidRDefault="002448CE" w:rsidP="008968E9">
      <w:pPr>
        <w:pStyle w:val="Heading5"/>
      </w:pPr>
      <w:bookmarkStart w:id="892" w:name="Elkera_Print_TOC228"/>
      <w:bookmarkStart w:id="893" w:name="idfa9b3933_dc14_4ff9_b21d_5503301ac6"/>
      <w:bookmarkStart w:id="894" w:name="_Toc240468479"/>
      <w:r w:rsidRPr="00927680">
        <w:rPr>
          <w:rStyle w:val="CharSectno"/>
        </w:rPr>
        <w:t>114</w:t>
      </w:r>
      <w:r w:rsidR="0024665D">
        <w:tab/>
      </w:r>
      <w:r w:rsidRPr="008968E9">
        <w:t>Persons assisting marine safety inspectors</w:t>
      </w:r>
      <w:bookmarkEnd w:id="892"/>
      <w:bookmarkEnd w:id="893"/>
      <w:bookmarkEnd w:id="894"/>
    </w:p>
    <w:p w14:paraId="0DFCFF0E" w14:textId="77777777" w:rsidR="002448CE" w:rsidRPr="00BD7EB9" w:rsidRDefault="002448CE" w:rsidP="0056186D">
      <w:pPr>
        <w:pStyle w:val="Subsection"/>
        <w:rPr>
          <w:color w:val="000000"/>
          <w:szCs w:val="23"/>
        </w:rPr>
      </w:pPr>
      <w:r w:rsidRPr="00BD7EB9">
        <w:rPr>
          <w:color w:val="000000"/>
          <w:szCs w:val="23"/>
        </w:rPr>
        <w:tab/>
        <w:t>(1)</w:t>
      </w:r>
      <w:r w:rsidRPr="00BD7EB9">
        <w:rPr>
          <w:color w:val="000000"/>
          <w:szCs w:val="23"/>
        </w:rPr>
        <w:tab/>
        <w:t xml:space="preserve">A marine safety inspector may be assisted by other persons in exercising powers or performing functions or duties under this Part, if that assistance is necessary and reasonable. A person giving such assistance is a </w:t>
      </w:r>
      <w:r w:rsidRPr="0066337D">
        <w:rPr>
          <w:rStyle w:val="CharDefText"/>
        </w:rPr>
        <w:t>person assisting</w:t>
      </w:r>
      <w:r w:rsidRPr="00BD7EB9">
        <w:rPr>
          <w:color w:val="000000"/>
          <w:szCs w:val="23"/>
        </w:rPr>
        <w:t xml:space="preserve"> the inspector.</w:t>
      </w:r>
    </w:p>
    <w:p w14:paraId="3DD181B2" w14:textId="606A6BE2" w:rsidR="002448CE" w:rsidRPr="00BD7EB9" w:rsidRDefault="002448CE" w:rsidP="00FD3E57">
      <w:pPr>
        <w:pStyle w:val="Subsection"/>
        <w:rPr>
          <w:color w:val="000000"/>
          <w:szCs w:val="23"/>
        </w:rPr>
      </w:pPr>
      <w:bookmarkStart w:id="895" w:name="idc6088abd_b714_49ef_8132_d8a387ff4f"/>
      <w:r w:rsidRPr="00BD7EB9">
        <w:rPr>
          <w:color w:val="000000"/>
          <w:szCs w:val="23"/>
        </w:rPr>
        <w:tab/>
        <w:t>(2)</w:t>
      </w:r>
      <w:r w:rsidRPr="00BD7EB9">
        <w:rPr>
          <w:color w:val="000000"/>
          <w:szCs w:val="23"/>
        </w:rPr>
        <w:tab/>
        <w:t>A person assisting the marine safety inspector</w:t>
      </w:r>
      <w:r w:rsidR="00EB0921">
        <w:rPr>
          <w:color w:val="000000"/>
          <w:szCs w:val="23"/>
        </w:rPr>
        <w:t xml:space="preserve"> — </w:t>
      </w:r>
      <w:bookmarkEnd w:id="895"/>
    </w:p>
    <w:p w14:paraId="296959B0" w14:textId="77777777" w:rsidR="002448CE" w:rsidRPr="00C0149C" w:rsidRDefault="002448CE" w:rsidP="004D706A">
      <w:pPr>
        <w:pStyle w:val="Indenta"/>
      </w:pPr>
      <w:r w:rsidRPr="00BD7EB9">
        <w:rPr>
          <w:color w:val="000000"/>
          <w:szCs w:val="23"/>
        </w:rPr>
        <w:tab/>
        <w:t>(a)</w:t>
      </w:r>
      <w:r w:rsidRPr="00BD7EB9">
        <w:rPr>
          <w:color w:val="000000"/>
          <w:szCs w:val="23"/>
        </w:rPr>
        <w:tab/>
      </w:r>
      <w:r w:rsidRPr="00C0149C">
        <w:t>may enter the premises; and</w:t>
      </w:r>
    </w:p>
    <w:p w14:paraId="49A28E7A" w14:textId="77777777" w:rsidR="002448CE" w:rsidRPr="00C0149C" w:rsidRDefault="002448CE" w:rsidP="004D706A">
      <w:pPr>
        <w:pStyle w:val="Indenta"/>
      </w:pPr>
      <w:r w:rsidRPr="00C0149C">
        <w:tab/>
        <w:t>(b)</w:t>
      </w:r>
      <w:r w:rsidRPr="00C0149C">
        <w:tab/>
        <w:t>may exercise powers and perform functions and duties under this Part; and</w:t>
      </w:r>
    </w:p>
    <w:p w14:paraId="7C40BA7B" w14:textId="77777777" w:rsidR="002448CE" w:rsidRPr="00BD7EB9" w:rsidRDefault="002448CE" w:rsidP="004D706A">
      <w:pPr>
        <w:pStyle w:val="Indenta"/>
        <w:rPr>
          <w:color w:val="000000"/>
          <w:szCs w:val="23"/>
        </w:rPr>
      </w:pPr>
      <w:r w:rsidRPr="00C0149C">
        <w:tab/>
        <w:t>(c)</w:t>
      </w:r>
      <w:r w:rsidRPr="00C0149C">
        <w:tab/>
        <w:t>must do so in accordance with a direction given by the inspector</w:t>
      </w:r>
      <w:r w:rsidRPr="00BD7EB9">
        <w:rPr>
          <w:color w:val="000000"/>
          <w:szCs w:val="23"/>
        </w:rPr>
        <w:t xml:space="preserve"> to the person assisting.</w:t>
      </w:r>
    </w:p>
    <w:p w14:paraId="5A3EEA8E" w14:textId="77777777"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In executing a warrant, a person assisting the marine safety inspector may use such force against things as is necessary and reasonable in the circumstances.</w:t>
      </w:r>
    </w:p>
    <w:p w14:paraId="3AB93CC0" w14:textId="0D9860D6" w:rsidR="002448CE" w:rsidRPr="00BD7EB9" w:rsidRDefault="002448CE" w:rsidP="00FD3E57">
      <w:pPr>
        <w:pStyle w:val="Subsection"/>
        <w:rPr>
          <w:color w:val="000000"/>
          <w:szCs w:val="23"/>
        </w:rPr>
      </w:pPr>
      <w:r w:rsidRPr="00BD7EB9">
        <w:rPr>
          <w:color w:val="000000"/>
          <w:szCs w:val="23"/>
        </w:rPr>
        <w:tab/>
        <w:t>(4)</w:t>
      </w:r>
      <w:r w:rsidRPr="00BD7EB9">
        <w:rPr>
          <w:color w:val="000000"/>
          <w:szCs w:val="23"/>
        </w:rPr>
        <w:tab/>
        <w:t xml:space="preserve">A power exercised by a person assisting the marine safety inspector as mentioned in </w:t>
      </w:r>
      <w:hyperlink w:anchor="idc6088abd_b714_49ef_8132_d8a387ff4f" w:history="1">
        <w:r w:rsidRPr="00BD7EB9">
          <w:rPr>
            <w:color w:val="000000"/>
            <w:szCs w:val="23"/>
          </w:rPr>
          <w:t>subsection (2)</w:t>
        </w:r>
      </w:hyperlink>
      <w:r w:rsidRPr="00BD7EB9">
        <w:rPr>
          <w:color w:val="000000"/>
          <w:szCs w:val="23"/>
        </w:rPr>
        <w:t xml:space="preserve"> is taken for all purposes to have been exercised by the inspector.</w:t>
      </w:r>
    </w:p>
    <w:p w14:paraId="6F5C728E" w14:textId="6D676C80" w:rsidR="002448CE" w:rsidRPr="00BD7EB9" w:rsidRDefault="002448CE" w:rsidP="00FD3E57">
      <w:pPr>
        <w:pStyle w:val="Subsection"/>
        <w:rPr>
          <w:color w:val="000000"/>
          <w:szCs w:val="23"/>
        </w:rPr>
      </w:pPr>
      <w:r w:rsidRPr="00BD7EB9">
        <w:rPr>
          <w:color w:val="000000"/>
          <w:szCs w:val="23"/>
        </w:rPr>
        <w:tab/>
        <w:t>(5)</w:t>
      </w:r>
      <w:r w:rsidRPr="00BD7EB9">
        <w:rPr>
          <w:color w:val="000000"/>
          <w:szCs w:val="23"/>
        </w:rPr>
        <w:tab/>
        <w:t xml:space="preserve">A function or duty performed by a person assisting the marine safety inspector as mentioned in </w:t>
      </w:r>
      <w:hyperlink w:anchor="idc6088abd_b714_49ef_8132_d8a387ff4f" w:history="1">
        <w:r w:rsidRPr="00BD7EB9">
          <w:rPr>
            <w:color w:val="000000"/>
            <w:szCs w:val="23"/>
          </w:rPr>
          <w:t>subsection (2)</w:t>
        </w:r>
      </w:hyperlink>
      <w:r w:rsidRPr="00BD7EB9">
        <w:rPr>
          <w:color w:val="000000"/>
          <w:szCs w:val="23"/>
        </w:rPr>
        <w:t xml:space="preserve"> is taken for all purposes to have been performed by the inspector.</w:t>
      </w:r>
    </w:p>
    <w:p w14:paraId="48A3A580" w14:textId="22EB94B6" w:rsidR="002448CE" w:rsidRPr="00EB3CA2" w:rsidRDefault="002448CE" w:rsidP="00EB3CA2">
      <w:pPr>
        <w:pStyle w:val="Heading3"/>
      </w:pPr>
      <w:bookmarkStart w:id="896" w:name="_Toc167279697"/>
      <w:bookmarkStart w:id="897" w:name="_Toc167279900"/>
      <w:bookmarkStart w:id="898" w:name="_Toc167286147"/>
      <w:bookmarkStart w:id="899" w:name="_Toc167286618"/>
      <w:bookmarkStart w:id="900" w:name="_Toc167287949"/>
      <w:bookmarkStart w:id="901" w:name="_Toc167288497"/>
      <w:bookmarkStart w:id="902" w:name="_Toc167288767"/>
      <w:bookmarkStart w:id="903" w:name="_Toc167355354"/>
      <w:bookmarkStart w:id="904" w:name="_Toc167355563"/>
      <w:bookmarkStart w:id="905" w:name="_Toc170830716"/>
      <w:bookmarkStart w:id="906" w:name="_Toc239845680"/>
      <w:bookmarkStart w:id="907" w:name="_Toc240037945"/>
      <w:bookmarkStart w:id="908" w:name="_Toc240038270"/>
      <w:bookmarkStart w:id="909" w:name="_Toc240468271"/>
      <w:bookmarkStart w:id="910" w:name="_Toc240468480"/>
      <w:r w:rsidRPr="00CC6448">
        <w:rPr>
          <w:rStyle w:val="CharDivNo"/>
        </w:rPr>
        <w:lastRenderedPageBreak/>
        <w:t>Division 5</w:t>
      </w:r>
      <w:r w:rsidR="006345C1">
        <w:t xml:space="preserve"> </w:t>
      </w:r>
      <w:r w:rsidR="00EB0921">
        <w:t>—</w:t>
      </w:r>
      <w:r w:rsidR="006345C1">
        <w:t xml:space="preserve"> </w:t>
      </w:r>
      <w:r w:rsidRPr="00A6300C">
        <w:rPr>
          <w:rStyle w:val="CharDivText"/>
        </w:rPr>
        <w:t>Obligations and incidental powers of marine safety inspectors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14:paraId="4910F957" w14:textId="2B93215E" w:rsidR="002448CE" w:rsidRPr="008968E9" w:rsidRDefault="002448CE" w:rsidP="00AE0A4A">
      <w:pPr>
        <w:pStyle w:val="Heading5"/>
      </w:pPr>
      <w:bookmarkStart w:id="911" w:name="Elkera_Print_TOC232"/>
      <w:bookmarkStart w:id="912" w:name="id8b05c5ef_3770_4b8d_8ed1_86943a4c66"/>
      <w:bookmarkStart w:id="913" w:name="_Toc240468481"/>
      <w:r w:rsidRPr="00927680">
        <w:rPr>
          <w:rStyle w:val="CharSectno"/>
        </w:rPr>
        <w:t>115</w:t>
      </w:r>
      <w:r w:rsidR="0024665D">
        <w:tab/>
      </w:r>
      <w:r w:rsidRPr="008968E9">
        <w:t>Consent</w:t>
      </w:r>
      <w:bookmarkEnd w:id="911"/>
      <w:bookmarkEnd w:id="912"/>
      <w:bookmarkEnd w:id="913"/>
    </w:p>
    <w:p w14:paraId="2B3A5047" w14:textId="116B6F6A"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 xml:space="preserve">A marine safety inspector must, before obtaining the consent of an occupier of premises for the purposes of </w:t>
      </w:r>
      <w:hyperlink w:anchor="idf9e4583c_c0d6_45fe_8846_545d4bc4c0" w:history="1">
        <w:r w:rsidRPr="00BD7EB9">
          <w:rPr>
            <w:color w:val="000000"/>
            <w:szCs w:val="23"/>
          </w:rPr>
          <w:t>section 103(3)(a)</w:t>
        </w:r>
      </w:hyperlink>
      <w:r w:rsidRPr="00BD7EB9">
        <w:rPr>
          <w:color w:val="000000"/>
          <w:szCs w:val="23"/>
        </w:rPr>
        <w:t>, inform the occupier that the occupier may refuse consent.</w:t>
      </w:r>
    </w:p>
    <w:p w14:paraId="77268D2E" w14:textId="7777777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A consent has no effect unless the consent is voluntary.</w:t>
      </w:r>
    </w:p>
    <w:p w14:paraId="1D03124D" w14:textId="77777777" w:rsidR="002448CE" w:rsidRPr="00BD7EB9" w:rsidRDefault="002448CE" w:rsidP="00FD3E57">
      <w:pPr>
        <w:pStyle w:val="Subsection"/>
        <w:rPr>
          <w:color w:val="000000"/>
          <w:szCs w:val="23"/>
        </w:rPr>
      </w:pPr>
      <w:bookmarkStart w:id="914" w:name="id654a394a_ca38_48cd_a1f3_792b3d6a2c"/>
      <w:r w:rsidRPr="00BD7EB9">
        <w:rPr>
          <w:color w:val="000000"/>
          <w:szCs w:val="23"/>
        </w:rPr>
        <w:tab/>
        <w:t>(3)</w:t>
      </w:r>
      <w:r w:rsidRPr="00BD7EB9">
        <w:rPr>
          <w:color w:val="000000"/>
          <w:szCs w:val="23"/>
        </w:rPr>
        <w:tab/>
        <w:t>A consent may be expressed to be limited to entry during a particular period. If so, the consent has effect for that period unless the consent is withdrawn before the end of that period.</w:t>
      </w:r>
      <w:bookmarkEnd w:id="914"/>
    </w:p>
    <w:p w14:paraId="19E1DFBA" w14:textId="03057174" w:rsidR="002448CE" w:rsidRPr="00BD7EB9" w:rsidRDefault="002448CE" w:rsidP="00FD3E57">
      <w:pPr>
        <w:pStyle w:val="Subsection"/>
        <w:rPr>
          <w:color w:val="000000"/>
          <w:szCs w:val="23"/>
        </w:rPr>
      </w:pPr>
      <w:r w:rsidRPr="00BD7EB9">
        <w:rPr>
          <w:color w:val="000000"/>
          <w:szCs w:val="23"/>
        </w:rPr>
        <w:tab/>
        <w:t>(4)</w:t>
      </w:r>
      <w:r w:rsidRPr="00BD7EB9">
        <w:rPr>
          <w:color w:val="000000"/>
          <w:szCs w:val="23"/>
        </w:rPr>
        <w:tab/>
        <w:t xml:space="preserve">A consent that is not limited as mentioned in </w:t>
      </w:r>
      <w:hyperlink w:anchor="id654a394a_ca38_48cd_a1f3_792b3d6a2c" w:history="1">
        <w:r w:rsidRPr="00BD7EB9">
          <w:rPr>
            <w:color w:val="000000"/>
            <w:szCs w:val="23"/>
          </w:rPr>
          <w:t>subsection (3)</w:t>
        </w:r>
      </w:hyperlink>
      <w:r w:rsidRPr="00BD7EB9">
        <w:rPr>
          <w:color w:val="000000"/>
          <w:szCs w:val="23"/>
        </w:rPr>
        <w:t xml:space="preserve"> has effect until the consent is withdrawn.</w:t>
      </w:r>
    </w:p>
    <w:p w14:paraId="0950AE8D" w14:textId="201C2AFA" w:rsidR="002448CE" w:rsidRPr="00BD7EB9" w:rsidRDefault="002448CE" w:rsidP="00FD3E57">
      <w:pPr>
        <w:pStyle w:val="Subsection"/>
        <w:rPr>
          <w:color w:val="000000"/>
          <w:szCs w:val="23"/>
        </w:rPr>
      </w:pPr>
      <w:r w:rsidRPr="00BD7EB9">
        <w:rPr>
          <w:color w:val="000000"/>
          <w:szCs w:val="23"/>
        </w:rPr>
        <w:tab/>
        <w:t>(5)</w:t>
      </w:r>
      <w:r w:rsidRPr="00BD7EB9">
        <w:rPr>
          <w:color w:val="000000"/>
          <w:szCs w:val="23"/>
        </w:rPr>
        <w:tab/>
        <w:t xml:space="preserve">If a marine safety inspector entered premises under </w:t>
      </w:r>
      <w:hyperlink w:anchor="idff8c1733_15d4_46e2_a2ff_70fa4cf67f" w:history="1">
        <w:r w:rsidRPr="00BD7EB9">
          <w:rPr>
            <w:color w:val="000000"/>
            <w:szCs w:val="23"/>
          </w:rPr>
          <w:t>section 103</w:t>
        </w:r>
      </w:hyperlink>
      <w:r w:rsidRPr="00BD7EB9">
        <w:rPr>
          <w:color w:val="000000"/>
          <w:szCs w:val="23"/>
        </w:rPr>
        <w:t xml:space="preserve"> because of the consent of the occupier of the premises, the inspector, and any person assisting the inspector, must leave the premises if the consent ceases to have effect.</w:t>
      </w:r>
    </w:p>
    <w:p w14:paraId="774511BD" w14:textId="22D029F3" w:rsidR="002448CE" w:rsidRPr="008968E9" w:rsidRDefault="002448CE" w:rsidP="00AE0A4A">
      <w:pPr>
        <w:pStyle w:val="Heading5"/>
      </w:pPr>
      <w:bookmarkStart w:id="915" w:name="Elkera_Print_TOC234"/>
      <w:bookmarkStart w:id="916" w:name="idb9ede3a1_8e93_4264_a04c_826eae31e8"/>
      <w:bookmarkStart w:id="917" w:name="_Toc240468482"/>
      <w:r w:rsidRPr="00927680">
        <w:rPr>
          <w:rStyle w:val="CharSectno"/>
        </w:rPr>
        <w:t>116</w:t>
      </w:r>
      <w:r w:rsidR="0024665D">
        <w:tab/>
      </w:r>
      <w:r w:rsidRPr="008968E9">
        <w:t>Announcement before entry under warrant</w:t>
      </w:r>
      <w:bookmarkEnd w:id="915"/>
      <w:bookmarkEnd w:id="916"/>
      <w:bookmarkEnd w:id="917"/>
    </w:p>
    <w:p w14:paraId="2FC67A8B" w14:textId="5E3AB12E" w:rsidR="002448CE" w:rsidRPr="00BD7EB9" w:rsidRDefault="002448CE" w:rsidP="00FD3E57">
      <w:pPr>
        <w:pStyle w:val="Subsection"/>
        <w:rPr>
          <w:color w:val="000000"/>
          <w:szCs w:val="23"/>
        </w:rPr>
      </w:pPr>
      <w:bookmarkStart w:id="918" w:name="id34b84a35_eb2e_485a_9de7_18a53d70b5"/>
      <w:r w:rsidRPr="00BD7EB9">
        <w:rPr>
          <w:color w:val="000000"/>
          <w:szCs w:val="23"/>
        </w:rPr>
        <w:tab/>
        <w:t>(1)</w:t>
      </w:r>
      <w:r w:rsidRPr="00BD7EB9">
        <w:rPr>
          <w:color w:val="000000"/>
          <w:szCs w:val="23"/>
        </w:rPr>
        <w:tab/>
        <w:t>A marine safety inspector must, before entering premises under a warrant</w:t>
      </w:r>
      <w:r w:rsidR="00EB0921">
        <w:rPr>
          <w:color w:val="000000"/>
          <w:szCs w:val="23"/>
        </w:rPr>
        <w:t xml:space="preserve"> — </w:t>
      </w:r>
      <w:bookmarkEnd w:id="918"/>
    </w:p>
    <w:p w14:paraId="6C57FC23" w14:textId="77777777" w:rsidR="002448CE" w:rsidRPr="00C0149C" w:rsidRDefault="002448CE" w:rsidP="004D706A">
      <w:pPr>
        <w:pStyle w:val="Indenta"/>
      </w:pPr>
      <w:r w:rsidRPr="00BD7EB9">
        <w:rPr>
          <w:color w:val="000000"/>
          <w:szCs w:val="23"/>
        </w:rPr>
        <w:tab/>
        <w:t>(a)</w:t>
      </w:r>
      <w:r w:rsidRPr="00BD7EB9">
        <w:rPr>
          <w:color w:val="000000"/>
          <w:szCs w:val="23"/>
        </w:rPr>
        <w:tab/>
        <w:t xml:space="preserve">announce that he or she is authorised to enter the </w:t>
      </w:r>
      <w:r w:rsidRPr="00C0149C">
        <w:t>premises; and</w:t>
      </w:r>
    </w:p>
    <w:p w14:paraId="0670BC29" w14:textId="4AB9C914" w:rsidR="002448CE" w:rsidRPr="00C0149C" w:rsidRDefault="002448CE" w:rsidP="004D706A">
      <w:pPr>
        <w:pStyle w:val="Indenta"/>
      </w:pPr>
      <w:r w:rsidRPr="00C0149C">
        <w:tab/>
        <w:t>(b)</w:t>
      </w:r>
      <w:r w:rsidRPr="00C0149C">
        <w:tab/>
        <w:t xml:space="preserve">if the inspector was appointed under </w:t>
      </w:r>
      <w:hyperlink w:anchor="id4c92a850_0daf_4a13_b562_f4630d71e4" w:history="1">
        <w:r w:rsidRPr="00C0149C">
          <w:t>section 91</w:t>
        </w:r>
      </w:hyperlink>
      <w:r w:rsidR="00EB0921">
        <w:t xml:space="preserve"> — </w:t>
      </w:r>
      <w:r w:rsidRPr="00C0149C">
        <w:t>show his or her identity card to the occupier of the premises if the occupier is present at the premises; and</w:t>
      </w:r>
    </w:p>
    <w:p w14:paraId="2DEF24AC" w14:textId="3F2ADE3D" w:rsidR="002448CE" w:rsidRPr="00C0149C" w:rsidRDefault="002448CE" w:rsidP="004D706A">
      <w:pPr>
        <w:pStyle w:val="Indenta"/>
      </w:pPr>
      <w:r w:rsidRPr="00C0149C">
        <w:tab/>
        <w:t>(c)</w:t>
      </w:r>
      <w:r w:rsidRPr="00C0149C">
        <w:tab/>
        <w:t>if the inspector is a member of the Australian Federal Police or of the police force (however described) of a State or a Territory and is not in uniform</w:t>
      </w:r>
      <w:r w:rsidR="00EB0921">
        <w:t xml:space="preserve"> — </w:t>
      </w:r>
      <w:r w:rsidRPr="00C0149C">
        <w:t>show his or her police identification to the occupier of the premises if the occupier is present at the premises; and</w:t>
      </w:r>
    </w:p>
    <w:p w14:paraId="4A5EA1AA" w14:textId="77777777" w:rsidR="002448CE" w:rsidRPr="00BD7EB9" w:rsidRDefault="002448CE" w:rsidP="004D706A">
      <w:pPr>
        <w:pStyle w:val="Indenta"/>
        <w:rPr>
          <w:color w:val="000000"/>
          <w:szCs w:val="23"/>
        </w:rPr>
      </w:pPr>
      <w:r w:rsidRPr="00C0149C">
        <w:lastRenderedPageBreak/>
        <w:tab/>
        <w:t>(d)</w:t>
      </w:r>
      <w:r w:rsidRPr="00C0149C">
        <w:tab/>
        <w:t>give any person at the premises an opportunity to allow entry to the pre</w:t>
      </w:r>
      <w:r w:rsidRPr="00BD7EB9">
        <w:rPr>
          <w:color w:val="000000"/>
          <w:szCs w:val="23"/>
        </w:rPr>
        <w:t>mises.</w:t>
      </w:r>
    </w:p>
    <w:p w14:paraId="2B6CE607" w14:textId="17047B35" w:rsidR="002448CE" w:rsidRPr="00BD7EB9" w:rsidRDefault="002448CE" w:rsidP="00FD3E57">
      <w:pPr>
        <w:pStyle w:val="Subsection"/>
        <w:rPr>
          <w:color w:val="000000"/>
          <w:szCs w:val="23"/>
        </w:rPr>
      </w:pPr>
      <w:bookmarkStart w:id="919" w:name="id9579b626_a3d7_43ea_8169_2661066459"/>
      <w:r w:rsidRPr="00BD7EB9">
        <w:rPr>
          <w:color w:val="000000"/>
          <w:szCs w:val="23"/>
        </w:rPr>
        <w:tab/>
        <w:t>(2)</w:t>
      </w:r>
      <w:r w:rsidRPr="00BD7EB9">
        <w:rPr>
          <w:color w:val="000000"/>
          <w:szCs w:val="23"/>
        </w:rPr>
        <w:tab/>
        <w:t xml:space="preserve">However, a marine safety inspector is not required to comply with </w:t>
      </w:r>
      <w:hyperlink w:anchor="id34b84a35_eb2e_485a_9de7_18a53d70b5" w:history="1">
        <w:r w:rsidRPr="00BD7EB9">
          <w:rPr>
            <w:color w:val="000000"/>
            <w:szCs w:val="23"/>
          </w:rPr>
          <w:t>subsection (1)</w:t>
        </w:r>
      </w:hyperlink>
      <w:r w:rsidRPr="00BD7EB9">
        <w:rPr>
          <w:color w:val="000000"/>
          <w:szCs w:val="23"/>
        </w:rPr>
        <w:t xml:space="preserve"> if he or she believes on reasonable grounds that immediate entry to the premises is required</w:t>
      </w:r>
      <w:r w:rsidR="00EB0921">
        <w:rPr>
          <w:color w:val="000000"/>
          <w:szCs w:val="23"/>
        </w:rPr>
        <w:t xml:space="preserve"> — </w:t>
      </w:r>
      <w:bookmarkEnd w:id="919"/>
    </w:p>
    <w:p w14:paraId="0BC16A45" w14:textId="77777777" w:rsidR="002448CE" w:rsidRPr="00C0149C" w:rsidRDefault="002448CE" w:rsidP="004D706A">
      <w:pPr>
        <w:pStyle w:val="Indenta"/>
      </w:pPr>
      <w:r w:rsidRPr="00BD7EB9">
        <w:rPr>
          <w:color w:val="000000"/>
          <w:szCs w:val="23"/>
        </w:rPr>
        <w:tab/>
        <w:t>(a)</w:t>
      </w:r>
      <w:r w:rsidRPr="00BD7EB9">
        <w:rPr>
          <w:color w:val="000000"/>
          <w:szCs w:val="23"/>
        </w:rPr>
        <w:tab/>
        <w:t xml:space="preserve">to </w:t>
      </w:r>
      <w:r w:rsidRPr="00C0149C">
        <w:t>ensure the safety of a person; or</w:t>
      </w:r>
    </w:p>
    <w:p w14:paraId="161696BC" w14:textId="77777777" w:rsidR="002448CE" w:rsidRPr="00BD7EB9" w:rsidRDefault="002448CE" w:rsidP="004D706A">
      <w:pPr>
        <w:pStyle w:val="Indenta"/>
        <w:rPr>
          <w:color w:val="000000"/>
          <w:szCs w:val="23"/>
        </w:rPr>
      </w:pPr>
      <w:r w:rsidRPr="00C0149C">
        <w:tab/>
        <w:t>(b)</w:t>
      </w:r>
      <w:r w:rsidRPr="00C0149C">
        <w:tab/>
        <w:t>to ensure that the effective execution of the warrant is not frustr</w:t>
      </w:r>
      <w:r w:rsidRPr="00BD7EB9">
        <w:rPr>
          <w:color w:val="000000"/>
          <w:szCs w:val="23"/>
        </w:rPr>
        <w:t>ated.</w:t>
      </w:r>
    </w:p>
    <w:p w14:paraId="7BA17094" w14:textId="2AB5CA5E"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If</w:t>
      </w:r>
      <w:r w:rsidR="00EB0921">
        <w:rPr>
          <w:color w:val="000000"/>
          <w:szCs w:val="23"/>
        </w:rPr>
        <w:t xml:space="preserve"> — </w:t>
      </w:r>
    </w:p>
    <w:p w14:paraId="7B68C623" w14:textId="3FD72203" w:rsidR="002448CE" w:rsidRPr="00C0149C" w:rsidRDefault="002448CE" w:rsidP="004D706A">
      <w:pPr>
        <w:pStyle w:val="Indenta"/>
      </w:pPr>
      <w:r w:rsidRPr="00BD7EB9">
        <w:rPr>
          <w:color w:val="000000"/>
          <w:szCs w:val="23"/>
        </w:rPr>
        <w:tab/>
        <w:t>(a)</w:t>
      </w:r>
      <w:r w:rsidRPr="00BD7EB9">
        <w:rPr>
          <w:color w:val="000000"/>
          <w:szCs w:val="23"/>
        </w:rPr>
        <w:tab/>
        <w:t xml:space="preserve">a marine </w:t>
      </w:r>
      <w:r w:rsidRPr="00C0149C">
        <w:t xml:space="preserve">safety inspector does not comply with </w:t>
      </w:r>
      <w:hyperlink w:anchor="id34b84a35_eb2e_485a_9de7_18a53d70b5" w:history="1">
        <w:r w:rsidRPr="00C0149C">
          <w:t>subsection (1)</w:t>
        </w:r>
      </w:hyperlink>
      <w:r w:rsidRPr="00C0149C">
        <w:t xml:space="preserve">because of </w:t>
      </w:r>
      <w:hyperlink w:anchor="id9579b626_a3d7_43ea_8169_2661066459" w:history="1">
        <w:r w:rsidRPr="00C0149C">
          <w:t>subsection (2)</w:t>
        </w:r>
      </w:hyperlink>
      <w:r w:rsidRPr="00C0149C">
        <w:t>; and</w:t>
      </w:r>
    </w:p>
    <w:p w14:paraId="7D862DF6" w14:textId="77777777" w:rsidR="002448CE" w:rsidRPr="00BD7EB9" w:rsidRDefault="002448CE" w:rsidP="004D706A">
      <w:pPr>
        <w:pStyle w:val="Indenta"/>
        <w:rPr>
          <w:color w:val="000000"/>
          <w:szCs w:val="23"/>
        </w:rPr>
      </w:pPr>
      <w:r w:rsidRPr="00C0149C">
        <w:tab/>
        <w:t>(b)</w:t>
      </w:r>
      <w:r w:rsidRPr="00C0149C">
        <w:tab/>
        <w:t>the occupier of the</w:t>
      </w:r>
      <w:r w:rsidRPr="00BD7EB9">
        <w:rPr>
          <w:color w:val="000000"/>
          <w:szCs w:val="23"/>
        </w:rPr>
        <w:t xml:space="preserve"> premises is present at the premises,</w:t>
      </w:r>
    </w:p>
    <w:p w14:paraId="1F9E434F" w14:textId="446C152A" w:rsidR="002448CE" w:rsidRPr="00BD7EB9" w:rsidRDefault="00304289" w:rsidP="00FD3E57">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the inspector must, as soon as practicable after entering the premises, show his or her identity card or police identification to the occupier.</w:t>
      </w:r>
    </w:p>
    <w:p w14:paraId="1588FACE" w14:textId="18EBEF3E" w:rsidR="002448CE" w:rsidRPr="008968E9" w:rsidRDefault="002448CE" w:rsidP="00AE0A4A">
      <w:pPr>
        <w:pStyle w:val="Heading5"/>
      </w:pPr>
      <w:bookmarkStart w:id="920" w:name="Elkera_Print_TOC236"/>
      <w:bookmarkStart w:id="921" w:name="idc2993e1c_df4d_4fe0_aba3_a226a5a4f1"/>
      <w:bookmarkStart w:id="922" w:name="_Toc240468483"/>
      <w:r w:rsidRPr="00927680">
        <w:rPr>
          <w:rStyle w:val="CharSectno"/>
        </w:rPr>
        <w:t>117</w:t>
      </w:r>
      <w:r w:rsidR="0024665D">
        <w:tab/>
      </w:r>
      <w:r w:rsidRPr="008968E9">
        <w:t>Marine safety inspector to be in possession of warrant</w:t>
      </w:r>
      <w:bookmarkEnd w:id="920"/>
      <w:bookmarkEnd w:id="921"/>
      <w:bookmarkEnd w:id="922"/>
    </w:p>
    <w:p w14:paraId="430A60CA" w14:textId="564E1EC1" w:rsidR="002448CE" w:rsidRPr="00BD7EB9" w:rsidRDefault="00304289" w:rsidP="00FD3E57">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If a warrant is being executed in relation to premises, a marine safety inspector executing the warrant must be in possession of the warrant or a copy of the warrant.</w:t>
      </w:r>
    </w:p>
    <w:p w14:paraId="003008D1" w14:textId="2F3B79D5" w:rsidR="002448CE" w:rsidRPr="008968E9" w:rsidRDefault="002448CE" w:rsidP="00AE0A4A">
      <w:pPr>
        <w:pStyle w:val="Heading5"/>
      </w:pPr>
      <w:bookmarkStart w:id="923" w:name="Elkera_Print_TOC238"/>
      <w:bookmarkStart w:id="924" w:name="ide09be610_ac0a_4642_ac62_99e99b3348"/>
      <w:bookmarkStart w:id="925" w:name="_Toc240468484"/>
      <w:r w:rsidRPr="00927680">
        <w:rPr>
          <w:rStyle w:val="CharSectno"/>
        </w:rPr>
        <w:t>118</w:t>
      </w:r>
      <w:r w:rsidR="0024665D">
        <w:tab/>
      </w:r>
      <w:r w:rsidRPr="008968E9">
        <w:t>Details of warrant etc to be given to occupier</w:t>
      </w:r>
      <w:bookmarkEnd w:id="923"/>
      <w:bookmarkEnd w:id="924"/>
      <w:bookmarkEnd w:id="925"/>
    </w:p>
    <w:p w14:paraId="4DCEEED3" w14:textId="658A48A7" w:rsidR="002448CE" w:rsidRPr="00BD7EB9" w:rsidRDefault="001B68B7" w:rsidP="00FD3E57">
      <w:pPr>
        <w:pStyle w:val="Subsection"/>
        <w:rPr>
          <w:color w:val="000000"/>
          <w:szCs w:val="23"/>
        </w:rPr>
      </w:pPr>
      <w:r>
        <w:rPr>
          <w:color w:val="000000"/>
          <w:szCs w:val="23"/>
        </w:rPr>
        <w:tab/>
      </w:r>
      <w:r>
        <w:rPr>
          <w:color w:val="000000"/>
          <w:szCs w:val="23"/>
        </w:rPr>
        <w:tab/>
        <w:t>I</w:t>
      </w:r>
      <w:r w:rsidR="002448CE" w:rsidRPr="00BD7EB9">
        <w:rPr>
          <w:color w:val="000000"/>
          <w:szCs w:val="23"/>
        </w:rPr>
        <w:t>f</w:t>
      </w:r>
      <w:r w:rsidR="00EB0921">
        <w:rPr>
          <w:color w:val="000000"/>
          <w:szCs w:val="23"/>
        </w:rPr>
        <w:t xml:space="preserve"> — </w:t>
      </w:r>
    </w:p>
    <w:p w14:paraId="16ACF7A3" w14:textId="77777777" w:rsidR="002448CE" w:rsidRPr="00BD7EB9" w:rsidRDefault="002448CE" w:rsidP="004D706A">
      <w:pPr>
        <w:pStyle w:val="Indenta"/>
        <w:rPr>
          <w:color w:val="000000"/>
          <w:szCs w:val="23"/>
        </w:rPr>
      </w:pPr>
      <w:r w:rsidRPr="00BD7EB9">
        <w:rPr>
          <w:color w:val="000000"/>
          <w:szCs w:val="23"/>
        </w:rPr>
        <w:tab/>
        <w:t>(a)</w:t>
      </w:r>
      <w:r w:rsidRPr="00BD7EB9">
        <w:rPr>
          <w:color w:val="000000"/>
          <w:szCs w:val="23"/>
        </w:rPr>
        <w:tab/>
        <w:t xml:space="preserve">a </w:t>
      </w:r>
      <w:r w:rsidRPr="00C0149C">
        <w:t>warrant</w:t>
      </w:r>
      <w:r w:rsidRPr="00BD7EB9">
        <w:rPr>
          <w:color w:val="000000"/>
          <w:szCs w:val="23"/>
        </w:rPr>
        <w:t xml:space="preserve"> is being executed in relation to premises; and</w:t>
      </w:r>
    </w:p>
    <w:p w14:paraId="04A4E80F" w14:textId="77777777" w:rsidR="002448CE" w:rsidRPr="00BD7EB9" w:rsidRDefault="002448CE" w:rsidP="004D706A">
      <w:pPr>
        <w:pStyle w:val="Indenta"/>
        <w:rPr>
          <w:color w:val="000000"/>
          <w:szCs w:val="23"/>
        </w:rPr>
      </w:pPr>
      <w:r w:rsidRPr="00BD7EB9">
        <w:rPr>
          <w:color w:val="000000"/>
          <w:szCs w:val="23"/>
        </w:rPr>
        <w:tab/>
        <w:t>(b)</w:t>
      </w:r>
      <w:r w:rsidRPr="00BD7EB9">
        <w:rPr>
          <w:color w:val="000000"/>
          <w:szCs w:val="23"/>
        </w:rPr>
        <w:tab/>
        <w:t xml:space="preserve">the </w:t>
      </w:r>
      <w:r w:rsidRPr="00C0149C">
        <w:t>occupier</w:t>
      </w:r>
      <w:r w:rsidRPr="00BD7EB9">
        <w:rPr>
          <w:color w:val="000000"/>
          <w:szCs w:val="23"/>
        </w:rPr>
        <w:t xml:space="preserve"> of the premises is present at the premises,</w:t>
      </w:r>
    </w:p>
    <w:p w14:paraId="456731A2" w14:textId="237ACB42" w:rsidR="002448CE" w:rsidRPr="00BD7EB9" w:rsidRDefault="001B68B7" w:rsidP="00FD3E57">
      <w:pPr>
        <w:pStyle w:val="Subsection"/>
        <w:rPr>
          <w:color w:val="000000"/>
          <w:szCs w:val="23"/>
        </w:rPr>
      </w:pPr>
      <w:r>
        <w:rPr>
          <w:color w:val="000000"/>
          <w:szCs w:val="23"/>
        </w:rPr>
        <w:tab/>
      </w:r>
      <w:r>
        <w:rPr>
          <w:color w:val="000000"/>
          <w:szCs w:val="23"/>
        </w:rPr>
        <w:tab/>
      </w:r>
      <w:r w:rsidR="002448CE" w:rsidRPr="00BD7EB9">
        <w:rPr>
          <w:color w:val="000000"/>
          <w:szCs w:val="23"/>
        </w:rPr>
        <w:t>a marine safety inspector executing the warrant must, as soon as practicable</w:t>
      </w:r>
      <w:r w:rsidR="00EB0921">
        <w:rPr>
          <w:color w:val="000000"/>
          <w:szCs w:val="23"/>
        </w:rPr>
        <w:t xml:space="preserve"> — </w:t>
      </w:r>
    </w:p>
    <w:p w14:paraId="22E7F7CF" w14:textId="77777777" w:rsidR="002448CE" w:rsidRPr="00C0149C" w:rsidRDefault="002448CE" w:rsidP="004D706A">
      <w:pPr>
        <w:pStyle w:val="Indenta"/>
      </w:pPr>
      <w:r w:rsidRPr="00BD7EB9">
        <w:rPr>
          <w:color w:val="000000"/>
          <w:szCs w:val="23"/>
        </w:rPr>
        <w:tab/>
        <w:t>(c)</w:t>
      </w:r>
      <w:r w:rsidRPr="00BD7EB9">
        <w:rPr>
          <w:color w:val="000000"/>
          <w:szCs w:val="23"/>
        </w:rPr>
        <w:tab/>
        <w:t xml:space="preserve">make a </w:t>
      </w:r>
      <w:r w:rsidRPr="00C0149C">
        <w:t>copy of the warrant available to the occupier (which need not include the signature of the magistrate who issued it); and</w:t>
      </w:r>
    </w:p>
    <w:p w14:paraId="381A7F84" w14:textId="3C16F5B3" w:rsidR="002448CE" w:rsidRPr="00BD7EB9" w:rsidRDefault="002448CE" w:rsidP="004D706A">
      <w:pPr>
        <w:pStyle w:val="Indenta"/>
        <w:rPr>
          <w:color w:val="000000"/>
          <w:szCs w:val="23"/>
        </w:rPr>
      </w:pPr>
      <w:r w:rsidRPr="00C0149C">
        <w:lastRenderedPageBreak/>
        <w:tab/>
        <w:t>(d)</w:t>
      </w:r>
      <w:r w:rsidRPr="00C0149C">
        <w:tab/>
        <w:t>inform the occupier of the rights and responsibilities of the occupier under</w:t>
      </w:r>
      <w:r w:rsidRPr="00BD7EB9">
        <w:rPr>
          <w:color w:val="000000"/>
          <w:szCs w:val="23"/>
        </w:rPr>
        <w:t xml:space="preserve"> </w:t>
      </w:r>
      <w:hyperlink w:anchor="id72cea763_6cf5_44c4_b16e_62b3eeaf80" w:history="1">
        <w:r w:rsidRPr="00BD7EB9">
          <w:rPr>
            <w:color w:val="000000"/>
            <w:szCs w:val="23"/>
          </w:rPr>
          <w:t>Division 6</w:t>
        </w:r>
      </w:hyperlink>
      <w:r w:rsidRPr="00BD7EB9">
        <w:rPr>
          <w:color w:val="000000"/>
          <w:szCs w:val="23"/>
        </w:rPr>
        <w:t>.</w:t>
      </w:r>
    </w:p>
    <w:p w14:paraId="6B9AB115" w14:textId="2B672656" w:rsidR="002448CE" w:rsidRPr="008968E9" w:rsidRDefault="002448CE" w:rsidP="00AE0A4A">
      <w:pPr>
        <w:pStyle w:val="Heading5"/>
      </w:pPr>
      <w:bookmarkStart w:id="926" w:name="Elkera_Print_TOC240"/>
      <w:bookmarkStart w:id="927" w:name="id55b795c6_f018_428d_8357_fc6a552419"/>
      <w:bookmarkStart w:id="928" w:name="_Toc240468485"/>
      <w:r w:rsidRPr="00F652CA">
        <w:rPr>
          <w:rStyle w:val="CharSectno"/>
        </w:rPr>
        <w:t>119</w:t>
      </w:r>
      <w:r w:rsidR="0024665D">
        <w:tab/>
      </w:r>
      <w:r w:rsidRPr="008968E9">
        <w:t>Completing execution of warrant after temporary cessation</w:t>
      </w:r>
      <w:bookmarkEnd w:id="926"/>
      <w:bookmarkEnd w:id="927"/>
      <w:bookmarkEnd w:id="928"/>
    </w:p>
    <w:p w14:paraId="2888736F" w14:textId="77777777"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This section applies if a marine safety inspector, and all persons assisting, who are executing a warrant in relation to premises temporarily cease its execution and leave the premises.</w:t>
      </w:r>
    </w:p>
    <w:p w14:paraId="15C12618" w14:textId="474FD76E" w:rsidR="002448CE" w:rsidRPr="00BD7EB9" w:rsidRDefault="002448CE" w:rsidP="00FD3E57">
      <w:pPr>
        <w:pStyle w:val="Subsection"/>
        <w:rPr>
          <w:color w:val="000000"/>
          <w:szCs w:val="23"/>
        </w:rPr>
      </w:pPr>
      <w:bookmarkStart w:id="929" w:name="idca55f447_be60_494f_a4e4_956cd7c4c5"/>
      <w:r w:rsidRPr="00BD7EB9">
        <w:rPr>
          <w:color w:val="000000"/>
          <w:szCs w:val="23"/>
        </w:rPr>
        <w:tab/>
        <w:t>(2)</w:t>
      </w:r>
      <w:r w:rsidRPr="00BD7EB9">
        <w:rPr>
          <w:color w:val="000000"/>
          <w:szCs w:val="23"/>
        </w:rPr>
        <w:tab/>
        <w:t>The marine safety inspector, and persons assisting, may complete the execution of the warrant if</w:t>
      </w:r>
      <w:r w:rsidR="00EB0921">
        <w:rPr>
          <w:color w:val="000000"/>
          <w:szCs w:val="23"/>
        </w:rPr>
        <w:t xml:space="preserve"> — </w:t>
      </w:r>
      <w:bookmarkEnd w:id="929"/>
    </w:p>
    <w:p w14:paraId="2DDF261C" w14:textId="77777777" w:rsidR="002448CE" w:rsidRPr="00BD7EB9" w:rsidRDefault="002448CE" w:rsidP="004D706A">
      <w:pPr>
        <w:pStyle w:val="Indenta"/>
        <w:rPr>
          <w:color w:val="000000"/>
          <w:szCs w:val="23"/>
        </w:rPr>
      </w:pPr>
      <w:r w:rsidRPr="00BD7EB9">
        <w:rPr>
          <w:color w:val="000000"/>
          <w:szCs w:val="23"/>
        </w:rPr>
        <w:tab/>
        <w:t>(a)</w:t>
      </w:r>
      <w:r w:rsidRPr="00BD7EB9">
        <w:rPr>
          <w:color w:val="000000"/>
          <w:szCs w:val="23"/>
        </w:rPr>
        <w:tab/>
        <w:t>the warrant is still in force; and</w:t>
      </w:r>
    </w:p>
    <w:p w14:paraId="64C5CD45" w14:textId="2849753B" w:rsidR="002448CE" w:rsidRPr="00BD7EB9" w:rsidRDefault="002448CE" w:rsidP="004D706A">
      <w:pPr>
        <w:pStyle w:val="Indenta"/>
        <w:rPr>
          <w:color w:val="000000"/>
          <w:szCs w:val="23"/>
        </w:rPr>
      </w:pPr>
      <w:bookmarkStart w:id="930" w:name="ideabcc953_62d8_4f8f_86f8_b252b1aa63"/>
      <w:r w:rsidRPr="00BD7EB9">
        <w:rPr>
          <w:color w:val="000000"/>
          <w:szCs w:val="23"/>
        </w:rPr>
        <w:tab/>
        <w:t>(b)</w:t>
      </w:r>
      <w:r w:rsidRPr="00BD7EB9">
        <w:rPr>
          <w:color w:val="000000"/>
          <w:szCs w:val="23"/>
        </w:rPr>
        <w:tab/>
        <w:t xml:space="preserve">the </w:t>
      </w:r>
      <w:r w:rsidRPr="00C0149C">
        <w:t>inspector</w:t>
      </w:r>
      <w:r w:rsidRPr="00BD7EB9">
        <w:rPr>
          <w:color w:val="000000"/>
          <w:szCs w:val="23"/>
        </w:rPr>
        <w:t xml:space="preserve"> and persons assisting are absent from the premises</w:t>
      </w:r>
      <w:r w:rsidR="00EB0921">
        <w:rPr>
          <w:color w:val="000000"/>
          <w:szCs w:val="23"/>
        </w:rPr>
        <w:t xml:space="preserve"> — </w:t>
      </w:r>
      <w:bookmarkEnd w:id="930"/>
    </w:p>
    <w:p w14:paraId="1360CCC0" w14:textId="3D832314"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for not more than 1 hour; or</w:t>
      </w:r>
    </w:p>
    <w:p w14:paraId="039B9ED2" w14:textId="481DEE49" w:rsidR="002448CE" w:rsidRPr="00BD7EB9" w:rsidRDefault="00F11FF0" w:rsidP="00F11FF0">
      <w:pPr>
        <w:pStyle w:val="Indenti"/>
      </w:pPr>
      <w:bookmarkStart w:id="931" w:name="id2e4e72e8_42f2_4dc9_8fc8_ef0a346013"/>
      <w:r>
        <w:rPr>
          <w:color w:val="000000"/>
          <w:szCs w:val="23"/>
        </w:rPr>
        <w:tab/>
        <w:t>(ii)</w:t>
      </w:r>
      <w:r>
        <w:rPr>
          <w:color w:val="000000"/>
          <w:szCs w:val="23"/>
        </w:rPr>
        <w:tab/>
      </w:r>
      <w:r w:rsidR="002448CE" w:rsidRPr="00BD7EB9">
        <w:rPr>
          <w:color w:val="000000"/>
          <w:szCs w:val="23"/>
        </w:rPr>
        <w:t>if there is an emergency</w:t>
      </w:r>
      <w:r w:rsidR="00EB0921">
        <w:rPr>
          <w:color w:val="000000"/>
          <w:szCs w:val="23"/>
        </w:rPr>
        <w:t xml:space="preserve"> — </w:t>
      </w:r>
      <w:r w:rsidR="002448CE" w:rsidRPr="00BD7EB9">
        <w:rPr>
          <w:color w:val="000000"/>
          <w:szCs w:val="23"/>
        </w:rPr>
        <w:t xml:space="preserve">for not more than 12 hours or such longer period as allowed by a magistrate under </w:t>
      </w:r>
      <w:hyperlink w:anchor="ida2f87873_712c_429f_88f0_ce4c485acc" w:history="1">
        <w:r w:rsidR="002448CE" w:rsidRPr="00BD7EB9">
          <w:rPr>
            <w:color w:val="000000"/>
            <w:szCs w:val="23"/>
          </w:rPr>
          <w:t>subsection (5)</w:t>
        </w:r>
      </w:hyperlink>
      <w:r w:rsidR="002448CE" w:rsidRPr="00BD7EB9">
        <w:rPr>
          <w:color w:val="000000"/>
          <w:szCs w:val="23"/>
        </w:rPr>
        <w:t>; or</w:t>
      </w:r>
      <w:bookmarkEnd w:id="931"/>
    </w:p>
    <w:p w14:paraId="04289331" w14:textId="028C1490" w:rsidR="002448CE" w:rsidRPr="00BD7EB9" w:rsidRDefault="00F11FF0" w:rsidP="00F11FF0">
      <w:pPr>
        <w:pStyle w:val="Indenti"/>
      </w:pPr>
      <w:r>
        <w:rPr>
          <w:color w:val="000000"/>
          <w:szCs w:val="23"/>
        </w:rPr>
        <w:tab/>
        <w:t>(iii)</w:t>
      </w:r>
      <w:r>
        <w:rPr>
          <w:color w:val="000000"/>
          <w:szCs w:val="23"/>
        </w:rPr>
        <w:tab/>
      </w:r>
      <w:r w:rsidR="002448CE" w:rsidRPr="00BD7EB9">
        <w:rPr>
          <w:color w:val="000000"/>
          <w:szCs w:val="23"/>
        </w:rPr>
        <w:t>for a longer period if the occupier of the premises consents in writing.</w:t>
      </w:r>
    </w:p>
    <w:p w14:paraId="23A37B6B" w14:textId="45AE928F" w:rsidR="002448CE" w:rsidRPr="00BD7EB9" w:rsidRDefault="002448CE" w:rsidP="00FD3E57">
      <w:pPr>
        <w:pStyle w:val="Subsection"/>
        <w:rPr>
          <w:color w:val="000000"/>
          <w:szCs w:val="23"/>
        </w:rPr>
      </w:pPr>
      <w:bookmarkStart w:id="932" w:name="id2979620f_efe0_41ce_9776_ac22a87382"/>
      <w:r w:rsidRPr="00BD7EB9">
        <w:rPr>
          <w:color w:val="000000"/>
          <w:szCs w:val="23"/>
        </w:rPr>
        <w:tab/>
        <w:t>(3)</w:t>
      </w:r>
      <w:r w:rsidRPr="00BD7EB9">
        <w:rPr>
          <w:color w:val="000000"/>
          <w:szCs w:val="23"/>
        </w:rPr>
        <w:tab/>
        <w:t xml:space="preserve">A marine safety inspector, or person assisting, may apply to a magistrate for an extension of the 12 hour period mentioned in </w:t>
      </w:r>
      <w:hyperlink w:anchor="id2e4e72e8_42f2_4dc9_8fc8_ef0a346013" w:history="1">
        <w:r w:rsidRPr="00BD7EB9">
          <w:rPr>
            <w:color w:val="000000"/>
            <w:szCs w:val="23"/>
          </w:rPr>
          <w:t>subsection (2)(b)(ii)</w:t>
        </w:r>
      </w:hyperlink>
      <w:r w:rsidRPr="00BD7EB9">
        <w:rPr>
          <w:color w:val="000000"/>
          <w:szCs w:val="23"/>
        </w:rPr>
        <w:t xml:space="preserve"> if</w:t>
      </w:r>
      <w:r w:rsidR="00EB0921">
        <w:rPr>
          <w:color w:val="000000"/>
          <w:szCs w:val="23"/>
        </w:rPr>
        <w:t xml:space="preserve"> — </w:t>
      </w:r>
      <w:bookmarkEnd w:id="932"/>
    </w:p>
    <w:p w14:paraId="51C28FB0" w14:textId="77777777" w:rsidR="002448CE" w:rsidRPr="00BD7EB9" w:rsidRDefault="002448CE" w:rsidP="004D706A">
      <w:pPr>
        <w:pStyle w:val="Indenta"/>
        <w:rPr>
          <w:color w:val="000000"/>
          <w:szCs w:val="23"/>
        </w:rPr>
      </w:pPr>
      <w:r w:rsidRPr="00BD7EB9">
        <w:rPr>
          <w:color w:val="000000"/>
          <w:szCs w:val="23"/>
        </w:rPr>
        <w:tab/>
        <w:t>(a)</w:t>
      </w:r>
      <w:r w:rsidRPr="00BD7EB9">
        <w:rPr>
          <w:color w:val="000000"/>
          <w:szCs w:val="23"/>
        </w:rPr>
        <w:tab/>
        <w:t xml:space="preserve">there is </w:t>
      </w:r>
      <w:r w:rsidRPr="00C0149C">
        <w:t>an</w:t>
      </w:r>
      <w:r w:rsidRPr="00BD7EB9">
        <w:rPr>
          <w:color w:val="000000"/>
          <w:szCs w:val="23"/>
        </w:rPr>
        <w:t xml:space="preserve"> emergency; and</w:t>
      </w:r>
    </w:p>
    <w:p w14:paraId="300F2848" w14:textId="77777777" w:rsidR="002448CE" w:rsidRPr="00BD7EB9" w:rsidRDefault="002448CE" w:rsidP="004D706A">
      <w:pPr>
        <w:pStyle w:val="Indenta"/>
        <w:rPr>
          <w:color w:val="000000"/>
          <w:szCs w:val="23"/>
        </w:rPr>
      </w:pPr>
      <w:r w:rsidRPr="00BD7EB9">
        <w:rPr>
          <w:color w:val="000000"/>
          <w:szCs w:val="23"/>
        </w:rPr>
        <w:tab/>
        <w:t>(b)</w:t>
      </w:r>
      <w:r w:rsidRPr="00BD7EB9">
        <w:rPr>
          <w:color w:val="000000"/>
          <w:szCs w:val="23"/>
        </w:rPr>
        <w:tab/>
        <w:t xml:space="preserve">the </w:t>
      </w:r>
      <w:r w:rsidRPr="00C0149C">
        <w:t>inspector</w:t>
      </w:r>
      <w:r w:rsidRPr="00BD7EB9">
        <w:rPr>
          <w:color w:val="000000"/>
          <w:szCs w:val="23"/>
        </w:rPr>
        <w:t xml:space="preserve"> or person assisting believes on reasonable grounds that the inspector and the persons assisting will not be able to return to the premises within that period.</w:t>
      </w:r>
    </w:p>
    <w:p w14:paraId="508927B9" w14:textId="77777777" w:rsidR="002448CE" w:rsidRPr="00BD7EB9" w:rsidRDefault="002448CE" w:rsidP="00FD3E57">
      <w:pPr>
        <w:pStyle w:val="Subsection"/>
        <w:rPr>
          <w:color w:val="000000"/>
          <w:szCs w:val="23"/>
        </w:rPr>
      </w:pPr>
      <w:r w:rsidRPr="00BD7EB9">
        <w:rPr>
          <w:color w:val="000000"/>
          <w:szCs w:val="23"/>
        </w:rPr>
        <w:tab/>
        <w:t>(4)</w:t>
      </w:r>
      <w:r w:rsidRPr="00BD7EB9">
        <w:rPr>
          <w:color w:val="000000"/>
          <w:szCs w:val="23"/>
        </w:rPr>
        <w:tab/>
        <w:t>If it is practicable to do so, before making the application, the marine safety inspector or person assisting must give notice to the occupier of the premises of his or her intention to apply for an extension.</w:t>
      </w:r>
    </w:p>
    <w:p w14:paraId="38C5CEAE" w14:textId="76445C4C" w:rsidR="002448CE" w:rsidRPr="00BD7EB9" w:rsidRDefault="002448CE" w:rsidP="00BF70C4">
      <w:pPr>
        <w:pStyle w:val="Subsection"/>
        <w:keepNext/>
        <w:rPr>
          <w:color w:val="000000"/>
          <w:szCs w:val="23"/>
        </w:rPr>
      </w:pPr>
      <w:bookmarkStart w:id="933" w:name="ida2f87873_712c_429f_88f0_ce4c485acc"/>
      <w:r w:rsidRPr="00BD7EB9">
        <w:rPr>
          <w:color w:val="000000"/>
          <w:szCs w:val="23"/>
        </w:rPr>
        <w:lastRenderedPageBreak/>
        <w:tab/>
        <w:t>(5)</w:t>
      </w:r>
      <w:r w:rsidRPr="00BD7EB9">
        <w:rPr>
          <w:color w:val="000000"/>
          <w:szCs w:val="23"/>
        </w:rPr>
        <w:tab/>
        <w:t>A magistrate may extend the period during which the marine safety inspector and persons assisting may be away from the premises if</w:t>
      </w:r>
      <w:r w:rsidR="00EB0921">
        <w:rPr>
          <w:color w:val="000000"/>
          <w:szCs w:val="23"/>
        </w:rPr>
        <w:t xml:space="preserve"> — </w:t>
      </w:r>
      <w:bookmarkEnd w:id="933"/>
    </w:p>
    <w:p w14:paraId="1796C753" w14:textId="126E0AC8" w:rsidR="002448CE" w:rsidRPr="00C0149C" w:rsidRDefault="002448CE" w:rsidP="004D706A">
      <w:pPr>
        <w:pStyle w:val="Indenta"/>
      </w:pPr>
      <w:r w:rsidRPr="00BD7EB9">
        <w:rPr>
          <w:color w:val="000000"/>
          <w:szCs w:val="23"/>
        </w:rPr>
        <w:tab/>
        <w:t>(a)</w:t>
      </w:r>
      <w:r w:rsidRPr="00BD7EB9">
        <w:rPr>
          <w:color w:val="000000"/>
          <w:szCs w:val="23"/>
        </w:rPr>
        <w:tab/>
        <w:t xml:space="preserve">an </w:t>
      </w:r>
      <w:r w:rsidRPr="00C0149C">
        <w:t xml:space="preserve">application is made under </w:t>
      </w:r>
      <w:hyperlink w:anchor="id2979620f_efe0_41ce_9776_ac22a87382" w:history="1">
        <w:r w:rsidRPr="00C0149C">
          <w:t>subsection (3)</w:t>
        </w:r>
      </w:hyperlink>
      <w:r w:rsidRPr="00C0149C">
        <w:t>; and</w:t>
      </w:r>
    </w:p>
    <w:p w14:paraId="0E697407" w14:textId="77777777" w:rsidR="002448CE" w:rsidRPr="00C0149C" w:rsidRDefault="002448CE" w:rsidP="004D706A">
      <w:pPr>
        <w:pStyle w:val="Indenta"/>
      </w:pPr>
      <w:r w:rsidRPr="00C0149C">
        <w:tab/>
        <w:t>(b)</w:t>
      </w:r>
      <w:r w:rsidRPr="00C0149C">
        <w:tab/>
        <w:t>the magistrate is satisfied, by information on oath or affirmation, that there are exceptional circumstances that justify the extension; and</w:t>
      </w:r>
    </w:p>
    <w:p w14:paraId="7E94DED8" w14:textId="77777777" w:rsidR="002448CE" w:rsidRPr="00BD7EB9" w:rsidRDefault="002448CE" w:rsidP="004D706A">
      <w:pPr>
        <w:pStyle w:val="Indenta"/>
        <w:rPr>
          <w:color w:val="000000"/>
          <w:szCs w:val="23"/>
        </w:rPr>
      </w:pPr>
      <w:r w:rsidRPr="00C0149C">
        <w:tab/>
        <w:t>(c)</w:t>
      </w:r>
      <w:r w:rsidRPr="00C0149C">
        <w:tab/>
        <w:t>the extension would not result in the period ending after the warrant ceases</w:t>
      </w:r>
      <w:r w:rsidRPr="00BD7EB9">
        <w:rPr>
          <w:color w:val="000000"/>
          <w:szCs w:val="23"/>
        </w:rPr>
        <w:t xml:space="preserve"> to be in force.</w:t>
      </w:r>
    </w:p>
    <w:p w14:paraId="30360E6A" w14:textId="4CB0420C" w:rsidR="002448CE" w:rsidRPr="008968E9" w:rsidRDefault="002448CE" w:rsidP="00AE0A4A">
      <w:pPr>
        <w:pStyle w:val="Heading5"/>
      </w:pPr>
      <w:bookmarkStart w:id="934" w:name="Elkera_Print_TOC242"/>
      <w:bookmarkStart w:id="935" w:name="id5c842431_ab35_4edf_a3d3_b18c6ea6b8"/>
      <w:bookmarkStart w:id="936" w:name="_Toc240468486"/>
      <w:r w:rsidRPr="00927680">
        <w:rPr>
          <w:rStyle w:val="CharSectno"/>
        </w:rPr>
        <w:t>120</w:t>
      </w:r>
      <w:r w:rsidR="0024665D">
        <w:tab/>
      </w:r>
      <w:r w:rsidRPr="008968E9">
        <w:t>Completing execution of warrant stopped by court order</w:t>
      </w:r>
      <w:bookmarkEnd w:id="934"/>
      <w:bookmarkEnd w:id="935"/>
      <w:bookmarkEnd w:id="936"/>
    </w:p>
    <w:p w14:paraId="24D3BB6C" w14:textId="08667AEB" w:rsidR="002448CE" w:rsidRPr="00BD7EB9" w:rsidRDefault="002448CE" w:rsidP="00FD3E57">
      <w:pPr>
        <w:pStyle w:val="Subsection"/>
        <w:rPr>
          <w:color w:val="000000"/>
          <w:szCs w:val="23"/>
        </w:rPr>
      </w:pPr>
      <w:r w:rsidRPr="00BD7EB9">
        <w:rPr>
          <w:color w:val="000000"/>
          <w:szCs w:val="23"/>
        </w:rPr>
        <w:t>A marine safety inspector, and any persons assisting, may complete the execution of a warrant that has been stopped by an order of a court if</w:t>
      </w:r>
      <w:r w:rsidR="00EB0921">
        <w:rPr>
          <w:color w:val="000000"/>
          <w:szCs w:val="23"/>
        </w:rPr>
        <w:t xml:space="preserve"> — </w:t>
      </w:r>
    </w:p>
    <w:p w14:paraId="69C9D993" w14:textId="77777777" w:rsidR="002448CE" w:rsidRPr="00C0149C" w:rsidRDefault="002448CE" w:rsidP="004D706A">
      <w:pPr>
        <w:pStyle w:val="Indenta"/>
      </w:pPr>
      <w:r w:rsidRPr="00BD7EB9">
        <w:rPr>
          <w:color w:val="000000"/>
          <w:szCs w:val="23"/>
        </w:rPr>
        <w:tab/>
        <w:t>(a)</w:t>
      </w:r>
      <w:r w:rsidRPr="00BD7EB9">
        <w:rPr>
          <w:color w:val="000000"/>
          <w:szCs w:val="23"/>
        </w:rPr>
        <w:tab/>
        <w:t xml:space="preserve">the order </w:t>
      </w:r>
      <w:r w:rsidRPr="00C0149C">
        <w:t>is later revoked or reversed on appeal; and</w:t>
      </w:r>
    </w:p>
    <w:p w14:paraId="7FACD735" w14:textId="77777777" w:rsidR="002448CE" w:rsidRPr="00C0149C" w:rsidRDefault="002448CE" w:rsidP="004D706A">
      <w:pPr>
        <w:pStyle w:val="Indenta"/>
      </w:pPr>
      <w:r w:rsidRPr="00C0149C">
        <w:tab/>
        <w:t>(b)</w:t>
      </w:r>
      <w:r w:rsidRPr="00C0149C">
        <w:tab/>
        <w:t>the warrant is still in force when the order is revoked or reversed.</w:t>
      </w:r>
    </w:p>
    <w:p w14:paraId="24C9014B" w14:textId="4D44697A" w:rsidR="002448CE" w:rsidRPr="008968E9" w:rsidRDefault="002448CE" w:rsidP="00AE0A4A">
      <w:pPr>
        <w:pStyle w:val="Heading5"/>
      </w:pPr>
      <w:bookmarkStart w:id="937" w:name="Elkera_Print_TOC244"/>
      <w:bookmarkStart w:id="938" w:name="id45b4b481_7d3c_4428_8ebd_1453971446"/>
      <w:bookmarkStart w:id="939" w:name="_Toc240468487"/>
      <w:r w:rsidRPr="00927680">
        <w:rPr>
          <w:rStyle w:val="CharSectno"/>
        </w:rPr>
        <w:t>121</w:t>
      </w:r>
      <w:r w:rsidR="0024665D">
        <w:tab/>
      </w:r>
      <w:r w:rsidRPr="008968E9">
        <w:t>Expert assistance to operate electronic equipment</w:t>
      </w:r>
      <w:bookmarkEnd w:id="937"/>
      <w:bookmarkEnd w:id="938"/>
      <w:bookmarkEnd w:id="939"/>
    </w:p>
    <w:p w14:paraId="4E436998" w14:textId="77777777"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This section applies to premises to which a warrant relates.</w:t>
      </w:r>
    </w:p>
    <w:p w14:paraId="0B36D3C6" w14:textId="5EB983ED" w:rsidR="002448CE" w:rsidRPr="00BD7EB9" w:rsidRDefault="002448CE" w:rsidP="00FD3E57">
      <w:pPr>
        <w:pStyle w:val="Subsection"/>
        <w:rPr>
          <w:color w:val="000000"/>
          <w:szCs w:val="23"/>
        </w:rPr>
      </w:pPr>
      <w:bookmarkStart w:id="940" w:name="id02cf6edd_f81c_4ccd_a6db_cb77bbb764"/>
      <w:r w:rsidRPr="00BD7EB9">
        <w:rPr>
          <w:color w:val="000000"/>
          <w:szCs w:val="23"/>
        </w:rPr>
        <w:tab/>
        <w:t>(2)</w:t>
      </w:r>
      <w:r w:rsidRPr="00BD7EB9">
        <w:rPr>
          <w:color w:val="000000"/>
          <w:szCs w:val="23"/>
        </w:rPr>
        <w:tab/>
        <w:t>If a marine safety inspector believes on reasonable grounds that</w:t>
      </w:r>
      <w:r w:rsidR="00EB0921">
        <w:rPr>
          <w:color w:val="000000"/>
          <w:szCs w:val="23"/>
        </w:rPr>
        <w:t xml:space="preserve"> — </w:t>
      </w:r>
      <w:bookmarkEnd w:id="940"/>
    </w:p>
    <w:p w14:paraId="51670774" w14:textId="77777777" w:rsidR="002448CE" w:rsidRPr="00BD7EB9" w:rsidRDefault="002448CE" w:rsidP="004D706A">
      <w:pPr>
        <w:pStyle w:val="Indenta"/>
        <w:rPr>
          <w:color w:val="000000"/>
          <w:szCs w:val="23"/>
        </w:rPr>
      </w:pPr>
      <w:r w:rsidRPr="00BD7EB9">
        <w:rPr>
          <w:color w:val="000000"/>
          <w:szCs w:val="23"/>
        </w:rPr>
        <w:tab/>
        <w:t>(a)</w:t>
      </w:r>
      <w:r w:rsidRPr="00BD7EB9">
        <w:rPr>
          <w:color w:val="000000"/>
          <w:szCs w:val="23"/>
        </w:rPr>
        <w:tab/>
        <w:t>there is on the premises information (data) relevant to the monitoring purposes or determining whether there is evidential material on the premises; and</w:t>
      </w:r>
    </w:p>
    <w:p w14:paraId="7895D3A4" w14:textId="77777777" w:rsidR="002448CE" w:rsidRPr="00C0149C" w:rsidRDefault="002448CE" w:rsidP="004D706A">
      <w:pPr>
        <w:pStyle w:val="Indenta"/>
      </w:pPr>
      <w:r w:rsidRPr="00BD7EB9">
        <w:rPr>
          <w:color w:val="000000"/>
          <w:szCs w:val="23"/>
        </w:rPr>
        <w:tab/>
        <w:t>(b)</w:t>
      </w:r>
      <w:r w:rsidRPr="00BD7EB9">
        <w:rPr>
          <w:color w:val="000000"/>
          <w:szCs w:val="23"/>
        </w:rPr>
        <w:tab/>
        <w:t xml:space="preserve">the data may be accessible by operating electronic equipment </w:t>
      </w:r>
      <w:r w:rsidRPr="00C0149C">
        <w:t>on the premises; and</w:t>
      </w:r>
    </w:p>
    <w:p w14:paraId="26E52700" w14:textId="77777777" w:rsidR="002448CE" w:rsidRPr="00C0149C" w:rsidRDefault="002448CE" w:rsidP="004D706A">
      <w:pPr>
        <w:pStyle w:val="Indenta"/>
      </w:pPr>
      <w:r w:rsidRPr="00C0149C">
        <w:tab/>
        <w:t>(c)</w:t>
      </w:r>
      <w:r w:rsidRPr="00C0149C">
        <w:tab/>
        <w:t>expert assistance is required to operate the equipment; and</w:t>
      </w:r>
    </w:p>
    <w:p w14:paraId="4015FE8C" w14:textId="77777777" w:rsidR="002448CE" w:rsidRPr="00BD7EB9" w:rsidRDefault="002448CE" w:rsidP="004D706A">
      <w:pPr>
        <w:pStyle w:val="Indenta"/>
        <w:rPr>
          <w:color w:val="000000"/>
          <w:szCs w:val="23"/>
        </w:rPr>
      </w:pPr>
      <w:r w:rsidRPr="00C0149C">
        <w:tab/>
        <w:t>(d)</w:t>
      </w:r>
      <w:r w:rsidRPr="00C0149C">
        <w:tab/>
        <w:t>if he or she does not take action under this subsection, the data may be destroyed, altered or otherwise interfered with,</w:t>
      </w:r>
    </w:p>
    <w:p w14:paraId="26D308A4" w14:textId="21DBE793" w:rsidR="002448CE" w:rsidRPr="00BD7EB9" w:rsidRDefault="00304289" w:rsidP="00FD3E57">
      <w:pPr>
        <w:pStyle w:val="Subsection"/>
        <w:rPr>
          <w:color w:val="000000"/>
          <w:szCs w:val="23"/>
        </w:rPr>
      </w:pPr>
      <w:r w:rsidRPr="00BD7EB9">
        <w:rPr>
          <w:color w:val="000000"/>
          <w:szCs w:val="23"/>
        </w:rPr>
        <w:lastRenderedPageBreak/>
        <w:tab/>
      </w:r>
      <w:r w:rsidRPr="00BD7EB9">
        <w:rPr>
          <w:color w:val="000000"/>
          <w:szCs w:val="23"/>
        </w:rPr>
        <w:tab/>
      </w:r>
      <w:r w:rsidR="002448CE" w:rsidRPr="00BD7EB9">
        <w:rPr>
          <w:color w:val="000000"/>
          <w:szCs w:val="23"/>
        </w:rPr>
        <w:t>he or she may do whatever is necessary to secure the equipment for up to 72 hours, whether by locking it up, placing a guard or other means.</w:t>
      </w:r>
    </w:p>
    <w:p w14:paraId="08FF55DF" w14:textId="77777777"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The marine safety inspector must give notice to the occupier of the premises of his or her intention to secure the equipment and of the fact that the equipment may be secured for up to 72 hours.</w:t>
      </w:r>
    </w:p>
    <w:p w14:paraId="468DFAC4" w14:textId="3CE9819C"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4FDA183B" w14:textId="7E2F5A00" w:rsidR="002448CE" w:rsidRDefault="006F166E" w:rsidP="006F166E">
      <w:pPr>
        <w:pStyle w:val="PermNoteText"/>
        <w:rPr>
          <w:color w:val="000000"/>
          <w:sz w:val="20"/>
        </w:rPr>
      </w:pPr>
      <w:r>
        <w:rPr>
          <w:color w:val="000000"/>
          <w:sz w:val="20"/>
        </w:rPr>
        <w:tab/>
      </w:r>
      <w:r>
        <w:rPr>
          <w:color w:val="000000"/>
          <w:sz w:val="20"/>
        </w:rPr>
        <w:tab/>
      </w:r>
      <w:r w:rsidR="002448CE">
        <w:rPr>
          <w:color w:val="000000"/>
          <w:sz w:val="20"/>
        </w:rPr>
        <w:t>That period may be extended</w:t>
      </w:r>
      <w:r w:rsidR="00EB0921">
        <w:rPr>
          <w:color w:val="000000"/>
          <w:sz w:val="20"/>
        </w:rPr>
        <w:t> —</w:t>
      </w:r>
      <w:r w:rsidR="006345C1">
        <w:rPr>
          <w:color w:val="000000"/>
          <w:sz w:val="20"/>
        </w:rPr>
        <w:t xml:space="preserve"> </w:t>
      </w:r>
      <w:r w:rsidR="002448CE">
        <w:rPr>
          <w:color w:val="000000"/>
          <w:sz w:val="20"/>
        </w:rPr>
        <w:t xml:space="preserve">see </w:t>
      </w:r>
      <w:hyperlink w:anchor="id9ca89618_a789_4dfa_a124_dfe00ac359" w:history="1">
        <w:r w:rsidR="002448CE">
          <w:rPr>
            <w:color w:val="000000"/>
            <w:sz w:val="20"/>
          </w:rPr>
          <w:t>section 123</w:t>
        </w:r>
      </w:hyperlink>
      <w:r w:rsidR="002448CE">
        <w:rPr>
          <w:color w:val="000000"/>
          <w:sz w:val="20"/>
        </w:rPr>
        <w:t>.</w:t>
      </w:r>
    </w:p>
    <w:p w14:paraId="7CE05FE7" w14:textId="33DF5DB2" w:rsidR="002448CE" w:rsidRPr="008968E9" w:rsidRDefault="002448CE" w:rsidP="00AE0A4A">
      <w:pPr>
        <w:pStyle w:val="Heading5"/>
      </w:pPr>
      <w:bookmarkStart w:id="941" w:name="Elkera_Print_TOC245"/>
      <w:bookmarkStart w:id="942" w:name="Elkera_Print_BK245"/>
      <w:bookmarkStart w:id="943" w:name="_Toc240468488"/>
      <w:r w:rsidRPr="00927680">
        <w:rPr>
          <w:rStyle w:val="CharSectno"/>
        </w:rPr>
        <w:t>122</w:t>
      </w:r>
      <w:r w:rsidR="0024665D">
        <w:tab/>
      </w:r>
      <w:r w:rsidRPr="008968E9">
        <w:t>Compensation for damage to electronic equipment</w:t>
      </w:r>
      <w:bookmarkEnd w:id="941"/>
      <w:bookmarkEnd w:id="942"/>
      <w:bookmarkEnd w:id="943"/>
    </w:p>
    <w:p w14:paraId="46CC2444" w14:textId="7B8DB40D" w:rsidR="002448CE" w:rsidRPr="00BD7EB9" w:rsidRDefault="002448CE" w:rsidP="006F166E">
      <w:pPr>
        <w:pStyle w:val="Subsection"/>
        <w:rPr>
          <w:color w:val="000000"/>
          <w:szCs w:val="23"/>
        </w:rPr>
      </w:pPr>
      <w:bookmarkStart w:id="944" w:name="idccb92ebf_90f0_4fa5_bdd7_00303548a7"/>
      <w:r w:rsidRPr="00BD7EB9">
        <w:rPr>
          <w:color w:val="000000"/>
          <w:szCs w:val="23"/>
        </w:rPr>
        <w:tab/>
        <w:t>(1)</w:t>
      </w:r>
      <w:r w:rsidRPr="00BD7EB9">
        <w:rPr>
          <w:color w:val="000000"/>
          <w:szCs w:val="23"/>
        </w:rPr>
        <w:tab/>
        <w:t>This section applies if</w:t>
      </w:r>
      <w:r w:rsidR="00EB0921">
        <w:rPr>
          <w:color w:val="000000"/>
          <w:szCs w:val="23"/>
        </w:rPr>
        <w:t xml:space="preserve"> — </w:t>
      </w:r>
      <w:bookmarkEnd w:id="944"/>
    </w:p>
    <w:p w14:paraId="20982E94" w14:textId="106C1968" w:rsidR="002448CE" w:rsidRPr="00BD7EB9" w:rsidRDefault="002448CE" w:rsidP="004D706A">
      <w:pPr>
        <w:pStyle w:val="Indenta"/>
        <w:rPr>
          <w:color w:val="000000"/>
          <w:szCs w:val="23"/>
        </w:rPr>
      </w:pPr>
      <w:r w:rsidRPr="00BD7EB9">
        <w:rPr>
          <w:color w:val="000000"/>
          <w:szCs w:val="23"/>
        </w:rPr>
        <w:tab/>
        <w:t>(a)</w:t>
      </w:r>
      <w:r w:rsidRPr="00BD7EB9">
        <w:rPr>
          <w:color w:val="000000"/>
          <w:szCs w:val="23"/>
        </w:rPr>
        <w:tab/>
        <w:t xml:space="preserve">as a result of electronic equipment being operated as </w:t>
      </w:r>
      <w:r w:rsidRPr="00C0149C">
        <w:t>mentioned</w:t>
      </w:r>
      <w:r w:rsidRPr="00BD7EB9">
        <w:rPr>
          <w:color w:val="000000"/>
          <w:szCs w:val="23"/>
        </w:rPr>
        <w:t xml:space="preserve"> in this Part</w:t>
      </w:r>
      <w:r w:rsidR="00EB0921">
        <w:rPr>
          <w:color w:val="000000"/>
          <w:szCs w:val="23"/>
        </w:rPr>
        <w:t xml:space="preserve"> — </w:t>
      </w:r>
    </w:p>
    <w:p w14:paraId="093FB07F" w14:textId="33DAC374"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damage is caused to the equipment; or</w:t>
      </w:r>
    </w:p>
    <w:p w14:paraId="6B62AB9C" w14:textId="3E3BC7E9"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the data recorded on the equipment is damaged; or</w:t>
      </w:r>
    </w:p>
    <w:p w14:paraId="435E77B5" w14:textId="61B8AAE6" w:rsidR="002448CE" w:rsidRPr="00BD7EB9" w:rsidRDefault="00F11FF0" w:rsidP="00F11FF0">
      <w:pPr>
        <w:pStyle w:val="Indenti"/>
      </w:pPr>
      <w:r>
        <w:rPr>
          <w:color w:val="000000"/>
          <w:szCs w:val="23"/>
        </w:rPr>
        <w:tab/>
        <w:t>(iii)</w:t>
      </w:r>
      <w:r>
        <w:rPr>
          <w:color w:val="000000"/>
          <w:szCs w:val="23"/>
        </w:rPr>
        <w:tab/>
      </w:r>
      <w:r w:rsidR="002448CE" w:rsidRPr="00BD7EB9">
        <w:rPr>
          <w:color w:val="000000"/>
          <w:szCs w:val="23"/>
        </w:rPr>
        <w:t>programs associated with the use of the equipment, or with the use of the data, are damaged or corrupted; and</w:t>
      </w:r>
    </w:p>
    <w:p w14:paraId="1A23344C" w14:textId="02F4EB3A" w:rsidR="002448CE" w:rsidRPr="00BD7EB9" w:rsidRDefault="002448CE" w:rsidP="004D706A">
      <w:pPr>
        <w:pStyle w:val="Indenta"/>
        <w:rPr>
          <w:color w:val="000000"/>
          <w:szCs w:val="23"/>
        </w:rPr>
      </w:pPr>
      <w:r w:rsidRPr="00BD7EB9">
        <w:rPr>
          <w:color w:val="000000"/>
          <w:szCs w:val="23"/>
        </w:rPr>
        <w:tab/>
        <w:t>(b)</w:t>
      </w:r>
      <w:r w:rsidRPr="00BD7EB9">
        <w:rPr>
          <w:color w:val="000000"/>
          <w:szCs w:val="23"/>
        </w:rPr>
        <w:tab/>
        <w:t xml:space="preserve">the </w:t>
      </w:r>
      <w:r w:rsidRPr="00C0149C">
        <w:t>damage</w:t>
      </w:r>
      <w:r w:rsidRPr="00BD7EB9">
        <w:rPr>
          <w:color w:val="000000"/>
          <w:szCs w:val="23"/>
        </w:rPr>
        <w:t xml:space="preserve"> or corruption occurs because</w:t>
      </w:r>
      <w:r w:rsidR="00EB0921">
        <w:rPr>
          <w:color w:val="000000"/>
          <w:szCs w:val="23"/>
        </w:rPr>
        <w:t xml:space="preserve"> — </w:t>
      </w:r>
    </w:p>
    <w:p w14:paraId="5399FD68" w14:textId="27735B50"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insufficient care was exercised in selecting the person who was to operate the equipment; or</w:t>
      </w:r>
    </w:p>
    <w:p w14:paraId="559B68A7" w14:textId="083E32D0"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insufficient care was exercised by the person operating the equipment.</w:t>
      </w:r>
    </w:p>
    <w:p w14:paraId="460AC1C2" w14:textId="7777777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The National Regulator must pay the owner of the equipment, or the user of the data or programs, such reasonable compensation for the damage or corruption as the National Regulator and the owner or user agree on.</w:t>
      </w:r>
    </w:p>
    <w:p w14:paraId="25B80951" w14:textId="77777777"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However, if the owner or user and the National Regulator fail to agree, the owner or user may institute proceedings in a court of competent jurisdiction for such reasonable amount of compensation as the court determines.</w:t>
      </w:r>
    </w:p>
    <w:p w14:paraId="204A3A1A" w14:textId="77777777" w:rsidR="002448CE" w:rsidRPr="00BD7EB9" w:rsidRDefault="002448CE" w:rsidP="00FD3E57">
      <w:pPr>
        <w:pStyle w:val="Subsection"/>
        <w:rPr>
          <w:color w:val="000000"/>
          <w:szCs w:val="23"/>
        </w:rPr>
      </w:pPr>
      <w:r w:rsidRPr="00BD7EB9">
        <w:rPr>
          <w:color w:val="000000"/>
          <w:szCs w:val="23"/>
        </w:rPr>
        <w:lastRenderedPageBreak/>
        <w:tab/>
        <w:t>(4)</w:t>
      </w:r>
      <w:r w:rsidRPr="00BD7EB9">
        <w:rPr>
          <w:color w:val="000000"/>
          <w:szCs w:val="23"/>
        </w:rPr>
        <w:tab/>
        <w:t>In determining the amount of compensation payable, regard is to be had to whether the occupier of the premises, or the occupier’s employees or agents, if they were available at the time, provided any appropriate warning or guidance on the operation of the equipment.</w:t>
      </w:r>
    </w:p>
    <w:p w14:paraId="5AA3AA78" w14:textId="08036DF5" w:rsidR="002448CE" w:rsidRPr="00BD7EB9" w:rsidRDefault="002448CE" w:rsidP="00FD3E57">
      <w:pPr>
        <w:pStyle w:val="Subsection"/>
        <w:rPr>
          <w:color w:val="000000"/>
          <w:szCs w:val="23"/>
        </w:rPr>
      </w:pPr>
      <w:r w:rsidRPr="00BD7EB9">
        <w:rPr>
          <w:color w:val="000000"/>
          <w:szCs w:val="23"/>
        </w:rPr>
        <w:tab/>
        <w:t>(5)</w:t>
      </w:r>
      <w:r w:rsidRPr="00BD7EB9">
        <w:rPr>
          <w:color w:val="000000"/>
          <w:szCs w:val="23"/>
        </w:rPr>
        <w:tab/>
        <w:t xml:space="preserve">For the purposes of </w:t>
      </w:r>
      <w:hyperlink w:anchor="idccb92ebf_90f0_4fa5_bdd7_00303548a7" w:history="1">
        <w:r w:rsidRPr="00BD7EB9">
          <w:rPr>
            <w:color w:val="000000"/>
            <w:szCs w:val="23"/>
          </w:rPr>
          <w:t>subsection (1)</w:t>
        </w:r>
      </w:hyperlink>
      <w:r w:rsidR="00EB0921">
        <w:rPr>
          <w:color w:val="000000"/>
          <w:szCs w:val="23"/>
        </w:rPr>
        <w:t xml:space="preserve"> — </w:t>
      </w:r>
    </w:p>
    <w:p w14:paraId="53CFB22E" w14:textId="065E1925" w:rsidR="002448CE" w:rsidRPr="00BD7EB9" w:rsidRDefault="006F166E" w:rsidP="006F166E">
      <w:pPr>
        <w:pStyle w:val="Defstart"/>
      </w:pPr>
      <w:r w:rsidRPr="002C35C9">
        <w:tab/>
      </w:r>
      <w:r w:rsidR="002448CE" w:rsidRPr="0066337D">
        <w:rPr>
          <w:rStyle w:val="CharDefText"/>
        </w:rPr>
        <w:t>damage</w:t>
      </w:r>
      <w:r w:rsidR="002448CE" w:rsidRPr="00BD7EB9">
        <w:t>, in relation to data, includes damage by erasure of data or addition of other data.</w:t>
      </w:r>
    </w:p>
    <w:p w14:paraId="61F380D3" w14:textId="5BB52250" w:rsidR="002448CE" w:rsidRPr="008968E9" w:rsidRDefault="002448CE" w:rsidP="00AE0A4A">
      <w:pPr>
        <w:pStyle w:val="Heading5"/>
      </w:pPr>
      <w:bookmarkStart w:id="945" w:name="Elkera_Print_TOC247"/>
      <w:bookmarkStart w:id="946" w:name="id9ca89618_a789_4dfa_a124_dfe00ac359"/>
      <w:bookmarkStart w:id="947" w:name="_Toc240468489"/>
      <w:r w:rsidRPr="00927680">
        <w:rPr>
          <w:rStyle w:val="CharSectno"/>
        </w:rPr>
        <w:t>123</w:t>
      </w:r>
      <w:r w:rsidR="0024665D">
        <w:tab/>
      </w:r>
      <w:r w:rsidRPr="008968E9">
        <w:t>Extending period for which something is secured</w:t>
      </w:r>
      <w:bookmarkEnd w:id="945"/>
      <w:bookmarkEnd w:id="946"/>
      <w:bookmarkEnd w:id="947"/>
    </w:p>
    <w:p w14:paraId="55A210FE" w14:textId="2BECEC00"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 xml:space="preserve">If a marine safety inspector believes on reasonable grounds that a thing needs to be secured under </w:t>
      </w:r>
      <w:hyperlink w:anchor="id1da02104_1d0d_443a_bbcb_0b1408ef9f" w:history="1">
        <w:r w:rsidRPr="00BD7EB9">
          <w:rPr>
            <w:color w:val="000000"/>
            <w:szCs w:val="23"/>
          </w:rPr>
          <w:t>section 100(3)</w:t>
        </w:r>
      </w:hyperlink>
      <w:r w:rsidRPr="00BD7EB9">
        <w:rPr>
          <w:color w:val="000000"/>
          <w:szCs w:val="23"/>
        </w:rPr>
        <w:t xml:space="preserve">, </w:t>
      </w:r>
      <w:hyperlink w:anchor="id8be29cdc_a29b_4391_b467_59f9c8af6a" w:history="1">
        <w:r w:rsidRPr="00BD7EB9">
          <w:rPr>
            <w:color w:val="000000"/>
            <w:szCs w:val="23"/>
          </w:rPr>
          <w:t>104(6)</w:t>
        </w:r>
      </w:hyperlink>
      <w:r w:rsidRPr="00BD7EB9">
        <w:rPr>
          <w:color w:val="000000"/>
          <w:szCs w:val="23"/>
        </w:rPr>
        <w:t xml:space="preserve"> or </w:t>
      </w:r>
      <w:hyperlink w:anchor="id02cf6edd_f81c_4ccd_a6db_cb77bbb764" w:history="1">
        <w:r w:rsidRPr="00BD7EB9">
          <w:rPr>
            <w:color w:val="000000"/>
            <w:szCs w:val="23"/>
          </w:rPr>
          <w:t>121(2)</w:t>
        </w:r>
      </w:hyperlink>
      <w:r w:rsidRPr="00BD7EB9">
        <w:rPr>
          <w:color w:val="000000"/>
          <w:szCs w:val="23"/>
        </w:rPr>
        <w:t xml:space="preserve"> for more than 72 hours, he or she may apply to a magistrate for an extension of that period.</w:t>
      </w:r>
    </w:p>
    <w:p w14:paraId="4572C128" w14:textId="7777777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The marine safety inspector must give notice to the occupier of the premises on which the thing is secured of the inspector’s intention to apply for an extension. The occupier is entitled to be heard in relation to that application.</w:t>
      </w:r>
    </w:p>
    <w:p w14:paraId="5E68F00D" w14:textId="77777777"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The provisions of this Part relating to the issue of warrants apply, with such modifications as are necessary, to the issue of an extension.</w:t>
      </w:r>
    </w:p>
    <w:p w14:paraId="7ACDF85D" w14:textId="77777777" w:rsidR="002448CE" w:rsidRPr="00BD7EB9" w:rsidRDefault="002448CE" w:rsidP="00FD3E57">
      <w:pPr>
        <w:pStyle w:val="Subsection"/>
        <w:rPr>
          <w:color w:val="000000"/>
          <w:szCs w:val="23"/>
        </w:rPr>
      </w:pPr>
      <w:r w:rsidRPr="00BD7EB9">
        <w:rPr>
          <w:color w:val="000000"/>
          <w:szCs w:val="23"/>
        </w:rPr>
        <w:tab/>
        <w:t>(4)</w:t>
      </w:r>
      <w:r w:rsidRPr="00BD7EB9">
        <w:rPr>
          <w:color w:val="000000"/>
          <w:szCs w:val="23"/>
        </w:rPr>
        <w:tab/>
        <w:t>The 72</w:t>
      </w:r>
      <w:r w:rsidRPr="00BD7EB9">
        <w:rPr>
          <w:color w:val="000000"/>
          <w:szCs w:val="23"/>
        </w:rPr>
        <w:noBreakHyphen/>
        <w:t>hour period may be extended more than once.</w:t>
      </w:r>
    </w:p>
    <w:p w14:paraId="4ABDF93A" w14:textId="233FFD8C" w:rsidR="002448CE" w:rsidRPr="008968E9" w:rsidRDefault="002448CE" w:rsidP="00AE0A4A">
      <w:pPr>
        <w:pStyle w:val="Heading5"/>
      </w:pPr>
      <w:bookmarkStart w:id="948" w:name="Elkera_Print_TOC248"/>
      <w:bookmarkStart w:id="949" w:name="Elkera_Print_BK248"/>
      <w:bookmarkStart w:id="950" w:name="_Toc240468490"/>
      <w:r w:rsidRPr="00927680">
        <w:rPr>
          <w:rStyle w:val="CharSectno"/>
        </w:rPr>
        <w:t>124</w:t>
      </w:r>
      <w:r w:rsidR="0024665D">
        <w:tab/>
      </w:r>
      <w:r w:rsidRPr="008968E9">
        <w:t>Offence</w:t>
      </w:r>
      <w:r w:rsidR="00EB0921">
        <w:t xml:space="preserve"> — </w:t>
      </w:r>
      <w:r w:rsidRPr="008968E9">
        <w:t>interfering with securing of thing</w:t>
      </w:r>
      <w:bookmarkEnd w:id="948"/>
      <w:bookmarkEnd w:id="949"/>
      <w:bookmarkEnd w:id="950"/>
    </w:p>
    <w:p w14:paraId="750F0035" w14:textId="299FD152" w:rsidR="002448CE" w:rsidRPr="00BD7EB9" w:rsidRDefault="006F166E" w:rsidP="006F166E">
      <w:pPr>
        <w:pStyle w:val="Subsection"/>
        <w:rPr>
          <w:color w:val="000000"/>
          <w:szCs w:val="23"/>
        </w:rPr>
      </w:pPr>
      <w:r>
        <w:rPr>
          <w:color w:val="000000"/>
          <w:szCs w:val="23"/>
        </w:rPr>
        <w:tab/>
      </w:r>
      <w:r>
        <w:rPr>
          <w:color w:val="000000"/>
          <w:szCs w:val="23"/>
        </w:rPr>
        <w:tab/>
      </w:r>
      <w:r w:rsidR="002448CE" w:rsidRPr="00BD7EB9">
        <w:rPr>
          <w:color w:val="000000"/>
          <w:szCs w:val="23"/>
        </w:rPr>
        <w:t>A person commits an offence if</w:t>
      </w:r>
      <w:r w:rsidR="00EB0921">
        <w:rPr>
          <w:color w:val="000000"/>
          <w:szCs w:val="23"/>
        </w:rPr>
        <w:t xml:space="preserve"> — </w:t>
      </w:r>
    </w:p>
    <w:p w14:paraId="5B87DECC" w14:textId="681796E0" w:rsidR="002448CE" w:rsidRPr="00C0149C" w:rsidRDefault="002448CE" w:rsidP="004D706A">
      <w:pPr>
        <w:pStyle w:val="Indenta"/>
      </w:pPr>
      <w:r w:rsidRPr="00BD7EB9">
        <w:rPr>
          <w:color w:val="000000"/>
          <w:szCs w:val="23"/>
        </w:rPr>
        <w:tab/>
        <w:t>(a)</w:t>
      </w:r>
      <w:r w:rsidRPr="00BD7EB9">
        <w:rPr>
          <w:color w:val="000000"/>
          <w:szCs w:val="23"/>
        </w:rPr>
        <w:tab/>
        <w:t xml:space="preserve">a marine </w:t>
      </w:r>
      <w:r w:rsidRPr="00C0149C">
        <w:t xml:space="preserve">safety inspector is securing, or has secured, a thing under </w:t>
      </w:r>
      <w:hyperlink w:anchor="id1da02104_1d0d_443a_bbcb_0b1408ef9f" w:history="1">
        <w:r w:rsidRPr="00C0149C">
          <w:t>section 100(3)</w:t>
        </w:r>
      </w:hyperlink>
      <w:r w:rsidRPr="00C0149C">
        <w:t xml:space="preserve">, </w:t>
      </w:r>
      <w:hyperlink w:anchor="id8be29cdc_a29b_4391_b467_59f9c8af6a" w:history="1">
        <w:r w:rsidRPr="00C0149C">
          <w:t>104(6)</w:t>
        </w:r>
      </w:hyperlink>
      <w:r w:rsidRPr="00C0149C">
        <w:t xml:space="preserve"> or </w:t>
      </w:r>
      <w:hyperlink w:anchor="id02cf6edd_f81c_4ccd_a6db_cb77bbb764" w:history="1">
        <w:r w:rsidRPr="00C0149C">
          <w:t>121(2)</w:t>
        </w:r>
      </w:hyperlink>
      <w:r w:rsidRPr="00C0149C">
        <w:t>; and</w:t>
      </w:r>
    </w:p>
    <w:p w14:paraId="067B2788" w14:textId="77777777" w:rsidR="002448CE" w:rsidRPr="00C0149C" w:rsidRDefault="002448CE" w:rsidP="004D706A">
      <w:pPr>
        <w:pStyle w:val="Indenta"/>
      </w:pPr>
      <w:r w:rsidRPr="00C0149C">
        <w:tab/>
        <w:t>(b)</w:t>
      </w:r>
      <w:r w:rsidRPr="00C0149C">
        <w:tab/>
        <w:t>the person interferes with the securing of the thing, or the secured thing; and</w:t>
      </w:r>
    </w:p>
    <w:p w14:paraId="3DA843B4" w14:textId="77777777" w:rsidR="002448CE" w:rsidRPr="00BD7EB9" w:rsidRDefault="002448CE" w:rsidP="004D706A">
      <w:pPr>
        <w:pStyle w:val="Indenta"/>
        <w:rPr>
          <w:color w:val="000000"/>
          <w:szCs w:val="23"/>
        </w:rPr>
      </w:pPr>
      <w:r w:rsidRPr="00C0149C">
        <w:tab/>
        <w:t>(c)</w:t>
      </w:r>
      <w:r w:rsidRPr="00C0149C">
        <w:tab/>
        <w:t>the period for which</w:t>
      </w:r>
      <w:r w:rsidRPr="00BD7EB9">
        <w:rPr>
          <w:color w:val="000000"/>
          <w:szCs w:val="23"/>
        </w:rPr>
        <w:t xml:space="preserve"> the thing is secured has not ended.</w:t>
      </w:r>
    </w:p>
    <w:p w14:paraId="7B3A2C2D" w14:textId="04F45A9D"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500 penalty units.</w:t>
      </w:r>
    </w:p>
    <w:p w14:paraId="01BDA7BF" w14:textId="67103D8C" w:rsidR="002448CE" w:rsidRPr="00EB3CA2" w:rsidRDefault="002448CE" w:rsidP="00EB3CA2">
      <w:pPr>
        <w:pStyle w:val="Heading3"/>
      </w:pPr>
      <w:bookmarkStart w:id="951" w:name="_Toc167279708"/>
      <w:bookmarkStart w:id="952" w:name="_Toc167279911"/>
      <w:bookmarkStart w:id="953" w:name="_Toc167286158"/>
      <w:bookmarkStart w:id="954" w:name="_Toc167286629"/>
      <w:bookmarkStart w:id="955" w:name="_Toc167287960"/>
      <w:bookmarkStart w:id="956" w:name="_Toc167288508"/>
      <w:bookmarkStart w:id="957" w:name="_Toc167288778"/>
      <w:bookmarkStart w:id="958" w:name="_Toc167355365"/>
      <w:bookmarkStart w:id="959" w:name="_Toc167355574"/>
      <w:bookmarkStart w:id="960" w:name="_Toc170830727"/>
      <w:bookmarkStart w:id="961" w:name="_Toc239845691"/>
      <w:bookmarkStart w:id="962" w:name="_Toc240037956"/>
      <w:bookmarkStart w:id="963" w:name="_Toc240038281"/>
      <w:bookmarkStart w:id="964" w:name="_Toc240468282"/>
      <w:bookmarkStart w:id="965" w:name="_Toc240468491"/>
      <w:r w:rsidRPr="00CC6448">
        <w:rPr>
          <w:rStyle w:val="CharDivNo"/>
        </w:rPr>
        <w:lastRenderedPageBreak/>
        <w:t>Division 6</w:t>
      </w:r>
      <w:r w:rsidR="006345C1">
        <w:t xml:space="preserve"> </w:t>
      </w:r>
      <w:r w:rsidR="00EB0921">
        <w:t>—</w:t>
      </w:r>
      <w:r w:rsidR="006345C1">
        <w:t xml:space="preserve"> </w:t>
      </w:r>
      <w:r w:rsidRPr="00A6300C">
        <w:rPr>
          <w:rStyle w:val="CharDivText"/>
        </w:rPr>
        <w:t>Occupier’s rights and responsibilities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14:paraId="63D9055A" w14:textId="519079D7" w:rsidR="002448CE" w:rsidRPr="008968E9" w:rsidRDefault="002448CE" w:rsidP="00AE0A4A">
      <w:pPr>
        <w:pStyle w:val="Heading5"/>
      </w:pPr>
      <w:bookmarkStart w:id="966" w:name="Elkera_Print_TOC251"/>
      <w:bookmarkStart w:id="967" w:name="Elkera_Print_BK251"/>
      <w:bookmarkStart w:id="968" w:name="_Toc240468492"/>
      <w:r w:rsidRPr="00927680">
        <w:rPr>
          <w:rStyle w:val="CharSectno"/>
        </w:rPr>
        <w:t>125</w:t>
      </w:r>
      <w:r w:rsidR="0024665D">
        <w:tab/>
      </w:r>
      <w:r w:rsidRPr="008968E9">
        <w:t>Occupier entitled to observe execution of warrant</w:t>
      </w:r>
      <w:bookmarkEnd w:id="966"/>
      <w:bookmarkEnd w:id="967"/>
      <w:bookmarkEnd w:id="968"/>
    </w:p>
    <w:p w14:paraId="17AF4C08" w14:textId="4D2BB657"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If</w:t>
      </w:r>
      <w:r w:rsidR="00EB0921">
        <w:rPr>
          <w:color w:val="000000"/>
          <w:szCs w:val="23"/>
        </w:rPr>
        <w:t xml:space="preserve"> — </w:t>
      </w:r>
    </w:p>
    <w:p w14:paraId="3B047C77" w14:textId="77777777" w:rsidR="002448CE" w:rsidRPr="00BD7EB9" w:rsidRDefault="002448CE" w:rsidP="00C0149C">
      <w:pPr>
        <w:pStyle w:val="Indenta"/>
        <w:rPr>
          <w:color w:val="000000"/>
          <w:szCs w:val="23"/>
        </w:rPr>
      </w:pPr>
      <w:r w:rsidRPr="00BD7EB9">
        <w:rPr>
          <w:color w:val="000000"/>
          <w:szCs w:val="23"/>
        </w:rPr>
        <w:tab/>
        <w:t>(a)</w:t>
      </w:r>
      <w:r w:rsidRPr="00BD7EB9">
        <w:rPr>
          <w:color w:val="000000"/>
          <w:szCs w:val="23"/>
        </w:rPr>
        <w:tab/>
        <w:t xml:space="preserve">a </w:t>
      </w:r>
      <w:r w:rsidRPr="00C0149C">
        <w:t>warrant</w:t>
      </w:r>
      <w:r w:rsidRPr="00BD7EB9">
        <w:rPr>
          <w:color w:val="000000"/>
          <w:szCs w:val="23"/>
        </w:rPr>
        <w:t xml:space="preserve"> is being executed in relation to premises; and</w:t>
      </w:r>
    </w:p>
    <w:p w14:paraId="3627A57E" w14:textId="77777777" w:rsidR="002448CE" w:rsidRPr="00BD7EB9" w:rsidRDefault="002448CE" w:rsidP="00C0149C">
      <w:pPr>
        <w:pStyle w:val="Indenta"/>
        <w:rPr>
          <w:color w:val="000000"/>
          <w:szCs w:val="23"/>
        </w:rPr>
      </w:pPr>
      <w:r w:rsidRPr="00BD7EB9">
        <w:rPr>
          <w:color w:val="000000"/>
          <w:szCs w:val="23"/>
        </w:rPr>
        <w:tab/>
        <w:t>(b)</w:t>
      </w:r>
      <w:r w:rsidRPr="00BD7EB9">
        <w:rPr>
          <w:color w:val="000000"/>
          <w:szCs w:val="23"/>
        </w:rPr>
        <w:tab/>
        <w:t xml:space="preserve">the </w:t>
      </w:r>
      <w:r w:rsidRPr="00C0149C">
        <w:t>occupier</w:t>
      </w:r>
      <w:r w:rsidRPr="00BD7EB9">
        <w:rPr>
          <w:color w:val="000000"/>
          <w:szCs w:val="23"/>
        </w:rPr>
        <w:t xml:space="preserve"> of the premises is present at the premises,</w:t>
      </w:r>
    </w:p>
    <w:p w14:paraId="2A049875" w14:textId="04401684" w:rsidR="002448CE" w:rsidRPr="00BD7EB9" w:rsidRDefault="006F166E" w:rsidP="006F166E">
      <w:pPr>
        <w:pStyle w:val="Subsection"/>
        <w:rPr>
          <w:color w:val="000000"/>
          <w:szCs w:val="23"/>
        </w:rPr>
      </w:pPr>
      <w:r>
        <w:rPr>
          <w:color w:val="000000"/>
          <w:szCs w:val="23"/>
        </w:rPr>
        <w:tab/>
      </w:r>
      <w:r>
        <w:rPr>
          <w:color w:val="000000"/>
          <w:szCs w:val="23"/>
        </w:rPr>
        <w:tab/>
      </w:r>
      <w:r w:rsidR="002448CE" w:rsidRPr="00BD7EB9">
        <w:rPr>
          <w:color w:val="000000"/>
          <w:szCs w:val="23"/>
        </w:rPr>
        <w:t>the occupier is entitled to observe the execution of the warrant.</w:t>
      </w:r>
    </w:p>
    <w:p w14:paraId="0D599780" w14:textId="7777777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The right to observe the execution of the warrant ceases if the occupier impedes that execution.</w:t>
      </w:r>
    </w:p>
    <w:p w14:paraId="4115B88E" w14:textId="77777777"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This section does not prevent the execution of the warrant in 2 or more areas of the premises at the same time.</w:t>
      </w:r>
    </w:p>
    <w:p w14:paraId="7955FC1F" w14:textId="6CDD1918" w:rsidR="002448CE" w:rsidRPr="008968E9" w:rsidRDefault="002448CE" w:rsidP="00AE0A4A">
      <w:pPr>
        <w:pStyle w:val="Heading5"/>
      </w:pPr>
      <w:bookmarkStart w:id="969" w:name="Elkera_Print_TOC252"/>
      <w:bookmarkStart w:id="970" w:name="Elkera_Print_BK252"/>
      <w:bookmarkStart w:id="971" w:name="_Toc240468493"/>
      <w:r w:rsidRPr="00927680">
        <w:rPr>
          <w:rStyle w:val="CharSectno"/>
        </w:rPr>
        <w:t>126</w:t>
      </w:r>
      <w:r w:rsidR="0024665D">
        <w:tab/>
      </w:r>
      <w:r w:rsidRPr="008968E9">
        <w:t>Occupier to provide marine safety inspector with facilities and assistance</w:t>
      </w:r>
      <w:bookmarkEnd w:id="969"/>
      <w:bookmarkEnd w:id="970"/>
      <w:bookmarkEnd w:id="971"/>
    </w:p>
    <w:p w14:paraId="72B6179C" w14:textId="70DECFFB" w:rsidR="002448CE" w:rsidRPr="00BD7EB9" w:rsidRDefault="002448CE" w:rsidP="00FD3E57">
      <w:pPr>
        <w:pStyle w:val="Subsection"/>
        <w:rPr>
          <w:color w:val="000000"/>
          <w:szCs w:val="23"/>
        </w:rPr>
      </w:pPr>
      <w:bookmarkStart w:id="972" w:name="id65d3e7a2_7bcf_4713_af22_c75bb21fd2"/>
      <w:r w:rsidRPr="00BD7EB9">
        <w:rPr>
          <w:color w:val="000000"/>
          <w:szCs w:val="23"/>
        </w:rPr>
        <w:tab/>
        <w:t>(1)</w:t>
      </w:r>
      <w:r w:rsidRPr="00BD7EB9">
        <w:rPr>
          <w:color w:val="000000"/>
          <w:szCs w:val="23"/>
        </w:rPr>
        <w:tab/>
        <w:t>The occupier of premises to which a warrant relates must provide</w:t>
      </w:r>
      <w:r w:rsidR="00EB0921">
        <w:rPr>
          <w:color w:val="000000"/>
          <w:szCs w:val="23"/>
        </w:rPr>
        <w:t xml:space="preserve"> — </w:t>
      </w:r>
      <w:bookmarkEnd w:id="972"/>
    </w:p>
    <w:p w14:paraId="4EB4C0AB" w14:textId="77777777" w:rsidR="002448CE" w:rsidRPr="00BD7EB9" w:rsidRDefault="002448CE" w:rsidP="00C0149C">
      <w:pPr>
        <w:pStyle w:val="Indenta"/>
        <w:rPr>
          <w:color w:val="000000"/>
          <w:szCs w:val="23"/>
        </w:rPr>
      </w:pPr>
      <w:r w:rsidRPr="00BD7EB9">
        <w:rPr>
          <w:color w:val="000000"/>
          <w:szCs w:val="23"/>
        </w:rPr>
        <w:tab/>
        <w:t>(a)</w:t>
      </w:r>
      <w:r w:rsidRPr="00BD7EB9">
        <w:rPr>
          <w:color w:val="000000"/>
          <w:szCs w:val="23"/>
        </w:rPr>
        <w:tab/>
        <w:t>a marine safety inspector executing the warrant; and</w:t>
      </w:r>
    </w:p>
    <w:p w14:paraId="075049D9" w14:textId="77777777" w:rsidR="002448CE" w:rsidRPr="00BD7EB9" w:rsidRDefault="002448CE" w:rsidP="00C0149C">
      <w:pPr>
        <w:pStyle w:val="Indenta"/>
        <w:rPr>
          <w:color w:val="000000"/>
          <w:szCs w:val="23"/>
        </w:rPr>
      </w:pPr>
      <w:r w:rsidRPr="00BD7EB9">
        <w:rPr>
          <w:color w:val="000000"/>
          <w:szCs w:val="23"/>
        </w:rPr>
        <w:tab/>
        <w:t>(b)</w:t>
      </w:r>
      <w:r w:rsidRPr="00BD7EB9">
        <w:rPr>
          <w:color w:val="000000"/>
          <w:szCs w:val="23"/>
        </w:rPr>
        <w:tab/>
        <w:t>any person assisting the inspector,</w:t>
      </w:r>
    </w:p>
    <w:p w14:paraId="2E2DC8A0" w14:textId="1FE3B2C6" w:rsidR="002448CE" w:rsidRPr="00BD7EB9" w:rsidRDefault="006F166E" w:rsidP="006F166E">
      <w:pPr>
        <w:pStyle w:val="Subsection"/>
        <w:rPr>
          <w:color w:val="000000"/>
          <w:szCs w:val="23"/>
        </w:rPr>
      </w:pPr>
      <w:r>
        <w:rPr>
          <w:color w:val="000000"/>
          <w:szCs w:val="23"/>
        </w:rPr>
        <w:tab/>
      </w:r>
      <w:r>
        <w:rPr>
          <w:color w:val="000000"/>
          <w:szCs w:val="23"/>
        </w:rPr>
        <w:tab/>
      </w:r>
      <w:r w:rsidR="002448CE" w:rsidRPr="00BD7EB9">
        <w:rPr>
          <w:color w:val="000000"/>
          <w:szCs w:val="23"/>
        </w:rPr>
        <w:t>with all reasonable facilities and assistance for the effective exercise of their powers.</w:t>
      </w:r>
    </w:p>
    <w:p w14:paraId="2D765DD8" w14:textId="6FE55451" w:rsidR="002448CE" w:rsidRPr="00BD7EB9" w:rsidRDefault="002448CE" w:rsidP="00FD3E57">
      <w:pPr>
        <w:pStyle w:val="Subsection"/>
        <w:rPr>
          <w:color w:val="000000"/>
          <w:szCs w:val="23"/>
        </w:rPr>
      </w:pPr>
      <w:bookmarkStart w:id="973" w:name="id2256f8a4_a581_4359_8aee_52f7e6f164"/>
      <w:r w:rsidRPr="00BD7EB9">
        <w:rPr>
          <w:color w:val="000000"/>
          <w:szCs w:val="23"/>
        </w:rPr>
        <w:tab/>
        <w:t>(2)</w:t>
      </w:r>
      <w:r w:rsidRPr="00BD7EB9">
        <w:rPr>
          <w:color w:val="000000"/>
          <w:szCs w:val="23"/>
        </w:rPr>
        <w:tab/>
        <w:t xml:space="preserve">A person subject to </w:t>
      </w:r>
      <w:hyperlink w:anchor="id65d3e7a2_7bcf_4713_af22_c75bb21fd2" w:history="1">
        <w:r w:rsidRPr="00BD7EB9">
          <w:rPr>
            <w:color w:val="000000"/>
            <w:szCs w:val="23"/>
          </w:rPr>
          <w:t>subsection (1)</w:t>
        </w:r>
      </w:hyperlink>
      <w:r w:rsidRPr="00BD7EB9">
        <w:rPr>
          <w:color w:val="000000"/>
          <w:szCs w:val="23"/>
        </w:rPr>
        <w:t xml:space="preserve"> commits an offence if the person fails to comply with that subsection.</w:t>
      </w:r>
      <w:bookmarkEnd w:id="973"/>
    </w:p>
    <w:p w14:paraId="30FAF864" w14:textId="6D66CC00"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30 penalty units.</w:t>
      </w:r>
    </w:p>
    <w:p w14:paraId="2717F4C3" w14:textId="054F1472"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 xml:space="preserve">An offence against </w:t>
      </w:r>
      <w:hyperlink w:anchor="id2256f8a4_a581_4359_8aee_52f7e6f164" w:history="1">
        <w:r w:rsidRPr="00BD7EB9">
          <w:rPr>
            <w:color w:val="000000"/>
            <w:szCs w:val="23"/>
          </w:rPr>
          <w:t>subsection (2)</w:t>
        </w:r>
      </w:hyperlink>
      <w:r w:rsidRPr="00BD7EB9">
        <w:rPr>
          <w:color w:val="000000"/>
          <w:szCs w:val="23"/>
        </w:rPr>
        <w:t xml:space="preserve"> is an offence of strict liability.</w:t>
      </w:r>
    </w:p>
    <w:p w14:paraId="5D15ADE9" w14:textId="0DD28040"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23BDB204" w14:textId="01E2C6C5"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3F630C49" w14:textId="6B7D167C" w:rsidR="002448CE" w:rsidRPr="00EB3CA2" w:rsidRDefault="002448CE" w:rsidP="00EB3CA2">
      <w:pPr>
        <w:pStyle w:val="Heading3"/>
      </w:pPr>
      <w:bookmarkStart w:id="974" w:name="_Toc167279711"/>
      <w:bookmarkStart w:id="975" w:name="_Toc167279914"/>
      <w:bookmarkStart w:id="976" w:name="_Toc167286161"/>
      <w:bookmarkStart w:id="977" w:name="_Toc167286632"/>
      <w:bookmarkStart w:id="978" w:name="_Toc167287963"/>
      <w:bookmarkStart w:id="979" w:name="_Toc167288511"/>
      <w:bookmarkStart w:id="980" w:name="_Toc167288781"/>
      <w:bookmarkStart w:id="981" w:name="_Toc167355368"/>
      <w:bookmarkStart w:id="982" w:name="_Toc167355577"/>
      <w:bookmarkStart w:id="983" w:name="_Toc170830730"/>
      <w:bookmarkStart w:id="984" w:name="_Toc239845694"/>
      <w:bookmarkStart w:id="985" w:name="_Toc240037959"/>
      <w:bookmarkStart w:id="986" w:name="_Toc240038284"/>
      <w:bookmarkStart w:id="987" w:name="_Toc240468285"/>
      <w:bookmarkStart w:id="988" w:name="_Toc240468494"/>
      <w:r w:rsidRPr="00CC6448">
        <w:rPr>
          <w:rStyle w:val="CharDivNo"/>
        </w:rPr>
        <w:lastRenderedPageBreak/>
        <w:t>Division 7</w:t>
      </w:r>
      <w:r w:rsidR="006345C1">
        <w:t xml:space="preserve"> </w:t>
      </w:r>
      <w:r w:rsidR="00EB0921">
        <w:t>—</w:t>
      </w:r>
      <w:r w:rsidR="006345C1">
        <w:t xml:space="preserve"> </w:t>
      </w:r>
      <w:r w:rsidRPr="00A6300C">
        <w:rPr>
          <w:rStyle w:val="CharDivText"/>
        </w:rPr>
        <w:t>General provisions relating to seizure and detention</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14:paraId="55DB1546" w14:textId="4D97D75E" w:rsidR="002448CE" w:rsidRPr="008968E9" w:rsidRDefault="002448CE" w:rsidP="00AE0A4A">
      <w:pPr>
        <w:pStyle w:val="Heading5"/>
      </w:pPr>
      <w:bookmarkStart w:id="989" w:name="Elkera_Print_TOC255"/>
      <w:bookmarkStart w:id="990" w:name="Elkera_Print_BK255"/>
      <w:bookmarkStart w:id="991" w:name="_Toc240468495"/>
      <w:r w:rsidRPr="00927680">
        <w:rPr>
          <w:rStyle w:val="CharSectno"/>
        </w:rPr>
        <w:t>127</w:t>
      </w:r>
      <w:r w:rsidR="0024665D">
        <w:tab/>
      </w:r>
      <w:r w:rsidRPr="008968E9">
        <w:t>Copies of seized things to be provided</w:t>
      </w:r>
      <w:bookmarkEnd w:id="989"/>
      <w:bookmarkEnd w:id="990"/>
      <w:bookmarkEnd w:id="991"/>
    </w:p>
    <w:p w14:paraId="50CC0694" w14:textId="2EBD3545"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This section applies if a marine safety inspector seizes one or more of the following from the premises under this Part</w:t>
      </w:r>
      <w:r w:rsidR="00EB0921">
        <w:rPr>
          <w:color w:val="000000"/>
          <w:szCs w:val="23"/>
        </w:rPr>
        <w:t xml:space="preserve"> — </w:t>
      </w:r>
    </w:p>
    <w:p w14:paraId="3E25480A" w14:textId="77777777" w:rsidR="002448CE" w:rsidRPr="00C0149C" w:rsidRDefault="002448CE" w:rsidP="00C0149C">
      <w:pPr>
        <w:pStyle w:val="Indenta"/>
      </w:pPr>
      <w:r w:rsidRPr="00BD7EB9">
        <w:rPr>
          <w:color w:val="000000"/>
          <w:szCs w:val="23"/>
        </w:rPr>
        <w:tab/>
        <w:t>(a)</w:t>
      </w:r>
      <w:r w:rsidRPr="00BD7EB9">
        <w:rPr>
          <w:color w:val="000000"/>
          <w:szCs w:val="23"/>
        </w:rPr>
        <w:tab/>
        <w:t xml:space="preserve">a </w:t>
      </w:r>
      <w:r w:rsidRPr="00C0149C">
        <w:t>document, film, computer file or other thing that can be readily copied;</w:t>
      </w:r>
    </w:p>
    <w:p w14:paraId="37496D2B" w14:textId="77777777" w:rsidR="002448CE" w:rsidRPr="00BD7EB9" w:rsidRDefault="002448CE" w:rsidP="00C0149C">
      <w:pPr>
        <w:pStyle w:val="Indenta"/>
        <w:rPr>
          <w:color w:val="000000"/>
          <w:szCs w:val="23"/>
        </w:rPr>
      </w:pPr>
      <w:r w:rsidRPr="00C0149C">
        <w:tab/>
        <w:t>(b)</w:t>
      </w:r>
      <w:r w:rsidRPr="00C0149C">
        <w:tab/>
        <w:t>a storage device, the information in which can be readily copied.</w:t>
      </w:r>
    </w:p>
    <w:p w14:paraId="16EDD3AE" w14:textId="7777777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The occupier of the premises may request the marine safety inspector to give a copy of the thing or the information to the occupier.</w:t>
      </w:r>
    </w:p>
    <w:p w14:paraId="3CDE7182" w14:textId="77777777"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The marine safety inspector must comply with the request as soon as practicable after the seizure.</w:t>
      </w:r>
    </w:p>
    <w:p w14:paraId="3CB56404" w14:textId="77777777" w:rsidR="002448CE" w:rsidRPr="00BD7EB9" w:rsidRDefault="002448CE" w:rsidP="00FD3E57">
      <w:pPr>
        <w:pStyle w:val="Subsection"/>
        <w:rPr>
          <w:color w:val="000000"/>
          <w:szCs w:val="23"/>
        </w:rPr>
      </w:pPr>
      <w:r w:rsidRPr="00BD7EB9">
        <w:rPr>
          <w:color w:val="000000"/>
          <w:szCs w:val="23"/>
        </w:rPr>
        <w:tab/>
        <w:t>(4)</w:t>
      </w:r>
      <w:r w:rsidRPr="00BD7EB9">
        <w:rPr>
          <w:color w:val="000000"/>
          <w:szCs w:val="23"/>
        </w:rPr>
        <w:tab/>
        <w:t>However, the marine safety inspector is not required to comply with the request if possession of the document, film, computer file, thing or information by the occupier could constitute an offence against a law of the Commonwealth, a State or a Territory.</w:t>
      </w:r>
    </w:p>
    <w:p w14:paraId="15CAB47D" w14:textId="1696A0E1" w:rsidR="002448CE" w:rsidRPr="008968E9" w:rsidRDefault="002448CE" w:rsidP="00AE0A4A">
      <w:pPr>
        <w:pStyle w:val="Heading5"/>
      </w:pPr>
      <w:bookmarkStart w:id="992" w:name="Elkera_Print_TOC256"/>
      <w:bookmarkStart w:id="993" w:name="Elkera_Print_BK256"/>
      <w:bookmarkStart w:id="994" w:name="_Toc240468496"/>
      <w:r w:rsidRPr="00927680">
        <w:rPr>
          <w:rStyle w:val="CharSectno"/>
        </w:rPr>
        <w:t>128</w:t>
      </w:r>
      <w:r w:rsidR="0024665D">
        <w:tab/>
      </w:r>
      <w:r w:rsidRPr="008968E9">
        <w:t>Receipts for seized things</w:t>
      </w:r>
      <w:bookmarkEnd w:id="992"/>
      <w:bookmarkEnd w:id="993"/>
      <w:bookmarkEnd w:id="994"/>
    </w:p>
    <w:p w14:paraId="1C7ADA62" w14:textId="77777777"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If a thing is seized under this Part, a marine safety inspector must provide a receipt for the thing.</w:t>
      </w:r>
    </w:p>
    <w:p w14:paraId="30189335" w14:textId="7777777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If 2 or more things are seized, they may be covered in the one receipt.</w:t>
      </w:r>
    </w:p>
    <w:p w14:paraId="39D4152C" w14:textId="66FD0F61" w:rsidR="002448CE" w:rsidRPr="008968E9" w:rsidRDefault="002448CE" w:rsidP="00AE0A4A">
      <w:pPr>
        <w:pStyle w:val="Heading5"/>
      </w:pPr>
      <w:bookmarkStart w:id="995" w:name="Elkera_Print_TOC257"/>
      <w:bookmarkStart w:id="996" w:name="Elkera_Print_BK257"/>
      <w:bookmarkStart w:id="997" w:name="_Toc240468497"/>
      <w:r w:rsidRPr="00927680">
        <w:rPr>
          <w:rStyle w:val="CharSectno"/>
        </w:rPr>
        <w:t>129</w:t>
      </w:r>
      <w:r w:rsidR="0024665D">
        <w:tab/>
      </w:r>
      <w:r w:rsidRPr="008968E9">
        <w:t>Return of seized things</w:t>
      </w:r>
      <w:bookmarkEnd w:id="995"/>
      <w:bookmarkEnd w:id="996"/>
      <w:bookmarkEnd w:id="997"/>
    </w:p>
    <w:p w14:paraId="183D0650" w14:textId="5068EE97" w:rsidR="002448CE" w:rsidRPr="00BD7EB9" w:rsidRDefault="002448CE" w:rsidP="00FD3E57">
      <w:pPr>
        <w:pStyle w:val="Subsection"/>
        <w:rPr>
          <w:color w:val="000000"/>
          <w:szCs w:val="23"/>
        </w:rPr>
      </w:pPr>
      <w:bookmarkStart w:id="998" w:name="idc903f103_0aa7_48f3_a2e3_57d68e9baf"/>
      <w:r w:rsidRPr="00BD7EB9">
        <w:rPr>
          <w:color w:val="000000"/>
          <w:szCs w:val="23"/>
        </w:rPr>
        <w:tab/>
        <w:t>(1)</w:t>
      </w:r>
      <w:r w:rsidRPr="00BD7EB9">
        <w:rPr>
          <w:color w:val="000000"/>
          <w:szCs w:val="23"/>
        </w:rPr>
        <w:tab/>
        <w:t>The marine safety inspector must take reasonable steps to return a thing seized under this Part when the earliest of the following happens</w:t>
      </w:r>
      <w:r w:rsidR="00EB0921">
        <w:rPr>
          <w:color w:val="000000"/>
          <w:szCs w:val="23"/>
        </w:rPr>
        <w:t xml:space="preserve"> — </w:t>
      </w:r>
      <w:bookmarkEnd w:id="998"/>
    </w:p>
    <w:p w14:paraId="7827EFEB" w14:textId="77777777" w:rsidR="002448CE" w:rsidRPr="00C0149C" w:rsidRDefault="002448CE" w:rsidP="00C0149C">
      <w:pPr>
        <w:pStyle w:val="Indenta"/>
      </w:pPr>
      <w:r w:rsidRPr="00BD7EB9">
        <w:rPr>
          <w:color w:val="000000"/>
          <w:szCs w:val="23"/>
        </w:rPr>
        <w:tab/>
        <w:t>(a)</w:t>
      </w:r>
      <w:r w:rsidRPr="00BD7EB9">
        <w:rPr>
          <w:color w:val="000000"/>
          <w:szCs w:val="23"/>
        </w:rPr>
        <w:tab/>
        <w:t xml:space="preserve">the </w:t>
      </w:r>
      <w:r w:rsidRPr="00C0149C">
        <w:t>reason for the thing’s seizure no longer exists;</w:t>
      </w:r>
    </w:p>
    <w:p w14:paraId="2F2C07CD" w14:textId="77777777" w:rsidR="002448CE" w:rsidRPr="00C0149C" w:rsidRDefault="002448CE" w:rsidP="00C0149C">
      <w:pPr>
        <w:pStyle w:val="Indenta"/>
      </w:pPr>
      <w:r w:rsidRPr="00C0149C">
        <w:lastRenderedPageBreak/>
        <w:tab/>
        <w:t>(b)</w:t>
      </w:r>
      <w:r w:rsidRPr="00C0149C">
        <w:tab/>
        <w:t>it is decided that the thing is not to be used in evidence;</w:t>
      </w:r>
    </w:p>
    <w:p w14:paraId="47342002" w14:textId="77777777" w:rsidR="002448CE" w:rsidRPr="00BD7EB9" w:rsidRDefault="002448CE" w:rsidP="00C0149C">
      <w:pPr>
        <w:pStyle w:val="Indenta"/>
        <w:rPr>
          <w:color w:val="000000"/>
          <w:szCs w:val="23"/>
        </w:rPr>
      </w:pPr>
      <w:bookmarkStart w:id="999" w:name="idfacb4bc3_1db0_4947_8602_ac3884c606"/>
      <w:r w:rsidRPr="00C0149C">
        <w:tab/>
        <w:t>(c)</w:t>
      </w:r>
      <w:r w:rsidRPr="00C0149C">
        <w:tab/>
        <w:t>the period of</w:t>
      </w:r>
      <w:r w:rsidRPr="00BD7EB9">
        <w:rPr>
          <w:color w:val="000000"/>
          <w:szCs w:val="23"/>
        </w:rPr>
        <w:t xml:space="preserve"> 60 days after the thing’s seizure ends.</w:t>
      </w:r>
      <w:bookmarkEnd w:id="999"/>
    </w:p>
    <w:p w14:paraId="35BCD314" w14:textId="484C2C33"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27FA84C1" w14:textId="29A9FE10" w:rsidR="002448CE" w:rsidRDefault="006F166E" w:rsidP="006F166E">
      <w:pPr>
        <w:pStyle w:val="PermNoteText"/>
        <w:rPr>
          <w:color w:val="000000"/>
          <w:sz w:val="20"/>
        </w:rPr>
      </w:pPr>
      <w:r>
        <w:rPr>
          <w:color w:val="000000"/>
          <w:sz w:val="20"/>
        </w:rPr>
        <w:tab/>
      </w:r>
      <w:r>
        <w:rPr>
          <w:color w:val="000000"/>
          <w:sz w:val="20"/>
        </w:rPr>
        <w:tab/>
      </w:r>
      <w:r w:rsidR="002448CE">
        <w:rPr>
          <w:color w:val="000000"/>
          <w:sz w:val="20"/>
        </w:rPr>
        <w:t xml:space="preserve">See </w:t>
      </w:r>
      <w:hyperlink w:anchor="idd9a2019b_c516_4885_9768_d598f3bfa2" w:history="1">
        <w:r w:rsidR="002448CE">
          <w:rPr>
            <w:color w:val="000000"/>
            <w:sz w:val="20"/>
          </w:rPr>
          <w:t>subsections (2)</w:t>
        </w:r>
      </w:hyperlink>
      <w:r w:rsidR="002448CE">
        <w:rPr>
          <w:color w:val="000000"/>
          <w:sz w:val="20"/>
        </w:rPr>
        <w:t xml:space="preserve"> and </w:t>
      </w:r>
      <w:hyperlink w:anchor="idf97e0675_8346_4e3d_9480_22221a14c4" w:history="1">
        <w:r w:rsidR="002448CE">
          <w:rPr>
            <w:color w:val="000000"/>
            <w:sz w:val="20"/>
          </w:rPr>
          <w:t>(3)</w:t>
        </w:r>
      </w:hyperlink>
      <w:r w:rsidR="002448CE">
        <w:rPr>
          <w:color w:val="000000"/>
          <w:sz w:val="20"/>
        </w:rPr>
        <w:t xml:space="preserve"> for exceptions to this rule.</w:t>
      </w:r>
    </w:p>
    <w:p w14:paraId="50C39576" w14:textId="44E89778" w:rsidR="002448CE" w:rsidRPr="00510B5F" w:rsidRDefault="002448CE" w:rsidP="00510B5F">
      <w:pPr>
        <w:pStyle w:val="MiscellaneousHeading"/>
        <w:tabs>
          <w:tab w:val="left" w:pos="851"/>
        </w:tabs>
        <w:jc w:val="left"/>
        <w:rPr>
          <w:i/>
          <w:iCs/>
        </w:rPr>
      </w:pPr>
      <w:bookmarkStart w:id="1000" w:name="idd9a2019b_c516_4885_9768_d598f3bfa2"/>
      <w:r w:rsidRPr="00510B5F">
        <w:rPr>
          <w:i/>
          <w:iCs/>
        </w:rPr>
        <w:tab/>
        <w:t>Exceptions</w:t>
      </w:r>
      <w:bookmarkEnd w:id="1000"/>
    </w:p>
    <w:p w14:paraId="7A49B64A" w14:textId="6BD74B89" w:rsidR="002448CE" w:rsidRPr="00BD7EB9" w:rsidRDefault="006F166E" w:rsidP="006F166E">
      <w:pPr>
        <w:pStyle w:val="Subsection"/>
        <w:rPr>
          <w:color w:val="000000"/>
          <w:szCs w:val="23"/>
        </w:rPr>
      </w:pPr>
      <w:r>
        <w:rPr>
          <w:color w:val="000000"/>
          <w:szCs w:val="23"/>
        </w:rPr>
        <w:tab/>
      </w:r>
      <w:r w:rsidR="00EC26C2" w:rsidRPr="00BD7EB9">
        <w:rPr>
          <w:color w:val="000000"/>
          <w:szCs w:val="23"/>
        </w:rPr>
        <w:t>(2)</w:t>
      </w:r>
      <w:r>
        <w:rPr>
          <w:color w:val="000000"/>
          <w:szCs w:val="23"/>
        </w:rPr>
        <w:tab/>
      </w:r>
      <w:hyperlink w:anchor="idc903f103_0aa7_48f3_a2e3_57d68e9baf" w:history="1">
        <w:r w:rsidR="002448CE" w:rsidRPr="00BD7EB9">
          <w:rPr>
            <w:color w:val="000000"/>
            <w:szCs w:val="23"/>
          </w:rPr>
          <w:t>Subsection (1)</w:t>
        </w:r>
      </w:hyperlink>
      <w:r w:rsidR="00EB0921">
        <w:rPr>
          <w:color w:val="000000"/>
          <w:szCs w:val="23"/>
        </w:rPr>
        <w:t xml:space="preserve"> — </w:t>
      </w:r>
    </w:p>
    <w:p w14:paraId="78E340B2" w14:textId="77777777" w:rsidR="002448CE" w:rsidRPr="00BD7EB9" w:rsidRDefault="002448CE" w:rsidP="00C0149C">
      <w:pPr>
        <w:pStyle w:val="Indenta"/>
        <w:rPr>
          <w:color w:val="000000"/>
          <w:szCs w:val="23"/>
        </w:rPr>
      </w:pPr>
      <w:r w:rsidRPr="00BD7EB9">
        <w:rPr>
          <w:color w:val="000000"/>
          <w:szCs w:val="23"/>
        </w:rPr>
        <w:tab/>
        <w:t>(a)</w:t>
      </w:r>
      <w:r w:rsidRPr="00BD7EB9">
        <w:rPr>
          <w:color w:val="000000"/>
          <w:szCs w:val="23"/>
        </w:rPr>
        <w:tab/>
        <w:t>is subject to any contrary order of a court; and</w:t>
      </w:r>
    </w:p>
    <w:p w14:paraId="4135EAC5" w14:textId="6AA75BA3" w:rsidR="002448CE" w:rsidRPr="00BD7EB9" w:rsidRDefault="002448CE" w:rsidP="00C0149C">
      <w:pPr>
        <w:pStyle w:val="Indenta"/>
        <w:rPr>
          <w:color w:val="000000"/>
          <w:szCs w:val="23"/>
        </w:rPr>
      </w:pPr>
      <w:r w:rsidRPr="00BD7EB9">
        <w:rPr>
          <w:color w:val="000000"/>
          <w:szCs w:val="23"/>
        </w:rPr>
        <w:tab/>
        <w:t>(b)</w:t>
      </w:r>
      <w:r w:rsidRPr="00BD7EB9">
        <w:rPr>
          <w:color w:val="000000"/>
          <w:szCs w:val="23"/>
        </w:rPr>
        <w:tab/>
        <w:t>does not apply if the thing</w:t>
      </w:r>
      <w:r w:rsidR="00EB0921">
        <w:rPr>
          <w:color w:val="000000"/>
          <w:szCs w:val="23"/>
        </w:rPr>
        <w:t xml:space="preserve"> — </w:t>
      </w:r>
    </w:p>
    <w:p w14:paraId="4C7C5604" w14:textId="2BE5BEA7"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is forfeited or forfeitable to the Commonwealth; or</w:t>
      </w:r>
    </w:p>
    <w:p w14:paraId="58FCB81C" w14:textId="2DDAA1B0"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is the subject of a dispute as to ownership.</w:t>
      </w:r>
    </w:p>
    <w:p w14:paraId="722FF026" w14:textId="02C4DC5D" w:rsidR="002448CE" w:rsidRPr="00BD7EB9" w:rsidRDefault="002448CE" w:rsidP="00FD3E57">
      <w:pPr>
        <w:pStyle w:val="Subsection"/>
        <w:rPr>
          <w:color w:val="000000"/>
          <w:szCs w:val="23"/>
        </w:rPr>
      </w:pPr>
      <w:bookmarkStart w:id="1001" w:name="idf97e0675_8346_4e3d_9480_22221a14c4"/>
      <w:r w:rsidRPr="00BD7EB9">
        <w:rPr>
          <w:color w:val="000000"/>
          <w:szCs w:val="23"/>
        </w:rPr>
        <w:tab/>
        <w:t>(3)</w:t>
      </w:r>
      <w:r w:rsidRPr="00BD7EB9">
        <w:rPr>
          <w:color w:val="000000"/>
          <w:szCs w:val="23"/>
        </w:rPr>
        <w:tab/>
        <w:t xml:space="preserve">The marine safety inspector is not required to take reasonable steps to return a thing because of </w:t>
      </w:r>
      <w:hyperlink w:anchor="idfacb4bc3_1db0_4947_8602_ac3884c606" w:history="1">
        <w:r w:rsidRPr="00BD7EB9">
          <w:rPr>
            <w:color w:val="000000"/>
            <w:szCs w:val="23"/>
          </w:rPr>
          <w:t>subsection (1)(c)</w:t>
        </w:r>
      </w:hyperlink>
      <w:r w:rsidRPr="00BD7EB9">
        <w:rPr>
          <w:color w:val="000000"/>
          <w:szCs w:val="23"/>
        </w:rPr>
        <w:t xml:space="preserve"> if</w:t>
      </w:r>
      <w:r w:rsidR="00EB0921">
        <w:rPr>
          <w:color w:val="000000"/>
          <w:szCs w:val="23"/>
        </w:rPr>
        <w:t xml:space="preserve"> — </w:t>
      </w:r>
      <w:bookmarkEnd w:id="1001"/>
    </w:p>
    <w:p w14:paraId="341CC3D0" w14:textId="77777777" w:rsidR="002448CE" w:rsidRPr="00C0149C" w:rsidRDefault="002448CE" w:rsidP="00C0149C">
      <w:pPr>
        <w:pStyle w:val="Indenta"/>
      </w:pPr>
      <w:r w:rsidRPr="00BD7EB9">
        <w:rPr>
          <w:color w:val="000000"/>
          <w:szCs w:val="23"/>
        </w:rPr>
        <w:tab/>
        <w:t>(a)</w:t>
      </w:r>
      <w:r w:rsidRPr="00BD7EB9">
        <w:rPr>
          <w:color w:val="000000"/>
          <w:szCs w:val="23"/>
        </w:rPr>
        <w:tab/>
        <w:t xml:space="preserve">proceedings in respect of which the thing may afford </w:t>
      </w:r>
      <w:r w:rsidRPr="00C0149C">
        <w:t>evidence were instituted before the end of the 60 days and have not been completed (including an appeal to a court in relation to those proceedings); or</w:t>
      </w:r>
    </w:p>
    <w:p w14:paraId="4E90CC84" w14:textId="107C9D4D" w:rsidR="002448CE" w:rsidRPr="00C0149C" w:rsidRDefault="002448CE" w:rsidP="00C0149C">
      <w:pPr>
        <w:pStyle w:val="Indenta"/>
      </w:pPr>
      <w:r w:rsidRPr="00C0149C">
        <w:tab/>
        <w:t>(b)</w:t>
      </w:r>
      <w:r w:rsidRPr="00C0149C">
        <w:tab/>
        <w:t xml:space="preserve">the thing may continue to be retained because of an order under </w:t>
      </w:r>
      <w:hyperlink w:anchor="id3832e77f_4389_44e9_9106_d0473dcc33" w:history="1">
        <w:r w:rsidRPr="00C0149C">
          <w:t>section 130</w:t>
        </w:r>
      </w:hyperlink>
      <w:r w:rsidRPr="00C0149C">
        <w:t>; or</w:t>
      </w:r>
    </w:p>
    <w:p w14:paraId="2402C882" w14:textId="77777777" w:rsidR="002448CE" w:rsidRPr="00BD7EB9" w:rsidRDefault="002448CE" w:rsidP="00C0149C">
      <w:pPr>
        <w:pStyle w:val="Indenta"/>
        <w:rPr>
          <w:color w:val="000000"/>
          <w:szCs w:val="23"/>
        </w:rPr>
      </w:pPr>
      <w:r w:rsidRPr="00C0149C">
        <w:tab/>
        <w:t>(c)</w:t>
      </w:r>
      <w:r w:rsidRPr="00C0149C">
        <w:tab/>
        <w:t>the Commonwealth, the National Regulator or a marine safety inspector is otherwise authorised (by a law, or an order of a court</w:t>
      </w:r>
      <w:r w:rsidRPr="00BD7EB9">
        <w:rPr>
          <w:color w:val="000000"/>
          <w:szCs w:val="23"/>
        </w:rPr>
        <w:t>, of the Commonwealth, a State or a Territory) to retain, destroy, dispose of or otherwise deal with the thing.</w:t>
      </w:r>
    </w:p>
    <w:p w14:paraId="19D2F3ED" w14:textId="3EB9B27E" w:rsidR="002448CE" w:rsidRPr="00510B5F" w:rsidRDefault="002448CE" w:rsidP="00510B5F">
      <w:pPr>
        <w:pStyle w:val="MiscellaneousHeading"/>
        <w:tabs>
          <w:tab w:val="left" w:pos="851"/>
        </w:tabs>
        <w:jc w:val="left"/>
        <w:rPr>
          <w:i/>
          <w:iCs/>
        </w:rPr>
      </w:pPr>
      <w:r w:rsidRPr="00510B5F">
        <w:rPr>
          <w:i/>
          <w:iCs/>
        </w:rPr>
        <w:tab/>
        <w:t>Return of thing</w:t>
      </w:r>
    </w:p>
    <w:p w14:paraId="4CE496A0" w14:textId="1D5A925F" w:rsidR="002448CE" w:rsidRPr="00BD7EB9" w:rsidRDefault="00304289" w:rsidP="00FD3E57">
      <w:pPr>
        <w:pStyle w:val="Subsection"/>
        <w:rPr>
          <w:color w:val="000000"/>
          <w:szCs w:val="23"/>
        </w:rPr>
      </w:pPr>
      <w:r w:rsidRPr="00BD7EB9">
        <w:rPr>
          <w:color w:val="000000"/>
          <w:szCs w:val="23"/>
        </w:rPr>
        <w:tab/>
      </w:r>
      <w:r w:rsidR="00EC26C2" w:rsidRPr="00BD7EB9">
        <w:rPr>
          <w:color w:val="000000"/>
          <w:szCs w:val="23"/>
        </w:rPr>
        <w:t>(4)</w:t>
      </w:r>
      <w:r w:rsidRPr="00BD7EB9">
        <w:rPr>
          <w:color w:val="000000"/>
          <w:szCs w:val="23"/>
        </w:rPr>
        <w:tab/>
      </w:r>
      <w:r w:rsidR="002448CE" w:rsidRPr="00BD7EB9">
        <w:rPr>
          <w:color w:val="000000"/>
          <w:szCs w:val="23"/>
        </w:rPr>
        <w:t>A thing that is required to be returned under this section must be returned to the person from whom it was seized (or to the owner if that person is not entitled to possess it).</w:t>
      </w:r>
    </w:p>
    <w:p w14:paraId="7873558F" w14:textId="7D83F87C" w:rsidR="002448CE" w:rsidRPr="008968E9" w:rsidRDefault="002448CE" w:rsidP="00AE0A4A">
      <w:pPr>
        <w:pStyle w:val="Heading5"/>
      </w:pPr>
      <w:bookmarkStart w:id="1002" w:name="Elkera_Print_TOC259"/>
      <w:bookmarkStart w:id="1003" w:name="id3832e77f_4389_44e9_9106_d0473dcc33"/>
      <w:bookmarkStart w:id="1004" w:name="_Toc240468498"/>
      <w:r w:rsidRPr="00927680">
        <w:rPr>
          <w:rStyle w:val="CharSectno"/>
        </w:rPr>
        <w:lastRenderedPageBreak/>
        <w:t>130</w:t>
      </w:r>
      <w:r w:rsidR="0024665D">
        <w:tab/>
      </w:r>
      <w:r w:rsidRPr="008968E9">
        <w:t>Magistrate may permit a thing to be retained</w:t>
      </w:r>
      <w:bookmarkEnd w:id="1002"/>
      <w:bookmarkEnd w:id="1003"/>
      <w:bookmarkEnd w:id="1004"/>
    </w:p>
    <w:p w14:paraId="7BA63C31" w14:textId="1D971AC3"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A marine safety inspector may apply to a magistrate for an order permitting the retention of the thing for a further period if</w:t>
      </w:r>
      <w:r w:rsidR="00EB0921">
        <w:rPr>
          <w:color w:val="000000"/>
          <w:szCs w:val="23"/>
        </w:rPr>
        <w:t xml:space="preserve"> — </w:t>
      </w:r>
    </w:p>
    <w:p w14:paraId="33601DB6" w14:textId="77777777" w:rsidR="002448CE" w:rsidRPr="00C0149C" w:rsidRDefault="002448CE" w:rsidP="00C0149C">
      <w:pPr>
        <w:pStyle w:val="Indenta"/>
      </w:pPr>
      <w:r w:rsidRPr="00C0149C">
        <w:tab/>
        <w:t>(a)</w:t>
      </w:r>
      <w:r w:rsidRPr="00C0149C">
        <w:tab/>
        <w:t>before the end of 60 days after the seizure; or</w:t>
      </w:r>
    </w:p>
    <w:p w14:paraId="096096FA" w14:textId="77777777" w:rsidR="002448CE" w:rsidRPr="00C0149C" w:rsidRDefault="002448CE" w:rsidP="00C0149C">
      <w:pPr>
        <w:pStyle w:val="Indenta"/>
      </w:pPr>
      <w:r w:rsidRPr="00C0149C">
        <w:tab/>
        <w:t>(b)</w:t>
      </w:r>
      <w:r w:rsidRPr="00C0149C">
        <w:tab/>
        <w:t>before the end of a period previously specified in an order of a magistrate under this section,</w:t>
      </w:r>
    </w:p>
    <w:p w14:paraId="598CAFB6" w14:textId="4BA35B62" w:rsidR="002448CE" w:rsidRPr="00BD7EB9" w:rsidRDefault="00304289" w:rsidP="00C0149C">
      <w:pPr>
        <w:pStyle w:val="Subsection"/>
        <w:rPr>
          <w:color w:val="000000"/>
          <w:szCs w:val="23"/>
        </w:rPr>
      </w:pPr>
      <w:r w:rsidRPr="00C0149C">
        <w:tab/>
      </w:r>
      <w:r w:rsidRPr="00C0149C">
        <w:tab/>
      </w:r>
      <w:r w:rsidR="002448CE" w:rsidRPr="00C0149C">
        <w:t>proceedings in respect of which the thing may afford evidence</w:t>
      </w:r>
      <w:r w:rsidR="002448CE" w:rsidRPr="00BD7EB9">
        <w:rPr>
          <w:color w:val="000000"/>
          <w:szCs w:val="23"/>
        </w:rPr>
        <w:t xml:space="preserve"> have not been instituted.</w:t>
      </w:r>
    </w:p>
    <w:p w14:paraId="053DD07B" w14:textId="63AC8A06"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If the magistrate is satisfied that it is necessary for the thing to continue to be retained</w:t>
      </w:r>
      <w:r w:rsidR="00EB0921">
        <w:rPr>
          <w:color w:val="000000"/>
          <w:szCs w:val="23"/>
        </w:rPr>
        <w:t xml:space="preserve"> — </w:t>
      </w:r>
    </w:p>
    <w:p w14:paraId="2F73BFB9" w14:textId="77777777" w:rsidR="002448CE" w:rsidRPr="00C0149C" w:rsidRDefault="002448CE" w:rsidP="00C0149C">
      <w:pPr>
        <w:pStyle w:val="Indenta"/>
      </w:pPr>
      <w:r w:rsidRPr="00C0149C">
        <w:tab/>
        <w:t>(a)</w:t>
      </w:r>
      <w:r w:rsidRPr="00C0149C">
        <w:tab/>
        <w:t>for the purposes of an investigation in respect of an offence against this Law; or</w:t>
      </w:r>
    </w:p>
    <w:p w14:paraId="068EE92A" w14:textId="77777777" w:rsidR="002448CE" w:rsidRPr="00C0149C" w:rsidRDefault="002448CE" w:rsidP="00C0149C">
      <w:pPr>
        <w:pStyle w:val="Indenta"/>
      </w:pPr>
      <w:r w:rsidRPr="00C0149C">
        <w:tab/>
        <w:t>(b)</w:t>
      </w:r>
      <w:r w:rsidRPr="00C0149C">
        <w:tab/>
        <w:t>to enable evidence of an offence against this Law to be secured for the purposes of a prosecution,</w:t>
      </w:r>
    </w:p>
    <w:p w14:paraId="33939247" w14:textId="3C585FDA" w:rsidR="002448CE" w:rsidRPr="00BD7EB9" w:rsidRDefault="00304289" w:rsidP="00FD3E57">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the magistrate may order that the thing may continue to be retained for a period specified in the order (which must not exceed 3 years).</w:t>
      </w:r>
    </w:p>
    <w:p w14:paraId="3F5F731A" w14:textId="188CB5F3"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Before making the application, the marine safety inspector must</w:t>
      </w:r>
      <w:r w:rsidR="00EB0921">
        <w:rPr>
          <w:color w:val="000000"/>
          <w:szCs w:val="23"/>
        </w:rPr>
        <w:t xml:space="preserve"> — </w:t>
      </w:r>
    </w:p>
    <w:p w14:paraId="4BCF86F5" w14:textId="77777777" w:rsidR="002448CE" w:rsidRPr="00C0149C" w:rsidRDefault="002448CE" w:rsidP="00C0149C">
      <w:pPr>
        <w:pStyle w:val="Indenta"/>
      </w:pPr>
      <w:r w:rsidRPr="00C0149C">
        <w:tab/>
        <w:t>(a)</w:t>
      </w:r>
      <w:r w:rsidRPr="00C0149C">
        <w:tab/>
        <w:t>take reasonable steps to discover who has an interest in the retention of the thing; and</w:t>
      </w:r>
    </w:p>
    <w:p w14:paraId="73794F06" w14:textId="77777777" w:rsidR="002448CE" w:rsidRPr="00C0149C" w:rsidRDefault="002448CE" w:rsidP="00C0149C">
      <w:pPr>
        <w:pStyle w:val="Indenta"/>
      </w:pPr>
      <w:r w:rsidRPr="00C0149C">
        <w:tab/>
        <w:t>(b)</w:t>
      </w:r>
      <w:r w:rsidRPr="00C0149C">
        <w:tab/>
        <w:t>if it is practicable to do so, notify each person whom the inspector believes to have such an interest of the proposed application.</w:t>
      </w:r>
    </w:p>
    <w:p w14:paraId="0FD99A36" w14:textId="3524DB78" w:rsidR="002448CE" w:rsidRPr="008968E9" w:rsidRDefault="002448CE" w:rsidP="008968E9">
      <w:pPr>
        <w:pStyle w:val="Heading5"/>
      </w:pPr>
      <w:bookmarkStart w:id="1005" w:name="Elkera_Print_TOC260"/>
      <w:bookmarkStart w:id="1006" w:name="Elkera_Print_BK260"/>
      <w:bookmarkStart w:id="1007" w:name="_Toc240468499"/>
      <w:r w:rsidRPr="00927680">
        <w:rPr>
          <w:rStyle w:val="CharSectno"/>
        </w:rPr>
        <w:t>131</w:t>
      </w:r>
      <w:r w:rsidR="0024665D">
        <w:tab/>
      </w:r>
      <w:r w:rsidRPr="008968E9">
        <w:t>Costs of detention</w:t>
      </w:r>
      <w:bookmarkEnd w:id="1005"/>
      <w:bookmarkEnd w:id="1006"/>
      <w:bookmarkEnd w:id="1007"/>
    </w:p>
    <w:p w14:paraId="29FDB501" w14:textId="7C6141A4" w:rsidR="002448CE" w:rsidRPr="00BD7EB9" w:rsidRDefault="002448CE" w:rsidP="00FD3E57">
      <w:pPr>
        <w:pStyle w:val="Subsection"/>
        <w:rPr>
          <w:color w:val="000000"/>
          <w:szCs w:val="23"/>
        </w:rPr>
      </w:pPr>
      <w:bookmarkStart w:id="1008" w:name="id60105b83_4cf0_49b3_bf9e_2e97fd77ab"/>
      <w:r w:rsidRPr="00BD7EB9">
        <w:rPr>
          <w:color w:val="000000"/>
          <w:szCs w:val="23"/>
        </w:rPr>
        <w:tab/>
        <w:t>(1)</w:t>
      </w:r>
      <w:r w:rsidRPr="00BD7EB9">
        <w:rPr>
          <w:color w:val="000000"/>
          <w:szCs w:val="23"/>
        </w:rPr>
        <w:tab/>
        <w:t>The National Regulator is liable to pay to the owner of a domestic commercial vessel a reasonable amount of compensation</w:t>
      </w:r>
      <w:r w:rsidR="00EB0921">
        <w:rPr>
          <w:color w:val="000000"/>
          <w:szCs w:val="23"/>
        </w:rPr>
        <w:t xml:space="preserve"> — </w:t>
      </w:r>
      <w:bookmarkEnd w:id="1008"/>
    </w:p>
    <w:p w14:paraId="0515A15D" w14:textId="77777777" w:rsidR="002448CE" w:rsidRPr="00C0149C" w:rsidRDefault="002448CE" w:rsidP="00C0149C">
      <w:pPr>
        <w:pStyle w:val="Indenta"/>
      </w:pPr>
      <w:r w:rsidRPr="00C0149C">
        <w:tab/>
        <w:t>(a)</w:t>
      </w:r>
      <w:r w:rsidRPr="00C0149C">
        <w:tab/>
        <w:t>for the costs of, and incidental to, the detention of the vessel; and</w:t>
      </w:r>
    </w:p>
    <w:p w14:paraId="29DC1087" w14:textId="77777777" w:rsidR="002448CE" w:rsidRPr="00BD7EB9" w:rsidRDefault="002448CE" w:rsidP="00C0149C">
      <w:pPr>
        <w:pStyle w:val="Indenta"/>
        <w:rPr>
          <w:color w:val="000000"/>
          <w:szCs w:val="23"/>
        </w:rPr>
      </w:pPr>
      <w:r w:rsidRPr="00C0149C">
        <w:lastRenderedPageBreak/>
        <w:tab/>
        <w:t>(b)</w:t>
      </w:r>
      <w:r w:rsidRPr="00C0149C">
        <w:tab/>
        <w:t>for any loss or damage incurred by the owner as a result</w:t>
      </w:r>
      <w:r w:rsidRPr="00BD7EB9">
        <w:rPr>
          <w:color w:val="000000"/>
          <w:szCs w:val="23"/>
        </w:rPr>
        <w:t xml:space="preserve"> of the </w:t>
      </w:r>
      <w:r w:rsidRPr="00C0149C">
        <w:t>detention</w:t>
      </w:r>
      <w:r w:rsidRPr="00BD7EB9">
        <w:rPr>
          <w:color w:val="000000"/>
          <w:szCs w:val="23"/>
        </w:rPr>
        <w:t xml:space="preserve"> of the vessel,</w:t>
      </w:r>
    </w:p>
    <w:p w14:paraId="7A72D72B" w14:textId="4EF4ACC7" w:rsidR="002448CE" w:rsidRPr="00BD7EB9" w:rsidRDefault="00304289" w:rsidP="00FD3E57">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if there was no reasonable or probable cause for the detention of the vessel.</w:t>
      </w:r>
    </w:p>
    <w:p w14:paraId="22B57B71" w14:textId="7DDA12F9" w:rsidR="002448CE" w:rsidRPr="00BD7EB9" w:rsidRDefault="002448CE" w:rsidP="00FD3E57">
      <w:pPr>
        <w:pStyle w:val="Subsection"/>
        <w:rPr>
          <w:color w:val="000000"/>
          <w:szCs w:val="23"/>
        </w:rPr>
      </w:pPr>
      <w:bookmarkStart w:id="1009" w:name="id55f98ae2_04d9_49c6_91fb_63d33327c1"/>
      <w:r w:rsidRPr="00BD7EB9">
        <w:rPr>
          <w:color w:val="000000"/>
          <w:szCs w:val="23"/>
        </w:rPr>
        <w:tab/>
        <w:t>(2)</w:t>
      </w:r>
      <w:r w:rsidRPr="00BD7EB9">
        <w:rPr>
          <w:color w:val="000000"/>
          <w:szCs w:val="23"/>
        </w:rPr>
        <w:tab/>
        <w:t>If</w:t>
      </w:r>
      <w:r w:rsidR="00EB0921">
        <w:rPr>
          <w:color w:val="000000"/>
          <w:szCs w:val="23"/>
        </w:rPr>
        <w:t xml:space="preserve"> — </w:t>
      </w:r>
      <w:bookmarkEnd w:id="1009"/>
    </w:p>
    <w:p w14:paraId="274D6A68" w14:textId="77777777" w:rsidR="002448CE" w:rsidRPr="00C0149C" w:rsidRDefault="002448CE" w:rsidP="00C0149C">
      <w:pPr>
        <w:pStyle w:val="Indenta"/>
      </w:pPr>
      <w:r w:rsidRPr="00BD7EB9">
        <w:rPr>
          <w:color w:val="000000"/>
          <w:szCs w:val="23"/>
        </w:rPr>
        <w:tab/>
        <w:t>(a)</w:t>
      </w:r>
      <w:r w:rsidRPr="00BD7EB9">
        <w:rPr>
          <w:color w:val="000000"/>
          <w:szCs w:val="23"/>
        </w:rPr>
        <w:tab/>
        <w:t xml:space="preserve">a </w:t>
      </w:r>
      <w:r w:rsidRPr="00C0149C">
        <w:t>domestic</w:t>
      </w:r>
      <w:r w:rsidRPr="00BD7EB9">
        <w:rPr>
          <w:color w:val="000000"/>
          <w:szCs w:val="23"/>
        </w:rPr>
        <w:t xml:space="preserve"> commercial vessel is detained under this </w:t>
      </w:r>
      <w:r w:rsidRPr="00C0149C">
        <w:t>Division; and</w:t>
      </w:r>
    </w:p>
    <w:p w14:paraId="5FF7CEC7" w14:textId="77777777" w:rsidR="002448CE" w:rsidRPr="00C0149C" w:rsidRDefault="002448CE" w:rsidP="00C0149C">
      <w:pPr>
        <w:pStyle w:val="Indenta"/>
      </w:pPr>
      <w:r w:rsidRPr="00C0149C">
        <w:tab/>
        <w:t>(b)</w:t>
      </w:r>
      <w:r w:rsidRPr="00C0149C">
        <w:tab/>
        <w:t>the National Regulator incurs costs in connection with the detention of the vessel; and</w:t>
      </w:r>
    </w:p>
    <w:p w14:paraId="40C48E92" w14:textId="77777777" w:rsidR="002448CE" w:rsidRPr="00BD7EB9" w:rsidRDefault="002448CE" w:rsidP="00C0149C">
      <w:pPr>
        <w:pStyle w:val="Indenta"/>
        <w:rPr>
          <w:color w:val="000000"/>
          <w:szCs w:val="23"/>
        </w:rPr>
      </w:pPr>
      <w:r w:rsidRPr="00C0149C">
        <w:tab/>
        <w:t>(c)</w:t>
      </w:r>
      <w:r w:rsidRPr="00C0149C">
        <w:tab/>
        <w:t>the detention was reasonable</w:t>
      </w:r>
      <w:r w:rsidRPr="00BD7EB9">
        <w:rPr>
          <w:color w:val="000000"/>
          <w:szCs w:val="23"/>
        </w:rPr>
        <w:t xml:space="preserve"> in the circumstances,</w:t>
      </w:r>
    </w:p>
    <w:p w14:paraId="4F9E4E8E" w14:textId="0ED703DD" w:rsidR="002448CE" w:rsidRPr="00BD7EB9" w:rsidRDefault="00304289" w:rsidP="00FD3E57">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the owner of the vessel is liable to pay to the National Regulator compensation of a reasonable amount in respect of the detention of the vessel.</w:t>
      </w:r>
    </w:p>
    <w:p w14:paraId="07387D6C" w14:textId="36ABC677"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 xml:space="preserve">If the National Regulator and the owner of the vessel do not agree on the amount of compensation payable under </w:t>
      </w:r>
      <w:hyperlink w:anchor="id60105b83_4cf0_49b3_bf9e_2e97fd77ab" w:history="1">
        <w:r w:rsidRPr="00BD7EB9">
          <w:rPr>
            <w:color w:val="000000"/>
            <w:szCs w:val="23"/>
          </w:rPr>
          <w:t>subsection (1)</w:t>
        </w:r>
      </w:hyperlink>
      <w:r w:rsidRPr="00BD7EB9">
        <w:rPr>
          <w:color w:val="000000"/>
          <w:szCs w:val="23"/>
        </w:rPr>
        <w:t xml:space="preserve"> or </w:t>
      </w:r>
      <w:hyperlink w:anchor="id55f98ae2_04d9_49c6_91fb_63d33327c1" w:history="1">
        <w:r w:rsidRPr="00BD7EB9">
          <w:rPr>
            <w:color w:val="000000"/>
            <w:szCs w:val="23"/>
          </w:rPr>
          <w:t>(2)</w:t>
        </w:r>
      </w:hyperlink>
      <w:r w:rsidRPr="00BD7EB9">
        <w:rPr>
          <w:color w:val="000000"/>
          <w:szCs w:val="23"/>
        </w:rPr>
        <w:t>, the National Regulator or the owner may institute proceedings in a court of competent jurisdiction for the recovery of such reasonable amount of compensation as the court determines.</w:t>
      </w:r>
    </w:p>
    <w:p w14:paraId="1D3057ED" w14:textId="456345C4" w:rsidR="002448CE" w:rsidRPr="008968E9" w:rsidRDefault="002448CE" w:rsidP="00AE0A4A">
      <w:pPr>
        <w:pStyle w:val="Heading5"/>
      </w:pPr>
      <w:bookmarkStart w:id="1010" w:name="Elkera_Print_TOC262"/>
      <w:bookmarkStart w:id="1011" w:name="id36fdbad0_cc4e_470b_b5b8_a5c9d3ed5a"/>
      <w:bookmarkStart w:id="1012" w:name="_Toc240468500"/>
      <w:r w:rsidRPr="00927680">
        <w:rPr>
          <w:rStyle w:val="CharSectno"/>
        </w:rPr>
        <w:t>132</w:t>
      </w:r>
      <w:r w:rsidR="0024665D">
        <w:tab/>
      </w:r>
      <w:r w:rsidRPr="008968E9">
        <w:t>Disposal of seized things and detained vessels</w:t>
      </w:r>
      <w:bookmarkEnd w:id="1010"/>
      <w:bookmarkEnd w:id="1011"/>
      <w:bookmarkEnd w:id="1012"/>
    </w:p>
    <w:p w14:paraId="62A9E1B5" w14:textId="2F6552DF"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The National Regulator may dispose of a thing seized, or a vessel detained, under this Part if</w:t>
      </w:r>
      <w:r w:rsidR="00EB0921">
        <w:rPr>
          <w:color w:val="000000"/>
          <w:szCs w:val="23"/>
        </w:rPr>
        <w:t xml:space="preserve"> — </w:t>
      </w:r>
    </w:p>
    <w:p w14:paraId="2A44C8F4" w14:textId="0BA72D4F" w:rsidR="002448CE" w:rsidRPr="00BD7EB9" w:rsidRDefault="002448CE" w:rsidP="00C0149C">
      <w:pPr>
        <w:pStyle w:val="Indenta"/>
        <w:rPr>
          <w:color w:val="000000"/>
          <w:szCs w:val="23"/>
        </w:rPr>
      </w:pPr>
      <w:r w:rsidRPr="00BD7EB9">
        <w:rPr>
          <w:color w:val="000000"/>
          <w:szCs w:val="23"/>
        </w:rPr>
        <w:tab/>
        <w:t>(a)</w:t>
      </w:r>
      <w:r w:rsidRPr="00BD7EB9">
        <w:rPr>
          <w:color w:val="000000"/>
          <w:szCs w:val="23"/>
        </w:rPr>
        <w:tab/>
        <w:t xml:space="preserve">the National </w:t>
      </w:r>
      <w:r w:rsidRPr="00C0149C">
        <w:t>Regulator</w:t>
      </w:r>
      <w:r w:rsidRPr="00BD7EB9">
        <w:rPr>
          <w:color w:val="000000"/>
          <w:szCs w:val="23"/>
        </w:rPr>
        <w:t xml:space="preserve"> has</w:t>
      </w:r>
      <w:r w:rsidR="00EB0921">
        <w:rPr>
          <w:color w:val="000000"/>
          <w:szCs w:val="23"/>
        </w:rPr>
        <w:t xml:space="preserve"> — </w:t>
      </w:r>
    </w:p>
    <w:p w14:paraId="2BDDF735" w14:textId="3F144E94"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in the case of a seized thing</w:t>
      </w:r>
      <w:r w:rsidR="00EB0921">
        <w:rPr>
          <w:color w:val="000000"/>
          <w:szCs w:val="23"/>
        </w:rPr>
        <w:t xml:space="preserve"> — </w:t>
      </w:r>
      <w:r w:rsidR="002448CE" w:rsidRPr="00BD7EB9">
        <w:rPr>
          <w:color w:val="000000"/>
          <w:szCs w:val="23"/>
        </w:rPr>
        <w:t>taken reasonable steps to return the thing to a person; or</w:t>
      </w:r>
    </w:p>
    <w:p w14:paraId="7D61796D" w14:textId="5EA009CD"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in the case of a detained vessel</w:t>
      </w:r>
      <w:r w:rsidR="00EB0921">
        <w:rPr>
          <w:color w:val="000000"/>
          <w:szCs w:val="23"/>
        </w:rPr>
        <w:t xml:space="preserve"> — </w:t>
      </w:r>
      <w:r w:rsidR="002448CE" w:rsidRPr="00BD7EB9">
        <w:rPr>
          <w:color w:val="000000"/>
          <w:szCs w:val="23"/>
        </w:rPr>
        <w:t>taken the steps required by the regulations to return the vessel to a person; and</w:t>
      </w:r>
    </w:p>
    <w:p w14:paraId="1F7C4E40" w14:textId="6B0582E1" w:rsidR="002448CE" w:rsidRPr="00BD7EB9" w:rsidRDefault="002448CE" w:rsidP="00C0149C">
      <w:pPr>
        <w:pStyle w:val="Indenta"/>
        <w:rPr>
          <w:color w:val="000000"/>
          <w:szCs w:val="23"/>
        </w:rPr>
      </w:pPr>
      <w:r w:rsidRPr="00BD7EB9">
        <w:rPr>
          <w:color w:val="000000"/>
          <w:szCs w:val="23"/>
        </w:rPr>
        <w:tab/>
        <w:t>(b)</w:t>
      </w:r>
      <w:r w:rsidRPr="00BD7EB9">
        <w:rPr>
          <w:color w:val="000000"/>
          <w:szCs w:val="23"/>
        </w:rPr>
        <w:tab/>
      </w:r>
      <w:r w:rsidRPr="00C0149C">
        <w:t>one</w:t>
      </w:r>
      <w:r w:rsidRPr="00BD7EB9">
        <w:rPr>
          <w:color w:val="000000"/>
          <w:szCs w:val="23"/>
        </w:rPr>
        <w:t xml:space="preserve"> of the following applies</w:t>
      </w:r>
      <w:r w:rsidR="00EB0921">
        <w:rPr>
          <w:color w:val="000000"/>
          <w:szCs w:val="23"/>
        </w:rPr>
        <w:t xml:space="preserve"> — </w:t>
      </w:r>
    </w:p>
    <w:p w14:paraId="7ED2A644" w14:textId="02605B76"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the National Regulator has been unable to locate the person, despite making reasonable efforts;</w:t>
      </w:r>
    </w:p>
    <w:p w14:paraId="724187AB" w14:textId="5D5064CC" w:rsidR="002448CE" w:rsidRPr="00BD7EB9" w:rsidRDefault="00F11FF0" w:rsidP="00F11FF0">
      <w:pPr>
        <w:pStyle w:val="Indenti"/>
      </w:pPr>
      <w:r>
        <w:rPr>
          <w:color w:val="000000"/>
          <w:szCs w:val="23"/>
        </w:rPr>
        <w:lastRenderedPageBreak/>
        <w:tab/>
        <w:t>(ii)</w:t>
      </w:r>
      <w:r>
        <w:rPr>
          <w:color w:val="000000"/>
          <w:szCs w:val="23"/>
        </w:rPr>
        <w:tab/>
      </w:r>
      <w:r w:rsidR="002448CE" w:rsidRPr="00BD7EB9">
        <w:rPr>
          <w:color w:val="000000"/>
          <w:szCs w:val="23"/>
        </w:rPr>
        <w:t>the person has refused to take possession of the thing or vessel;</w:t>
      </w:r>
    </w:p>
    <w:p w14:paraId="56FEACD2" w14:textId="68AC2606" w:rsidR="002448CE" w:rsidRPr="00BD7EB9" w:rsidRDefault="00F11FF0" w:rsidP="00F11FF0">
      <w:pPr>
        <w:pStyle w:val="Indenti"/>
      </w:pPr>
      <w:r>
        <w:rPr>
          <w:color w:val="000000"/>
          <w:szCs w:val="23"/>
        </w:rPr>
        <w:tab/>
        <w:t>(iii)</w:t>
      </w:r>
      <w:r>
        <w:rPr>
          <w:color w:val="000000"/>
          <w:szCs w:val="23"/>
        </w:rPr>
        <w:tab/>
      </w:r>
      <w:r w:rsidR="002448CE" w:rsidRPr="00BD7EB9">
        <w:rPr>
          <w:color w:val="000000"/>
          <w:szCs w:val="23"/>
        </w:rPr>
        <w:t>the National Regulator has contacted the person about the return of the thing or vessel, and the person has not refused to take possession of the thing or vessel, but has not taken possession of the thing or vessel within 3 months of the contact.</w:t>
      </w:r>
    </w:p>
    <w:p w14:paraId="0338DE51" w14:textId="7777777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The National Regulator may dispose of the thing or vessel in such manner as the National Regulator thinks appropriate.</w:t>
      </w:r>
    </w:p>
    <w:p w14:paraId="37B57DBA" w14:textId="6AD5156C" w:rsidR="002448CE" w:rsidRPr="008968E9" w:rsidRDefault="002448CE" w:rsidP="00AE0A4A">
      <w:pPr>
        <w:pStyle w:val="Heading5"/>
      </w:pPr>
      <w:bookmarkStart w:id="1013" w:name="Elkera_Print_TOC264"/>
      <w:bookmarkStart w:id="1014" w:name="id80c79080_cc05_4cdc_9f81_e82dafaec9"/>
      <w:bookmarkStart w:id="1015" w:name="_Toc240468501"/>
      <w:r w:rsidRPr="00927680">
        <w:rPr>
          <w:rStyle w:val="CharSectno"/>
        </w:rPr>
        <w:t>133</w:t>
      </w:r>
      <w:r w:rsidR="0024665D">
        <w:tab/>
      </w:r>
      <w:r w:rsidRPr="008968E9">
        <w:t>Compensation for acquisition of property</w:t>
      </w:r>
      <w:bookmarkEnd w:id="1013"/>
      <w:bookmarkEnd w:id="1014"/>
      <w:bookmarkEnd w:id="1015"/>
    </w:p>
    <w:p w14:paraId="48A51A2B" w14:textId="797561A4"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 xml:space="preserve">If the operation of </w:t>
      </w:r>
      <w:hyperlink w:anchor="id36fdbad0_cc4e_470b_b5b8_a5c9d3ed5a" w:history="1">
        <w:r w:rsidRPr="00BD7EB9">
          <w:rPr>
            <w:color w:val="000000"/>
            <w:szCs w:val="23"/>
          </w:rPr>
          <w:t>section 132</w:t>
        </w:r>
      </w:hyperlink>
      <w:r w:rsidRPr="00BD7EB9">
        <w:rPr>
          <w:color w:val="000000"/>
          <w:szCs w:val="23"/>
        </w:rPr>
        <w:t xml:space="preserve"> would result in an acquisition of property from a person otherwise than on just terms, the National Regulator is liable to pay a reasonable amount of compensation to the person.</w:t>
      </w:r>
    </w:p>
    <w:p w14:paraId="00E9CD0D" w14:textId="7777777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If the National Regulator and the person do not agree on the amount of the compensation, the person may institute proceedings in a court of competent jurisdiction for the recovery from the National Regulator of such reasonable amount of compensation as the court determines.</w:t>
      </w:r>
    </w:p>
    <w:p w14:paraId="246C0EA4" w14:textId="1B5F12AF" w:rsidR="002448CE" w:rsidRPr="00EB3CA2" w:rsidRDefault="002448CE" w:rsidP="00EB3CA2">
      <w:pPr>
        <w:pStyle w:val="Heading3"/>
      </w:pPr>
      <w:bookmarkStart w:id="1016" w:name="_Toc167279719"/>
      <w:bookmarkStart w:id="1017" w:name="_Toc167279922"/>
      <w:bookmarkStart w:id="1018" w:name="_Toc167286169"/>
      <w:bookmarkStart w:id="1019" w:name="_Toc167286640"/>
      <w:bookmarkStart w:id="1020" w:name="_Toc167287971"/>
      <w:bookmarkStart w:id="1021" w:name="_Toc167288519"/>
      <w:bookmarkStart w:id="1022" w:name="_Toc167288789"/>
      <w:bookmarkStart w:id="1023" w:name="_Toc167355376"/>
      <w:bookmarkStart w:id="1024" w:name="_Toc167355585"/>
      <w:bookmarkStart w:id="1025" w:name="_Toc170830738"/>
      <w:bookmarkStart w:id="1026" w:name="_Toc239845702"/>
      <w:bookmarkStart w:id="1027" w:name="_Toc240037967"/>
      <w:bookmarkStart w:id="1028" w:name="_Toc240038292"/>
      <w:bookmarkStart w:id="1029" w:name="_Toc240468293"/>
      <w:bookmarkStart w:id="1030" w:name="_Toc240468502"/>
      <w:r w:rsidRPr="00CC6448">
        <w:rPr>
          <w:rStyle w:val="CharDivNo"/>
        </w:rPr>
        <w:t>Division 8</w:t>
      </w:r>
      <w:r w:rsidR="006345C1">
        <w:t xml:space="preserve"> </w:t>
      </w:r>
      <w:r w:rsidR="00EB0921">
        <w:t>—</w:t>
      </w:r>
      <w:r w:rsidR="006345C1">
        <w:t xml:space="preserve"> </w:t>
      </w:r>
      <w:r w:rsidRPr="00A6300C">
        <w:rPr>
          <w:rStyle w:val="CharDivText"/>
        </w:rPr>
        <w:t>Warrants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14:paraId="607A75C8" w14:textId="21D26612" w:rsidR="002448CE" w:rsidRPr="008968E9" w:rsidRDefault="002448CE" w:rsidP="00AE0A4A">
      <w:pPr>
        <w:pStyle w:val="Heading5"/>
      </w:pPr>
      <w:bookmarkStart w:id="1031" w:name="Elkera_Print_TOC267"/>
      <w:bookmarkStart w:id="1032" w:name="id3dd18afd_219c_45cc_b15c_851ca4e07a"/>
      <w:bookmarkStart w:id="1033" w:name="_Toc240468503"/>
      <w:r w:rsidRPr="00927680">
        <w:rPr>
          <w:rStyle w:val="CharSectno"/>
        </w:rPr>
        <w:t>134</w:t>
      </w:r>
      <w:r w:rsidR="0024665D">
        <w:tab/>
      </w:r>
      <w:r w:rsidRPr="008968E9">
        <w:t>Monitoring warrants</w:t>
      </w:r>
      <w:bookmarkEnd w:id="1031"/>
      <w:bookmarkEnd w:id="1032"/>
      <w:bookmarkEnd w:id="1033"/>
    </w:p>
    <w:p w14:paraId="55055495" w14:textId="77777777"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A marine safety inspector may apply to a magistrate for a warrant under this section in relation to premises.</w:t>
      </w:r>
    </w:p>
    <w:p w14:paraId="488AAEE5" w14:textId="7777777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The magistrate may issue the warrant if the magistrate is satisfied, by information on oath or affirmation, that it is reasonably necessary that one or more marine safety inspectors should have access to the premises for monitoring purposes.</w:t>
      </w:r>
    </w:p>
    <w:p w14:paraId="0B646E12" w14:textId="77777777"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 xml:space="preserve">However, the magistrate must not issue the warrant unless the marine safety inspector or some other person has given to the </w:t>
      </w:r>
      <w:r w:rsidRPr="00BD7EB9">
        <w:rPr>
          <w:color w:val="000000"/>
          <w:szCs w:val="23"/>
        </w:rPr>
        <w:lastRenderedPageBreak/>
        <w:t>magistrate, either orally or by affidavit, such further information (if any) as the magistrate requires concerning the grounds on which the issue of the warrant is being sought.</w:t>
      </w:r>
    </w:p>
    <w:p w14:paraId="26DF6B14" w14:textId="62C55D90" w:rsidR="002448CE" w:rsidRPr="00BD7EB9" w:rsidRDefault="002448CE" w:rsidP="00FD3E57">
      <w:pPr>
        <w:pStyle w:val="Subsection"/>
        <w:rPr>
          <w:color w:val="000000"/>
          <w:szCs w:val="23"/>
        </w:rPr>
      </w:pPr>
      <w:r w:rsidRPr="00BD7EB9">
        <w:rPr>
          <w:color w:val="000000"/>
          <w:szCs w:val="23"/>
        </w:rPr>
        <w:tab/>
        <w:t>(4)</w:t>
      </w:r>
      <w:r w:rsidRPr="00BD7EB9">
        <w:rPr>
          <w:color w:val="000000"/>
          <w:szCs w:val="23"/>
        </w:rPr>
        <w:tab/>
        <w:t>The warrant must</w:t>
      </w:r>
      <w:r w:rsidR="00EB0921">
        <w:rPr>
          <w:color w:val="000000"/>
          <w:szCs w:val="23"/>
        </w:rPr>
        <w:t xml:space="preserve"> — </w:t>
      </w:r>
    </w:p>
    <w:p w14:paraId="641B9D21" w14:textId="77777777" w:rsidR="002448CE" w:rsidRPr="00C0149C" w:rsidRDefault="002448CE" w:rsidP="00C0149C">
      <w:pPr>
        <w:pStyle w:val="Indenta"/>
      </w:pPr>
      <w:r w:rsidRPr="00C0149C">
        <w:tab/>
        <w:t>(a)</w:t>
      </w:r>
      <w:r w:rsidRPr="00C0149C">
        <w:tab/>
        <w:t>describe the premises to which the warrant relates; and</w:t>
      </w:r>
    </w:p>
    <w:p w14:paraId="1267E40A" w14:textId="77777777" w:rsidR="002448CE" w:rsidRPr="00C0149C" w:rsidRDefault="002448CE" w:rsidP="00C0149C">
      <w:pPr>
        <w:pStyle w:val="Indenta"/>
      </w:pPr>
      <w:r w:rsidRPr="00C0149C">
        <w:tab/>
        <w:t>(b)</w:t>
      </w:r>
      <w:r w:rsidRPr="00C0149C">
        <w:tab/>
        <w:t>state that the warrant is issued under this section; and</w:t>
      </w:r>
    </w:p>
    <w:p w14:paraId="36A4206F" w14:textId="77777777" w:rsidR="002448CE" w:rsidRPr="00C0149C" w:rsidRDefault="002448CE" w:rsidP="00C0149C">
      <w:pPr>
        <w:pStyle w:val="Indenta"/>
      </w:pPr>
      <w:r w:rsidRPr="00C0149C">
        <w:tab/>
        <w:t>(c)</w:t>
      </w:r>
      <w:r w:rsidRPr="00C0149C">
        <w:tab/>
        <w:t>state the purpose for which the warrant is issued; and</w:t>
      </w:r>
    </w:p>
    <w:p w14:paraId="517D2321" w14:textId="3A61EF80" w:rsidR="002448CE" w:rsidRPr="00C0149C" w:rsidRDefault="002448CE" w:rsidP="00C0149C">
      <w:pPr>
        <w:pStyle w:val="Indenta"/>
      </w:pPr>
      <w:r w:rsidRPr="00C0149C">
        <w:tab/>
        <w:t>(d)</w:t>
      </w:r>
      <w:r w:rsidRPr="00C0149C">
        <w:tab/>
        <w:t>authorise one or more marine safety inspectors (whether or not named in the warrant) from time to time while the warrant remains in force</w:t>
      </w:r>
      <w:r w:rsidR="00EB0921">
        <w:t xml:space="preserve"> — </w:t>
      </w:r>
    </w:p>
    <w:p w14:paraId="48B99CE7" w14:textId="5D0A7434"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to enter the premises; and</w:t>
      </w:r>
    </w:p>
    <w:p w14:paraId="13C523AF" w14:textId="54C6B5E9"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 xml:space="preserve">to exercise the powers set out in </w:t>
      </w:r>
      <w:hyperlink w:anchor="idff8c1733_15d4_46e2_a2ff_70fa4cf67f" w:history="1">
        <w:r w:rsidR="002448CE" w:rsidRPr="00BD7EB9">
          <w:rPr>
            <w:color w:val="000000"/>
            <w:szCs w:val="23"/>
          </w:rPr>
          <w:t>sections 103</w:t>
        </w:r>
      </w:hyperlink>
      <w:r w:rsidR="002448CE" w:rsidRPr="00BD7EB9">
        <w:rPr>
          <w:color w:val="000000"/>
          <w:szCs w:val="23"/>
        </w:rPr>
        <w:t xml:space="preserve">, </w:t>
      </w:r>
      <w:hyperlink w:anchor="id124df487_4c5f_4ca9_96b9_d6bf0dbbe2" w:history="1">
        <w:r w:rsidR="002448CE" w:rsidRPr="00BD7EB9">
          <w:rPr>
            <w:color w:val="000000"/>
            <w:szCs w:val="23"/>
          </w:rPr>
          <w:t>104</w:t>
        </w:r>
      </w:hyperlink>
      <w:r w:rsidR="002448CE" w:rsidRPr="00BD7EB9">
        <w:rPr>
          <w:color w:val="000000"/>
          <w:szCs w:val="23"/>
        </w:rPr>
        <w:t xml:space="preserve">, </w:t>
      </w:r>
      <w:hyperlink w:anchor="id6d2ffb95_a6d6_4750_9392_cc73b08072" w:history="1">
        <w:r w:rsidR="002448CE" w:rsidRPr="00BD7EB9">
          <w:rPr>
            <w:color w:val="000000"/>
            <w:szCs w:val="23"/>
          </w:rPr>
          <w:t>106</w:t>
        </w:r>
      </w:hyperlink>
      <w:r w:rsidR="002448CE" w:rsidRPr="00BD7EB9">
        <w:rPr>
          <w:color w:val="000000"/>
          <w:szCs w:val="23"/>
        </w:rPr>
        <w:t xml:space="preserve"> and </w:t>
      </w:r>
      <w:hyperlink w:anchor="id47538f89_041c_4f56_9bd4_1051d819b8" w:history="1">
        <w:r w:rsidR="002448CE" w:rsidRPr="00BD7EB9">
          <w:rPr>
            <w:color w:val="000000"/>
            <w:szCs w:val="23"/>
          </w:rPr>
          <w:t>107</w:t>
        </w:r>
      </w:hyperlink>
      <w:r w:rsidR="002448CE" w:rsidRPr="00BD7EB9">
        <w:rPr>
          <w:color w:val="000000"/>
          <w:szCs w:val="23"/>
        </w:rPr>
        <w:t xml:space="preserve">, and </w:t>
      </w:r>
      <w:hyperlink w:anchor="id0d4c3f27_dbb5_4c0d_a740_ad7d3b6a3a" w:history="1">
        <w:r w:rsidR="002448CE" w:rsidRPr="00BD7EB9">
          <w:rPr>
            <w:color w:val="000000"/>
            <w:szCs w:val="23"/>
          </w:rPr>
          <w:t>Division 5</w:t>
        </w:r>
      </w:hyperlink>
      <w:r w:rsidR="002448CE" w:rsidRPr="00BD7EB9">
        <w:rPr>
          <w:color w:val="000000"/>
          <w:szCs w:val="23"/>
        </w:rPr>
        <w:t>, in relation to the premises; and</w:t>
      </w:r>
    </w:p>
    <w:p w14:paraId="0CF6BB48" w14:textId="77777777" w:rsidR="002448CE" w:rsidRPr="00C0149C" w:rsidRDefault="002448CE" w:rsidP="00C0149C">
      <w:pPr>
        <w:pStyle w:val="Indenta"/>
      </w:pPr>
      <w:r w:rsidRPr="00C0149C">
        <w:tab/>
        <w:t>(e)</w:t>
      </w:r>
      <w:r w:rsidRPr="00C0149C">
        <w:tab/>
        <w:t>state whether entry is authorised to be made at any time of the day or during specified hours of the day; and</w:t>
      </w:r>
    </w:p>
    <w:p w14:paraId="707B704D" w14:textId="77777777" w:rsidR="002448CE" w:rsidRPr="00C0149C" w:rsidRDefault="002448CE" w:rsidP="00C0149C">
      <w:pPr>
        <w:pStyle w:val="Indenta"/>
      </w:pPr>
      <w:r w:rsidRPr="00C0149C">
        <w:tab/>
        <w:t>(f)</w:t>
      </w:r>
      <w:r w:rsidRPr="00C0149C">
        <w:tab/>
        <w:t>specify the day (not more than 6 months after the issue of the warrant) on which the warrant ceases to be in force.</w:t>
      </w:r>
    </w:p>
    <w:p w14:paraId="4A902E30" w14:textId="2F4C35F6" w:rsidR="002448CE" w:rsidRPr="008968E9" w:rsidRDefault="002448CE" w:rsidP="00AE0A4A">
      <w:pPr>
        <w:pStyle w:val="Heading5"/>
      </w:pPr>
      <w:bookmarkStart w:id="1034" w:name="Elkera_Print_TOC269"/>
      <w:bookmarkStart w:id="1035" w:name="id43361e37_5963_4076_b8d7_4bb58ad7e8"/>
      <w:bookmarkStart w:id="1036" w:name="_Toc240468504"/>
      <w:r w:rsidRPr="00927680">
        <w:rPr>
          <w:rStyle w:val="CharSectno"/>
        </w:rPr>
        <w:t>135</w:t>
      </w:r>
      <w:r w:rsidR="0024665D">
        <w:tab/>
      </w:r>
      <w:r w:rsidRPr="008968E9">
        <w:t>Enforcement warrants</w:t>
      </w:r>
      <w:bookmarkEnd w:id="1034"/>
      <w:bookmarkEnd w:id="1035"/>
      <w:bookmarkEnd w:id="1036"/>
    </w:p>
    <w:p w14:paraId="1848B6CA" w14:textId="77777777"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A marine safety inspector may apply to a magistrate for a warrant under this section in relation to premises.</w:t>
      </w:r>
    </w:p>
    <w:p w14:paraId="38992492" w14:textId="77777777" w:rsidR="002448CE" w:rsidRPr="00BD7EB9" w:rsidRDefault="002448CE" w:rsidP="00FD3E57">
      <w:pPr>
        <w:pStyle w:val="Subsection"/>
        <w:rPr>
          <w:color w:val="000000"/>
          <w:szCs w:val="23"/>
        </w:rPr>
      </w:pPr>
      <w:bookmarkStart w:id="1037" w:name="id7a2ebabe_95a6_4bff_8066_2d10dc58c7"/>
      <w:r w:rsidRPr="00BD7EB9">
        <w:rPr>
          <w:color w:val="000000"/>
          <w:szCs w:val="23"/>
        </w:rPr>
        <w:tab/>
        <w:t>(2)</w:t>
      </w:r>
      <w:r w:rsidRPr="00BD7EB9">
        <w:rPr>
          <w:color w:val="000000"/>
          <w:szCs w:val="23"/>
        </w:rPr>
        <w:tab/>
        <w:t>The magistrate may issue the warrant if the magistrate is satisfied, by information on oath or affirmation, that there are reasonable grounds for suspecting that there is, or there may be within the next 72 hours, evidential material on the premises.</w:t>
      </w:r>
      <w:bookmarkEnd w:id="1037"/>
    </w:p>
    <w:p w14:paraId="661CCFED" w14:textId="77777777"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However, the magistrate must not issue the warrant unless the marine safety inspector or some other person has given to the magistrate, either orally or by affidavit, such further information (if any) as the magistrate requires concerning the grounds on which the issue of the warrant is being sought.</w:t>
      </w:r>
    </w:p>
    <w:p w14:paraId="7A619D99" w14:textId="2DC878D2" w:rsidR="002448CE" w:rsidRPr="00BD7EB9" w:rsidRDefault="002448CE" w:rsidP="00FD3E57">
      <w:pPr>
        <w:pStyle w:val="Subsection"/>
        <w:rPr>
          <w:color w:val="000000"/>
          <w:szCs w:val="23"/>
        </w:rPr>
      </w:pPr>
      <w:r w:rsidRPr="00BD7EB9">
        <w:rPr>
          <w:color w:val="000000"/>
          <w:szCs w:val="23"/>
        </w:rPr>
        <w:lastRenderedPageBreak/>
        <w:tab/>
        <w:t>(4)</w:t>
      </w:r>
      <w:r w:rsidRPr="00BD7EB9">
        <w:rPr>
          <w:color w:val="000000"/>
          <w:szCs w:val="23"/>
        </w:rPr>
        <w:tab/>
        <w:t>The warrant must</w:t>
      </w:r>
      <w:r w:rsidR="00EB0921">
        <w:rPr>
          <w:color w:val="000000"/>
          <w:szCs w:val="23"/>
        </w:rPr>
        <w:t xml:space="preserve"> — </w:t>
      </w:r>
    </w:p>
    <w:p w14:paraId="0DE7E302" w14:textId="77777777" w:rsidR="002448CE" w:rsidRPr="00C0149C" w:rsidRDefault="002448CE" w:rsidP="00C0149C">
      <w:pPr>
        <w:pStyle w:val="Indenta"/>
      </w:pPr>
      <w:r w:rsidRPr="00C0149C">
        <w:tab/>
        <w:t>(a)</w:t>
      </w:r>
      <w:r w:rsidRPr="00C0149C">
        <w:tab/>
        <w:t>describe the premises to which the warrant relates; and</w:t>
      </w:r>
    </w:p>
    <w:p w14:paraId="13FC70E9" w14:textId="77777777" w:rsidR="002448CE" w:rsidRPr="00C0149C" w:rsidRDefault="002448CE" w:rsidP="00C0149C">
      <w:pPr>
        <w:pStyle w:val="Indenta"/>
      </w:pPr>
      <w:r w:rsidRPr="00C0149C">
        <w:tab/>
        <w:t>(b)</w:t>
      </w:r>
      <w:r w:rsidRPr="00C0149C">
        <w:tab/>
        <w:t>state that the warrant is issued under this section; and</w:t>
      </w:r>
    </w:p>
    <w:p w14:paraId="5684626D" w14:textId="77777777" w:rsidR="002448CE" w:rsidRPr="00C0149C" w:rsidRDefault="002448CE" w:rsidP="00C0149C">
      <w:pPr>
        <w:pStyle w:val="Indenta"/>
      </w:pPr>
      <w:r w:rsidRPr="00C0149C">
        <w:tab/>
        <w:t>(c)</w:t>
      </w:r>
      <w:r w:rsidRPr="00C0149C">
        <w:tab/>
        <w:t>specify the offence or offences to which the warrant relates; and</w:t>
      </w:r>
    </w:p>
    <w:p w14:paraId="2FC0C9E3" w14:textId="77777777" w:rsidR="002448CE" w:rsidRPr="00C0149C" w:rsidRDefault="002448CE" w:rsidP="00C0149C">
      <w:pPr>
        <w:pStyle w:val="Indenta"/>
      </w:pPr>
      <w:r w:rsidRPr="00C0149C">
        <w:tab/>
        <w:t>(d)</w:t>
      </w:r>
      <w:r w:rsidRPr="00C0149C">
        <w:tab/>
        <w:t>specify the kind of evidential material that is to be searched for under the warrant; and</w:t>
      </w:r>
    </w:p>
    <w:p w14:paraId="120DDE96" w14:textId="77777777" w:rsidR="002448CE" w:rsidRPr="00C0149C" w:rsidRDefault="002448CE" w:rsidP="00C0149C">
      <w:pPr>
        <w:pStyle w:val="Indenta"/>
      </w:pPr>
      <w:r w:rsidRPr="00C0149C">
        <w:tab/>
        <w:t>(e)</w:t>
      </w:r>
      <w:r w:rsidRPr="00C0149C">
        <w:tab/>
        <w:t>name one or more marine safety inspectors; and</w:t>
      </w:r>
    </w:p>
    <w:p w14:paraId="3920E128" w14:textId="0661C7AD" w:rsidR="002448CE" w:rsidRPr="00C0149C" w:rsidRDefault="002448CE" w:rsidP="00C0149C">
      <w:pPr>
        <w:pStyle w:val="Indenta"/>
      </w:pPr>
      <w:r w:rsidRPr="00C0149C">
        <w:tab/>
        <w:t>(f)</w:t>
      </w:r>
      <w:r w:rsidRPr="00C0149C">
        <w:tab/>
        <w:t>authorise the inspector or inspectors so named</w:t>
      </w:r>
      <w:r w:rsidR="00EB0921">
        <w:t xml:space="preserve"> — </w:t>
      </w:r>
    </w:p>
    <w:p w14:paraId="3D6A8C01" w14:textId="540A31E5"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to enter the premises; and</w:t>
      </w:r>
    </w:p>
    <w:p w14:paraId="3B89DF5A" w14:textId="3EF23ABD"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 xml:space="preserve">to exercise the powers set out in </w:t>
      </w:r>
      <w:hyperlink w:anchor="idff8c1733_15d4_46e2_a2ff_70fa4cf67f" w:history="1">
        <w:r w:rsidR="002448CE" w:rsidRPr="00BD7EB9">
          <w:rPr>
            <w:color w:val="000000"/>
            <w:szCs w:val="23"/>
          </w:rPr>
          <w:t>sections 103</w:t>
        </w:r>
      </w:hyperlink>
      <w:r w:rsidR="002448CE" w:rsidRPr="00BD7EB9">
        <w:rPr>
          <w:color w:val="000000"/>
          <w:szCs w:val="23"/>
        </w:rPr>
        <w:t xml:space="preserve">, </w:t>
      </w:r>
      <w:hyperlink w:anchor="id6d7873d7_df92_4c12_92cd_6a2933c83a" w:history="1">
        <w:r w:rsidR="002448CE" w:rsidRPr="00BD7EB9">
          <w:rPr>
            <w:color w:val="000000"/>
            <w:szCs w:val="23"/>
          </w:rPr>
          <w:t>105</w:t>
        </w:r>
      </w:hyperlink>
      <w:r w:rsidR="002448CE" w:rsidRPr="00BD7EB9">
        <w:rPr>
          <w:color w:val="000000"/>
          <w:szCs w:val="23"/>
        </w:rPr>
        <w:t xml:space="preserve">, </w:t>
      </w:r>
      <w:hyperlink w:anchor="id6d2ffb95_a6d6_4750_9392_cc73b08072" w:history="1">
        <w:r w:rsidR="002448CE" w:rsidRPr="00BD7EB9">
          <w:rPr>
            <w:color w:val="000000"/>
            <w:szCs w:val="23"/>
          </w:rPr>
          <w:t>106</w:t>
        </w:r>
      </w:hyperlink>
      <w:r w:rsidR="002448CE" w:rsidRPr="00BD7EB9">
        <w:rPr>
          <w:color w:val="000000"/>
          <w:szCs w:val="23"/>
        </w:rPr>
        <w:t xml:space="preserve"> and </w:t>
      </w:r>
      <w:hyperlink w:anchor="id47538f89_041c_4f56_9bd4_1051d819b8" w:history="1">
        <w:r w:rsidR="002448CE" w:rsidRPr="00BD7EB9">
          <w:rPr>
            <w:color w:val="000000"/>
            <w:szCs w:val="23"/>
          </w:rPr>
          <w:t>107</w:t>
        </w:r>
      </w:hyperlink>
      <w:r w:rsidR="002448CE" w:rsidRPr="00BD7EB9">
        <w:rPr>
          <w:color w:val="000000"/>
          <w:szCs w:val="23"/>
        </w:rPr>
        <w:t xml:space="preserve">, </w:t>
      </w:r>
      <w:hyperlink w:anchor="id0d4c3f27_dbb5_4c0d_a740_ad7d3b6a3a" w:history="1">
        <w:r w:rsidR="002448CE" w:rsidRPr="00BD7EB9">
          <w:rPr>
            <w:color w:val="000000"/>
            <w:szCs w:val="23"/>
          </w:rPr>
          <w:t>Division 5</w:t>
        </w:r>
      </w:hyperlink>
      <w:r w:rsidR="002448CE" w:rsidRPr="00BD7EB9">
        <w:rPr>
          <w:color w:val="000000"/>
          <w:szCs w:val="23"/>
        </w:rPr>
        <w:t xml:space="preserve"> and </w:t>
      </w:r>
      <w:hyperlink w:anchor="id3832e77f_4389_44e9_9106_d0473dcc33" w:history="1">
        <w:r w:rsidR="002448CE" w:rsidRPr="00BD7EB9">
          <w:rPr>
            <w:color w:val="000000"/>
            <w:szCs w:val="23"/>
          </w:rPr>
          <w:t>section 130</w:t>
        </w:r>
      </w:hyperlink>
      <w:r w:rsidR="002448CE" w:rsidRPr="00BD7EB9">
        <w:rPr>
          <w:color w:val="000000"/>
          <w:szCs w:val="23"/>
        </w:rPr>
        <w:t xml:space="preserve"> in relation to the premises; and</w:t>
      </w:r>
    </w:p>
    <w:p w14:paraId="334A4322" w14:textId="77777777" w:rsidR="002448CE" w:rsidRPr="00C0149C" w:rsidRDefault="002448CE" w:rsidP="00C0149C">
      <w:pPr>
        <w:pStyle w:val="Indenta"/>
      </w:pPr>
      <w:r w:rsidRPr="00C0149C">
        <w:tab/>
        <w:t>(g)</w:t>
      </w:r>
      <w:r w:rsidRPr="00C0149C">
        <w:tab/>
        <w:t>state whether the entry is authorised to be made at any time of the day or during specified hours of the day; and</w:t>
      </w:r>
    </w:p>
    <w:p w14:paraId="42FE351C" w14:textId="77777777" w:rsidR="002448CE" w:rsidRPr="00C0149C" w:rsidRDefault="002448CE" w:rsidP="00C0149C">
      <w:pPr>
        <w:pStyle w:val="Indenta"/>
      </w:pPr>
      <w:r w:rsidRPr="00C0149C">
        <w:tab/>
        <w:t>(h)</w:t>
      </w:r>
      <w:r w:rsidRPr="00C0149C">
        <w:tab/>
        <w:t>specify the day (not more than 1 week after the issue of the warrant) on which the warrant ceases to be in force.</w:t>
      </w:r>
    </w:p>
    <w:p w14:paraId="2D485122" w14:textId="6E561CF8" w:rsidR="002448CE" w:rsidRPr="008968E9" w:rsidRDefault="002448CE" w:rsidP="00AE0A4A">
      <w:pPr>
        <w:pStyle w:val="Heading5"/>
      </w:pPr>
      <w:bookmarkStart w:id="1038" w:name="Elkera_Print_TOC271"/>
      <w:bookmarkStart w:id="1039" w:name="id18118edf_f462_4930_8feb_ba029848ac"/>
      <w:bookmarkStart w:id="1040" w:name="_Toc240468505"/>
      <w:r w:rsidRPr="00927680">
        <w:rPr>
          <w:rStyle w:val="CharSectno"/>
        </w:rPr>
        <w:t>136</w:t>
      </w:r>
      <w:r w:rsidR="0024665D">
        <w:tab/>
      </w:r>
      <w:r w:rsidRPr="008968E9">
        <w:t>Enforcement warrants by telephone, fax etc</w:t>
      </w:r>
      <w:bookmarkEnd w:id="1038"/>
      <w:bookmarkEnd w:id="1039"/>
      <w:bookmarkEnd w:id="1040"/>
    </w:p>
    <w:p w14:paraId="4A5D56A6" w14:textId="1AD29ADE"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 xml:space="preserve">A marine safety inspector may apply to a magistrate by telephone, fax or other electronic means for a warrant under </w:t>
      </w:r>
      <w:hyperlink w:anchor="id43361e37_5963_4076_b8d7_4bb58ad7e8" w:history="1">
        <w:r w:rsidRPr="00BD7EB9">
          <w:rPr>
            <w:color w:val="000000"/>
            <w:szCs w:val="23"/>
          </w:rPr>
          <w:t>section 135</w:t>
        </w:r>
      </w:hyperlink>
      <w:r w:rsidRPr="00BD7EB9">
        <w:rPr>
          <w:color w:val="000000"/>
          <w:szCs w:val="23"/>
        </w:rPr>
        <w:t xml:space="preserve"> in relation to premises</w:t>
      </w:r>
      <w:r w:rsidR="00EB0921">
        <w:rPr>
          <w:color w:val="000000"/>
          <w:szCs w:val="23"/>
        </w:rPr>
        <w:t xml:space="preserve"> — </w:t>
      </w:r>
    </w:p>
    <w:p w14:paraId="79D1FB36" w14:textId="77777777" w:rsidR="002448CE" w:rsidRPr="00C0149C" w:rsidRDefault="002448CE" w:rsidP="00C0149C">
      <w:pPr>
        <w:pStyle w:val="Indenta"/>
      </w:pPr>
      <w:r w:rsidRPr="00C0149C">
        <w:tab/>
        <w:t>(a)</w:t>
      </w:r>
      <w:r w:rsidRPr="00C0149C">
        <w:tab/>
        <w:t>in an urgent case; or</w:t>
      </w:r>
    </w:p>
    <w:p w14:paraId="079F4FD1" w14:textId="77777777" w:rsidR="002448CE" w:rsidRPr="00BD7EB9" w:rsidRDefault="002448CE" w:rsidP="00C0149C">
      <w:pPr>
        <w:pStyle w:val="Indenta"/>
        <w:rPr>
          <w:color w:val="000000"/>
          <w:szCs w:val="23"/>
        </w:rPr>
      </w:pPr>
      <w:r w:rsidRPr="00C0149C">
        <w:tab/>
        <w:t>(b)</w:t>
      </w:r>
      <w:r w:rsidRPr="00C0149C">
        <w:tab/>
        <w:t>if the inspector believes, on reasonable grounds, that the delay that would occur if an application were made in person would frustrate the effective execution of the</w:t>
      </w:r>
      <w:r w:rsidRPr="00BD7EB9">
        <w:rPr>
          <w:color w:val="000000"/>
          <w:szCs w:val="23"/>
        </w:rPr>
        <w:t xml:space="preserve"> warrant.</w:t>
      </w:r>
    </w:p>
    <w:p w14:paraId="05C5A885" w14:textId="7777777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The magistrate may require communication by voice to the extent that it is practicable in the circumstances.</w:t>
      </w:r>
    </w:p>
    <w:p w14:paraId="0ADEB483" w14:textId="3FAA1366" w:rsidR="002448CE" w:rsidRPr="00BD7EB9" w:rsidRDefault="002448CE" w:rsidP="00FD3E57">
      <w:pPr>
        <w:pStyle w:val="Subsection"/>
        <w:rPr>
          <w:color w:val="000000"/>
          <w:szCs w:val="23"/>
        </w:rPr>
      </w:pPr>
      <w:bookmarkStart w:id="1041" w:name="idffc25bdc_e9ac_4c1b_9e46_c2412641df"/>
      <w:r w:rsidRPr="00BD7EB9">
        <w:rPr>
          <w:color w:val="000000"/>
          <w:szCs w:val="23"/>
        </w:rPr>
        <w:tab/>
        <w:t>(3)</w:t>
      </w:r>
      <w:r w:rsidRPr="00BD7EB9">
        <w:rPr>
          <w:color w:val="000000"/>
          <w:szCs w:val="23"/>
        </w:rPr>
        <w:tab/>
        <w:t xml:space="preserve">An application under this section must include all information (of the kind mentioned in </w:t>
      </w:r>
      <w:hyperlink w:anchor="id7a2ebabe_95a6_4bff_8066_2d10dc58c7" w:history="1">
        <w:r w:rsidRPr="00BD7EB9">
          <w:rPr>
            <w:color w:val="000000"/>
            <w:szCs w:val="23"/>
          </w:rPr>
          <w:t>section 135(2)</w:t>
        </w:r>
      </w:hyperlink>
      <w:r w:rsidRPr="00BD7EB9">
        <w:rPr>
          <w:color w:val="000000"/>
          <w:szCs w:val="23"/>
        </w:rPr>
        <w:t xml:space="preserve">) in relation to the premises that sets out the grounds on which the warrant is </w:t>
      </w:r>
      <w:r w:rsidRPr="00BD7EB9">
        <w:rPr>
          <w:color w:val="000000"/>
          <w:szCs w:val="23"/>
        </w:rPr>
        <w:lastRenderedPageBreak/>
        <w:t>sought. If it is necessary to do so, the inspector may apply for the warrant before the information is sworn or affirmed.</w:t>
      </w:r>
      <w:bookmarkEnd w:id="1041"/>
    </w:p>
    <w:p w14:paraId="1CBFAFED" w14:textId="1979451C" w:rsidR="002448CE" w:rsidRPr="00BD7EB9" w:rsidRDefault="002448CE" w:rsidP="00FD3E57">
      <w:pPr>
        <w:pStyle w:val="Subsection"/>
        <w:rPr>
          <w:color w:val="000000"/>
          <w:szCs w:val="23"/>
        </w:rPr>
      </w:pPr>
      <w:r w:rsidRPr="00BD7EB9">
        <w:rPr>
          <w:color w:val="000000"/>
          <w:szCs w:val="23"/>
        </w:rPr>
        <w:tab/>
        <w:t>(4)</w:t>
      </w:r>
      <w:r w:rsidRPr="00BD7EB9">
        <w:rPr>
          <w:color w:val="000000"/>
          <w:szCs w:val="23"/>
        </w:rPr>
        <w:tab/>
        <w:t>If the magistrate is satisfied</w:t>
      </w:r>
      <w:r w:rsidR="00EB0921">
        <w:rPr>
          <w:color w:val="000000"/>
          <w:szCs w:val="23"/>
        </w:rPr>
        <w:t xml:space="preserve"> — </w:t>
      </w:r>
    </w:p>
    <w:p w14:paraId="00CCE2A1" w14:textId="77777777" w:rsidR="002448CE" w:rsidRPr="00C0149C" w:rsidRDefault="002448CE" w:rsidP="00C0149C">
      <w:pPr>
        <w:pStyle w:val="Indenta"/>
      </w:pPr>
      <w:r w:rsidRPr="00C0149C">
        <w:tab/>
        <w:t>(a)</w:t>
      </w:r>
      <w:r w:rsidRPr="00C0149C">
        <w:tab/>
        <w:t>after considering the information; and</w:t>
      </w:r>
    </w:p>
    <w:p w14:paraId="4F1EF18F" w14:textId="77777777" w:rsidR="002448CE" w:rsidRPr="00C0149C" w:rsidRDefault="002448CE" w:rsidP="00C0149C">
      <w:pPr>
        <w:pStyle w:val="Indenta"/>
      </w:pPr>
      <w:r w:rsidRPr="00C0149C">
        <w:tab/>
        <w:t>(b)</w:t>
      </w:r>
      <w:r w:rsidRPr="00C0149C">
        <w:tab/>
        <w:t>after receiving such further information (if any) as the magistrate requires concerning the grounds on which the issue of the warrant is being sought,</w:t>
      </w:r>
    </w:p>
    <w:p w14:paraId="7125E831" w14:textId="5B9EA0E1" w:rsidR="002448CE" w:rsidRPr="00BD7EB9" w:rsidRDefault="00304289" w:rsidP="00FD3E57">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 xml:space="preserve">that there are reasonable grounds for issuing the warrant, the magistrate may complete and sign the same warrant that the magistrate would issue under </w:t>
      </w:r>
      <w:hyperlink w:anchor="id43361e37_5963_4076_b8d7_4bb58ad7e8" w:history="1">
        <w:r w:rsidR="002448CE" w:rsidRPr="00BD7EB9">
          <w:rPr>
            <w:color w:val="000000"/>
            <w:szCs w:val="23"/>
          </w:rPr>
          <w:t>section 135</w:t>
        </w:r>
      </w:hyperlink>
      <w:r w:rsidR="002448CE" w:rsidRPr="00BD7EB9">
        <w:rPr>
          <w:color w:val="000000"/>
          <w:szCs w:val="23"/>
        </w:rPr>
        <w:t xml:space="preserve"> if the application had been made under that section.</w:t>
      </w:r>
    </w:p>
    <w:p w14:paraId="5649A506" w14:textId="75A2CDA5" w:rsidR="002448CE" w:rsidRPr="00BD7EB9" w:rsidRDefault="002448CE" w:rsidP="00FD3E57">
      <w:pPr>
        <w:pStyle w:val="Subsection"/>
        <w:rPr>
          <w:color w:val="000000"/>
          <w:szCs w:val="23"/>
        </w:rPr>
      </w:pPr>
      <w:r w:rsidRPr="00BD7EB9">
        <w:rPr>
          <w:color w:val="000000"/>
          <w:szCs w:val="23"/>
        </w:rPr>
        <w:tab/>
        <w:t>(5)</w:t>
      </w:r>
      <w:r w:rsidRPr="00BD7EB9">
        <w:rPr>
          <w:color w:val="000000"/>
          <w:szCs w:val="23"/>
        </w:rPr>
        <w:tab/>
        <w:t>If the magistrate completes and signs the warrant, the magistrate must inform the inspector, by telephone, fax or other electronic means, of</w:t>
      </w:r>
      <w:r w:rsidR="00EB0921">
        <w:rPr>
          <w:color w:val="000000"/>
          <w:szCs w:val="23"/>
        </w:rPr>
        <w:t xml:space="preserve"> — </w:t>
      </w:r>
    </w:p>
    <w:p w14:paraId="624CAF85" w14:textId="77777777" w:rsidR="002448CE" w:rsidRPr="00C0149C" w:rsidRDefault="002448CE" w:rsidP="00C0149C">
      <w:pPr>
        <w:pStyle w:val="Indenta"/>
      </w:pPr>
      <w:r w:rsidRPr="00C0149C">
        <w:tab/>
        <w:t>(a)</w:t>
      </w:r>
      <w:r w:rsidRPr="00C0149C">
        <w:tab/>
        <w:t>the terms of the warrant; and</w:t>
      </w:r>
    </w:p>
    <w:p w14:paraId="32F66113" w14:textId="77777777" w:rsidR="002448CE" w:rsidRPr="00C0149C" w:rsidRDefault="002448CE" w:rsidP="00C0149C">
      <w:pPr>
        <w:pStyle w:val="Indenta"/>
      </w:pPr>
      <w:r w:rsidRPr="00C0149C">
        <w:tab/>
        <w:t>(b)</w:t>
      </w:r>
      <w:r w:rsidRPr="00C0149C">
        <w:tab/>
        <w:t>the day on which, and the time at which, the warrant was signed.</w:t>
      </w:r>
    </w:p>
    <w:p w14:paraId="30F6F4FD" w14:textId="12DF6092" w:rsidR="002448CE" w:rsidRPr="00BD7EB9" w:rsidRDefault="002448CE" w:rsidP="00FD3E57">
      <w:pPr>
        <w:pStyle w:val="Subsection"/>
        <w:rPr>
          <w:color w:val="000000"/>
          <w:szCs w:val="23"/>
        </w:rPr>
      </w:pPr>
      <w:bookmarkStart w:id="1042" w:name="id533cd6d7_aeac_4597_8741_d3c2f7c297"/>
      <w:r w:rsidRPr="00BD7EB9">
        <w:rPr>
          <w:color w:val="000000"/>
          <w:szCs w:val="23"/>
        </w:rPr>
        <w:tab/>
        <w:t>(6)</w:t>
      </w:r>
      <w:r w:rsidRPr="00BD7EB9">
        <w:rPr>
          <w:color w:val="000000"/>
          <w:szCs w:val="23"/>
        </w:rPr>
        <w:tab/>
        <w:t>The marine safety inspector must then complete a form of warrant in the same terms as the warrant completed and signed by the magistrate, stating on the form</w:t>
      </w:r>
      <w:r w:rsidR="00EB0921">
        <w:rPr>
          <w:color w:val="000000"/>
          <w:szCs w:val="23"/>
        </w:rPr>
        <w:t xml:space="preserve"> — </w:t>
      </w:r>
      <w:bookmarkEnd w:id="1042"/>
    </w:p>
    <w:p w14:paraId="0D2154A5" w14:textId="77777777" w:rsidR="002448CE" w:rsidRPr="00C0149C" w:rsidRDefault="002448CE" w:rsidP="00C0149C">
      <w:pPr>
        <w:pStyle w:val="Indenta"/>
      </w:pPr>
      <w:r w:rsidRPr="00C0149C">
        <w:tab/>
        <w:t>(a)</w:t>
      </w:r>
      <w:r w:rsidRPr="00C0149C">
        <w:tab/>
        <w:t>the name of the magistrate; and</w:t>
      </w:r>
    </w:p>
    <w:p w14:paraId="52B90366" w14:textId="77777777" w:rsidR="002448CE" w:rsidRPr="00BD7EB9" w:rsidRDefault="002448CE" w:rsidP="00C0149C">
      <w:pPr>
        <w:pStyle w:val="Indenta"/>
        <w:rPr>
          <w:color w:val="000000"/>
          <w:szCs w:val="23"/>
        </w:rPr>
      </w:pPr>
      <w:r w:rsidRPr="00C0149C">
        <w:tab/>
        <w:t>(b)</w:t>
      </w:r>
      <w:r w:rsidRPr="00C0149C">
        <w:tab/>
        <w:t>the day on which, and the time at which, the warrant was</w:t>
      </w:r>
      <w:r w:rsidRPr="00BD7EB9">
        <w:rPr>
          <w:color w:val="000000"/>
          <w:szCs w:val="23"/>
        </w:rPr>
        <w:t xml:space="preserve"> </w:t>
      </w:r>
      <w:r w:rsidRPr="00C0149C">
        <w:t>signed</w:t>
      </w:r>
      <w:r w:rsidRPr="00BD7EB9">
        <w:rPr>
          <w:color w:val="000000"/>
          <w:szCs w:val="23"/>
        </w:rPr>
        <w:t>.</w:t>
      </w:r>
    </w:p>
    <w:p w14:paraId="1EC44882" w14:textId="00054349" w:rsidR="002448CE" w:rsidRPr="00BD7EB9" w:rsidRDefault="002448CE" w:rsidP="00FD3E57">
      <w:pPr>
        <w:pStyle w:val="Subsection"/>
        <w:rPr>
          <w:color w:val="000000"/>
          <w:szCs w:val="23"/>
        </w:rPr>
      </w:pPr>
      <w:bookmarkStart w:id="1043" w:name="idfa709151_3a1e_4eee_a60f_bcdd56af45"/>
      <w:r w:rsidRPr="00BD7EB9">
        <w:rPr>
          <w:color w:val="000000"/>
          <w:szCs w:val="23"/>
        </w:rPr>
        <w:tab/>
        <w:t>(7)</w:t>
      </w:r>
      <w:r w:rsidRPr="00BD7EB9">
        <w:rPr>
          <w:color w:val="000000"/>
          <w:szCs w:val="23"/>
        </w:rPr>
        <w:tab/>
        <w:t>The marine safety inspector must also, not later than the day after the earlier of the following days</w:t>
      </w:r>
      <w:r w:rsidR="00EB0921">
        <w:rPr>
          <w:color w:val="000000"/>
          <w:szCs w:val="23"/>
        </w:rPr>
        <w:t xml:space="preserve"> — </w:t>
      </w:r>
      <w:bookmarkEnd w:id="1043"/>
    </w:p>
    <w:p w14:paraId="6B1E5EA4" w14:textId="77777777" w:rsidR="002448CE" w:rsidRPr="00C0149C" w:rsidRDefault="002448CE" w:rsidP="00C0149C">
      <w:pPr>
        <w:pStyle w:val="Indenta"/>
      </w:pPr>
      <w:r w:rsidRPr="00C0149C">
        <w:tab/>
        <w:t>(a)</w:t>
      </w:r>
      <w:r w:rsidRPr="00C0149C">
        <w:tab/>
        <w:t>the day on which the warrant ceased to be in force;</w:t>
      </w:r>
    </w:p>
    <w:p w14:paraId="0721BB5C" w14:textId="77777777" w:rsidR="002448CE" w:rsidRPr="00C0149C" w:rsidRDefault="002448CE" w:rsidP="00C0149C">
      <w:pPr>
        <w:pStyle w:val="Indenta"/>
      </w:pPr>
      <w:r w:rsidRPr="00C0149C">
        <w:tab/>
        <w:t>(b)</w:t>
      </w:r>
      <w:r w:rsidRPr="00C0149C">
        <w:tab/>
        <w:t>the day of execution of the warrant,</w:t>
      </w:r>
    </w:p>
    <w:p w14:paraId="341D5C9D" w14:textId="74D969E4" w:rsidR="002448CE" w:rsidRPr="00BD7EB9" w:rsidRDefault="00304289" w:rsidP="00FD3E57">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send to the magistrate</w:t>
      </w:r>
      <w:r w:rsidR="00EB0921">
        <w:rPr>
          <w:color w:val="000000"/>
          <w:szCs w:val="23"/>
        </w:rPr>
        <w:t xml:space="preserve"> — </w:t>
      </w:r>
    </w:p>
    <w:p w14:paraId="6576C29B" w14:textId="77777777" w:rsidR="002448CE" w:rsidRPr="00C0149C" w:rsidRDefault="002448CE" w:rsidP="00C0149C">
      <w:pPr>
        <w:pStyle w:val="Indenta"/>
      </w:pPr>
      <w:r w:rsidRPr="00C0149C">
        <w:tab/>
        <w:t>(c)</w:t>
      </w:r>
      <w:r w:rsidRPr="00C0149C">
        <w:tab/>
        <w:t>the form of warrant completed by the inspector; and</w:t>
      </w:r>
    </w:p>
    <w:p w14:paraId="1814B0C4" w14:textId="51534005" w:rsidR="002448CE" w:rsidRPr="00C0149C" w:rsidRDefault="002448CE" w:rsidP="00C0149C">
      <w:pPr>
        <w:pStyle w:val="Indenta"/>
      </w:pPr>
      <w:r w:rsidRPr="00C0149C">
        <w:lastRenderedPageBreak/>
        <w:tab/>
        <w:t>(d)</w:t>
      </w:r>
      <w:r w:rsidRPr="00C0149C">
        <w:tab/>
        <w:t xml:space="preserve">the information referred to in </w:t>
      </w:r>
      <w:hyperlink w:anchor="idffc25bdc_e9ac_4c1b_9e46_c2412641df" w:history="1">
        <w:r w:rsidRPr="00C0149C">
          <w:t>subsection (3)</w:t>
        </w:r>
      </w:hyperlink>
      <w:r w:rsidRPr="00C0149C">
        <w:t>, which must have been duly sworn or affirmed.</w:t>
      </w:r>
    </w:p>
    <w:p w14:paraId="6CCE1DBA" w14:textId="085226B4" w:rsidR="002448CE" w:rsidRPr="00BD7EB9" w:rsidRDefault="002448CE" w:rsidP="00FD3E57">
      <w:pPr>
        <w:pStyle w:val="Subsection"/>
        <w:rPr>
          <w:color w:val="000000"/>
          <w:szCs w:val="23"/>
        </w:rPr>
      </w:pPr>
      <w:r w:rsidRPr="00BD7EB9">
        <w:rPr>
          <w:color w:val="000000"/>
          <w:szCs w:val="23"/>
        </w:rPr>
        <w:tab/>
        <w:t>(8)</w:t>
      </w:r>
      <w:r w:rsidRPr="00BD7EB9">
        <w:rPr>
          <w:color w:val="000000"/>
          <w:szCs w:val="23"/>
        </w:rPr>
        <w:tab/>
        <w:t xml:space="preserve">The magistrate must attach to the documents provided under </w:t>
      </w:r>
      <w:hyperlink w:anchor="idfa709151_3a1e_4eee_a60f_bcdd56af45" w:history="1">
        <w:r w:rsidRPr="00BD7EB9">
          <w:rPr>
            <w:color w:val="000000"/>
            <w:szCs w:val="23"/>
          </w:rPr>
          <w:t>subsection (7)</w:t>
        </w:r>
      </w:hyperlink>
      <w:r w:rsidRPr="00BD7EB9">
        <w:rPr>
          <w:color w:val="000000"/>
          <w:szCs w:val="23"/>
        </w:rPr>
        <w:t xml:space="preserve"> the warrant signed by the magistrate.</w:t>
      </w:r>
    </w:p>
    <w:p w14:paraId="3A575032" w14:textId="6268D970" w:rsidR="002448CE" w:rsidRPr="00BD7EB9" w:rsidRDefault="002448CE" w:rsidP="00FD3E57">
      <w:pPr>
        <w:pStyle w:val="Subsection"/>
        <w:rPr>
          <w:color w:val="000000"/>
          <w:szCs w:val="23"/>
        </w:rPr>
      </w:pPr>
      <w:r w:rsidRPr="00BD7EB9">
        <w:rPr>
          <w:color w:val="000000"/>
          <w:szCs w:val="23"/>
        </w:rPr>
        <w:tab/>
        <w:t>(9)</w:t>
      </w:r>
      <w:r w:rsidRPr="00BD7EB9">
        <w:rPr>
          <w:color w:val="000000"/>
          <w:szCs w:val="23"/>
        </w:rPr>
        <w:tab/>
        <w:t xml:space="preserve">A form of warrant duly completed under </w:t>
      </w:r>
      <w:hyperlink w:anchor="id533cd6d7_aeac_4597_8741_d3c2f7c297" w:history="1">
        <w:r w:rsidRPr="00BD7EB9">
          <w:rPr>
            <w:color w:val="000000"/>
            <w:szCs w:val="23"/>
          </w:rPr>
          <w:t>subsection (6)</w:t>
        </w:r>
      </w:hyperlink>
      <w:r w:rsidRPr="00BD7EB9">
        <w:rPr>
          <w:color w:val="000000"/>
          <w:szCs w:val="23"/>
        </w:rPr>
        <w:t xml:space="preserve"> is authority for the same powers as are authorised by the warrant signed by the magistrate.</w:t>
      </w:r>
    </w:p>
    <w:p w14:paraId="42AC7018" w14:textId="12D99F85" w:rsidR="002448CE" w:rsidRPr="00BD7EB9" w:rsidRDefault="002448CE" w:rsidP="001B68B7">
      <w:pPr>
        <w:pStyle w:val="Subsection"/>
        <w:keepNext/>
        <w:rPr>
          <w:color w:val="000000"/>
          <w:szCs w:val="23"/>
        </w:rPr>
      </w:pPr>
      <w:r w:rsidRPr="00BD7EB9">
        <w:rPr>
          <w:color w:val="000000"/>
          <w:szCs w:val="23"/>
        </w:rPr>
        <w:tab/>
        <w:t>(10)</w:t>
      </w:r>
      <w:r w:rsidRPr="00BD7EB9">
        <w:rPr>
          <w:color w:val="000000"/>
          <w:szCs w:val="23"/>
        </w:rPr>
        <w:tab/>
        <w:t>If</w:t>
      </w:r>
      <w:r w:rsidR="00EB0921">
        <w:rPr>
          <w:color w:val="000000"/>
          <w:szCs w:val="23"/>
        </w:rPr>
        <w:t xml:space="preserve"> — </w:t>
      </w:r>
    </w:p>
    <w:p w14:paraId="6C553211" w14:textId="77777777" w:rsidR="002448CE" w:rsidRPr="00C0149C" w:rsidRDefault="002448CE" w:rsidP="00C0149C">
      <w:pPr>
        <w:pStyle w:val="Indenta"/>
      </w:pPr>
      <w:r w:rsidRPr="00C0149C">
        <w:tab/>
        <w:t>(a)</w:t>
      </w:r>
      <w:r w:rsidRPr="00C0149C">
        <w:tab/>
        <w:t>it is material, in any proceedings, for a court to be satisfied that an exercise of a power was authorised by this section; and</w:t>
      </w:r>
    </w:p>
    <w:p w14:paraId="1B6E9EDA" w14:textId="77777777" w:rsidR="002448CE" w:rsidRPr="00C0149C" w:rsidRDefault="002448CE" w:rsidP="00C0149C">
      <w:pPr>
        <w:pStyle w:val="Indenta"/>
      </w:pPr>
      <w:r w:rsidRPr="00C0149C">
        <w:tab/>
        <w:t>(b)</w:t>
      </w:r>
      <w:r w:rsidRPr="00C0149C">
        <w:tab/>
        <w:t>the warrant signed by the magistrate authorising the exercise of the power is not produced in evidence,</w:t>
      </w:r>
    </w:p>
    <w:p w14:paraId="7DD0E197" w14:textId="45F8C490" w:rsidR="002448CE" w:rsidRPr="00BD7EB9" w:rsidRDefault="001B68B7" w:rsidP="00FD3E57">
      <w:pPr>
        <w:pStyle w:val="Subsection"/>
        <w:rPr>
          <w:color w:val="000000"/>
          <w:szCs w:val="23"/>
        </w:rPr>
      </w:pPr>
      <w:r>
        <w:rPr>
          <w:color w:val="000000"/>
          <w:szCs w:val="23"/>
        </w:rPr>
        <w:tab/>
      </w:r>
      <w:r>
        <w:rPr>
          <w:color w:val="000000"/>
          <w:szCs w:val="23"/>
        </w:rPr>
        <w:tab/>
      </w:r>
      <w:r w:rsidR="002448CE" w:rsidRPr="00BD7EB9">
        <w:rPr>
          <w:color w:val="000000"/>
          <w:szCs w:val="23"/>
        </w:rPr>
        <w:t>the court must assume, unless the contrary is proved, that the exercise of the power was not authorised by such a warrant.</w:t>
      </w:r>
    </w:p>
    <w:p w14:paraId="516B5A3C" w14:textId="5429F186" w:rsidR="002448CE" w:rsidRPr="008968E9" w:rsidRDefault="002448CE" w:rsidP="00AE0A4A">
      <w:pPr>
        <w:pStyle w:val="Heading5"/>
      </w:pPr>
      <w:bookmarkStart w:id="1044" w:name="Elkera_Print_TOC272"/>
      <w:bookmarkStart w:id="1045" w:name="Elkera_Print_BK272"/>
      <w:bookmarkStart w:id="1046" w:name="_Toc240468506"/>
      <w:r w:rsidRPr="00927680">
        <w:rPr>
          <w:rStyle w:val="CharSectno"/>
        </w:rPr>
        <w:t>137</w:t>
      </w:r>
      <w:r w:rsidR="0024665D">
        <w:tab/>
      </w:r>
      <w:r w:rsidRPr="008968E9">
        <w:t>Offence relating to warrants by telephone, fax etc</w:t>
      </w:r>
      <w:bookmarkEnd w:id="1044"/>
      <w:bookmarkEnd w:id="1045"/>
      <w:bookmarkEnd w:id="1046"/>
    </w:p>
    <w:p w14:paraId="1E719DB8" w14:textId="6749249D" w:rsidR="002448CE" w:rsidRPr="00BD7EB9" w:rsidRDefault="001B68B7" w:rsidP="00FD3E57">
      <w:pPr>
        <w:pStyle w:val="Subsection"/>
        <w:rPr>
          <w:color w:val="000000"/>
          <w:szCs w:val="23"/>
        </w:rPr>
      </w:pPr>
      <w:r>
        <w:rPr>
          <w:color w:val="000000"/>
          <w:szCs w:val="23"/>
        </w:rPr>
        <w:tab/>
      </w:r>
      <w:r>
        <w:rPr>
          <w:color w:val="000000"/>
          <w:szCs w:val="23"/>
        </w:rPr>
        <w:tab/>
      </w:r>
      <w:r w:rsidR="002448CE" w:rsidRPr="00BD7EB9">
        <w:rPr>
          <w:color w:val="000000"/>
          <w:szCs w:val="23"/>
        </w:rPr>
        <w:t>A marine safety inspector commits an offence if</w:t>
      </w:r>
      <w:r w:rsidR="00EB0921">
        <w:rPr>
          <w:color w:val="000000"/>
          <w:szCs w:val="23"/>
        </w:rPr>
        <w:t xml:space="preserve"> — </w:t>
      </w:r>
    </w:p>
    <w:p w14:paraId="07BC613B" w14:textId="6EC5E438" w:rsidR="002448CE" w:rsidRPr="00C0149C" w:rsidRDefault="002448CE" w:rsidP="00C0149C">
      <w:pPr>
        <w:pStyle w:val="Indenta"/>
      </w:pPr>
      <w:r w:rsidRPr="00C0149C">
        <w:tab/>
        <w:t>(a)</w:t>
      </w:r>
      <w:r w:rsidRPr="00C0149C">
        <w:tab/>
        <w:t xml:space="preserve">the inspector states in a document that purports to be a form of warrant under </w:t>
      </w:r>
      <w:hyperlink w:anchor="id18118edf_f462_4930_8feb_ba029848ac" w:history="1">
        <w:r w:rsidRPr="00C0149C">
          <w:t>section 136</w:t>
        </w:r>
      </w:hyperlink>
      <w:r w:rsidRPr="00C0149C">
        <w:t xml:space="preserve"> the name of a magistrate, unless that magistrate signed the warrant; or</w:t>
      </w:r>
    </w:p>
    <w:p w14:paraId="60EACF8D" w14:textId="77777777" w:rsidR="002448CE" w:rsidRPr="00C0149C" w:rsidRDefault="002448CE" w:rsidP="00C0149C">
      <w:pPr>
        <w:pStyle w:val="Indenta"/>
      </w:pPr>
      <w:r w:rsidRPr="00C0149C">
        <w:tab/>
        <w:t>(b)</w:t>
      </w:r>
      <w:r w:rsidRPr="00C0149C">
        <w:tab/>
        <w:t>the inspector states on a form of warrant under that section a matter that, to the inspector’s knowledge, departs in a material particular from the terms of the warrant signed by the magistrate under that section; or</w:t>
      </w:r>
    </w:p>
    <w:p w14:paraId="2B293A20" w14:textId="53AECFA3" w:rsidR="002448CE" w:rsidRPr="00C0149C" w:rsidRDefault="002448CE" w:rsidP="00C0149C">
      <w:pPr>
        <w:pStyle w:val="Indenta"/>
      </w:pPr>
      <w:r w:rsidRPr="00C0149C">
        <w:tab/>
        <w:t>(c)</w:t>
      </w:r>
      <w:r w:rsidRPr="00C0149C">
        <w:tab/>
        <w:t>the inspector purports to execute, or present to another person, a document that purports to be a form of warrant under that section that the inspector knows</w:t>
      </w:r>
      <w:r w:rsidR="00EB0921">
        <w:t xml:space="preserve"> — </w:t>
      </w:r>
    </w:p>
    <w:p w14:paraId="67A7B8A9" w14:textId="103574C0"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has not been approved by a magistrate under that section; or</w:t>
      </w:r>
    </w:p>
    <w:p w14:paraId="28641FD6" w14:textId="73C1FB87" w:rsidR="002448CE" w:rsidRPr="00BD7EB9" w:rsidRDefault="00F11FF0" w:rsidP="00F11FF0">
      <w:pPr>
        <w:pStyle w:val="Indenti"/>
      </w:pPr>
      <w:r>
        <w:rPr>
          <w:color w:val="000000"/>
          <w:szCs w:val="23"/>
        </w:rPr>
        <w:lastRenderedPageBreak/>
        <w:tab/>
        <w:t>(ii)</w:t>
      </w:r>
      <w:r>
        <w:rPr>
          <w:color w:val="000000"/>
          <w:szCs w:val="23"/>
        </w:rPr>
        <w:tab/>
      </w:r>
      <w:r w:rsidR="002448CE" w:rsidRPr="00BD7EB9">
        <w:rPr>
          <w:color w:val="000000"/>
          <w:szCs w:val="23"/>
        </w:rPr>
        <w:t>departs in a material particular from the terms of a warrant signed by a magistrate under that section; or</w:t>
      </w:r>
    </w:p>
    <w:p w14:paraId="2426128F" w14:textId="77777777" w:rsidR="002448CE" w:rsidRPr="00C0149C" w:rsidRDefault="002448CE" w:rsidP="00C0149C">
      <w:pPr>
        <w:pStyle w:val="Indenta"/>
      </w:pPr>
      <w:r w:rsidRPr="00C0149C">
        <w:tab/>
        <w:t>(d)</w:t>
      </w:r>
      <w:r w:rsidRPr="00C0149C">
        <w:tab/>
        <w:t>the inspector gives to a magistrate a form of warrant under that section that is not the form of warrant that the inspector purported to execute.</w:t>
      </w:r>
    </w:p>
    <w:p w14:paraId="63A2CC2B" w14:textId="5CDF8D6B"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Imprisonment for 2 years.</w:t>
      </w:r>
    </w:p>
    <w:p w14:paraId="777F6DC0" w14:textId="16C00C0A" w:rsidR="002448CE" w:rsidRDefault="002448CE" w:rsidP="00D6478B">
      <w:pPr>
        <w:pStyle w:val="Heading2"/>
      </w:pPr>
      <w:bookmarkStart w:id="1047" w:name="_Toc167286645"/>
      <w:bookmarkStart w:id="1048" w:name="_Toc167287976"/>
      <w:bookmarkStart w:id="1049" w:name="_Toc167288524"/>
      <w:bookmarkStart w:id="1050" w:name="_Toc167288794"/>
      <w:bookmarkStart w:id="1051" w:name="_Toc167355381"/>
      <w:bookmarkStart w:id="1052" w:name="_Toc167355590"/>
      <w:bookmarkStart w:id="1053" w:name="_Toc170830743"/>
      <w:bookmarkStart w:id="1054" w:name="_Toc239845707"/>
      <w:bookmarkStart w:id="1055" w:name="_Toc240037972"/>
      <w:bookmarkStart w:id="1056" w:name="_Toc240038297"/>
      <w:bookmarkStart w:id="1057" w:name="_Toc240468298"/>
      <w:bookmarkStart w:id="1058" w:name="_Toc240468507"/>
      <w:r>
        <w:lastRenderedPageBreak/>
        <w:t>Part 7</w:t>
      </w:r>
      <w:r w:rsidR="006345C1">
        <w:rPr>
          <w:rStyle w:val="CharDivNo"/>
        </w:rPr>
        <w:t xml:space="preserve"> </w:t>
      </w:r>
      <w:r w:rsidR="00EB0921">
        <w:t>—</w:t>
      </w:r>
      <w:r w:rsidR="006345C1">
        <w:t xml:space="preserve"> </w:t>
      </w:r>
      <w:r>
        <w:t>Infringement notices</w:t>
      </w:r>
      <w:bookmarkEnd w:id="1047"/>
      <w:bookmarkEnd w:id="1048"/>
      <w:bookmarkEnd w:id="1049"/>
      <w:bookmarkEnd w:id="1050"/>
      <w:bookmarkEnd w:id="1051"/>
      <w:bookmarkEnd w:id="1052"/>
      <w:bookmarkEnd w:id="1053"/>
      <w:bookmarkEnd w:id="1054"/>
      <w:bookmarkEnd w:id="1055"/>
      <w:bookmarkEnd w:id="1056"/>
      <w:bookmarkEnd w:id="1057"/>
      <w:bookmarkEnd w:id="1058"/>
    </w:p>
    <w:p w14:paraId="6EA260AC" w14:textId="4EC18EA4" w:rsidR="002448CE" w:rsidRPr="008968E9" w:rsidRDefault="002448CE" w:rsidP="00AE0A4A">
      <w:pPr>
        <w:pStyle w:val="Heading5"/>
      </w:pPr>
      <w:bookmarkStart w:id="1059" w:name="Elkera_Print_TOC275"/>
      <w:bookmarkStart w:id="1060" w:name="idffb7d936_3eda_4c81_b75b_af4786aea4"/>
      <w:bookmarkStart w:id="1061" w:name="_Toc240468508"/>
      <w:r w:rsidRPr="00927680">
        <w:rPr>
          <w:rStyle w:val="CharSectno"/>
        </w:rPr>
        <w:t>138</w:t>
      </w:r>
      <w:r w:rsidR="0024665D">
        <w:tab/>
      </w:r>
      <w:r w:rsidRPr="008968E9">
        <w:t>Infringement notices</w:t>
      </w:r>
      <w:bookmarkEnd w:id="1059"/>
      <w:bookmarkEnd w:id="1060"/>
      <w:bookmarkEnd w:id="1061"/>
    </w:p>
    <w:p w14:paraId="6663A57C" w14:textId="6EC218F4"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 xml:space="preserve">The regulations may make provision for and in relation to enabling a person who is alleged to have committed an offence against this Law to pay a penalty to the </w:t>
      </w:r>
      <w:r w:rsidR="00AF1614" w:rsidRPr="0072000A">
        <w:t>National Regulator</w:t>
      </w:r>
      <w:r w:rsidRPr="00BD7EB9">
        <w:rPr>
          <w:color w:val="000000"/>
          <w:szCs w:val="23"/>
        </w:rPr>
        <w:t xml:space="preserve"> as an alternative to prosecution.</w:t>
      </w:r>
    </w:p>
    <w:p w14:paraId="17D081C2" w14:textId="7777777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The penalty must equal one fifth of the maximum fine that a court could impose on the person as a penalty for that offence.</w:t>
      </w:r>
    </w:p>
    <w:p w14:paraId="350E9EAF" w14:textId="0B9B341C" w:rsidR="002448CE" w:rsidRDefault="002448CE" w:rsidP="00D6478B">
      <w:pPr>
        <w:pStyle w:val="Heading2"/>
      </w:pPr>
      <w:bookmarkStart w:id="1062" w:name="_Toc167286647"/>
      <w:bookmarkStart w:id="1063" w:name="_Toc167287978"/>
      <w:bookmarkStart w:id="1064" w:name="_Toc167288526"/>
      <w:bookmarkStart w:id="1065" w:name="_Toc167288796"/>
      <w:bookmarkStart w:id="1066" w:name="_Toc167355383"/>
      <w:bookmarkStart w:id="1067" w:name="_Toc167355592"/>
      <w:bookmarkStart w:id="1068" w:name="_Toc170830745"/>
      <w:bookmarkStart w:id="1069" w:name="_Toc239845709"/>
      <w:bookmarkStart w:id="1070" w:name="_Toc240037974"/>
      <w:bookmarkStart w:id="1071" w:name="_Toc240038299"/>
      <w:bookmarkStart w:id="1072" w:name="_Toc240468300"/>
      <w:bookmarkStart w:id="1073" w:name="_Toc240468509"/>
      <w:r w:rsidRPr="00AF1614">
        <w:rPr>
          <w:rStyle w:val="CharPartNo"/>
        </w:rPr>
        <w:lastRenderedPageBreak/>
        <w:t>Part 8</w:t>
      </w:r>
      <w:r w:rsidR="006345C1">
        <w:t xml:space="preserve"> </w:t>
      </w:r>
      <w:r w:rsidR="00EB0921">
        <w:t>—</w:t>
      </w:r>
      <w:r w:rsidR="006345C1">
        <w:t xml:space="preserve"> </w:t>
      </w:r>
      <w:r w:rsidRPr="00AF1614">
        <w:rPr>
          <w:rStyle w:val="CharPartText"/>
        </w:rPr>
        <w:t>General matters</w:t>
      </w:r>
      <w:bookmarkEnd w:id="1062"/>
      <w:bookmarkEnd w:id="1063"/>
      <w:bookmarkEnd w:id="1064"/>
      <w:bookmarkEnd w:id="1065"/>
      <w:bookmarkEnd w:id="1066"/>
      <w:bookmarkEnd w:id="1067"/>
      <w:bookmarkEnd w:id="1068"/>
      <w:bookmarkEnd w:id="1069"/>
      <w:bookmarkEnd w:id="1070"/>
      <w:bookmarkEnd w:id="1071"/>
      <w:bookmarkEnd w:id="1072"/>
      <w:bookmarkEnd w:id="1073"/>
    </w:p>
    <w:p w14:paraId="0CEA63B0" w14:textId="1CDC6D02" w:rsidR="002448CE" w:rsidRPr="00EB3CA2" w:rsidRDefault="002448CE" w:rsidP="00EB3CA2">
      <w:pPr>
        <w:pStyle w:val="Heading3"/>
      </w:pPr>
      <w:bookmarkStart w:id="1074" w:name="_Toc167279725"/>
      <w:bookmarkStart w:id="1075" w:name="_Toc167279928"/>
      <w:bookmarkStart w:id="1076" w:name="_Toc167286175"/>
      <w:bookmarkStart w:id="1077" w:name="_Toc167286648"/>
      <w:bookmarkStart w:id="1078" w:name="_Toc167287979"/>
      <w:bookmarkStart w:id="1079" w:name="_Toc167288527"/>
      <w:bookmarkStart w:id="1080" w:name="_Toc167288797"/>
      <w:bookmarkStart w:id="1081" w:name="_Toc167355384"/>
      <w:bookmarkStart w:id="1082" w:name="_Toc167355593"/>
      <w:bookmarkStart w:id="1083" w:name="_Toc170830746"/>
      <w:bookmarkStart w:id="1084" w:name="_Toc239845710"/>
      <w:bookmarkStart w:id="1085" w:name="_Toc240037975"/>
      <w:bookmarkStart w:id="1086" w:name="_Toc240038300"/>
      <w:bookmarkStart w:id="1087" w:name="_Toc240468301"/>
      <w:bookmarkStart w:id="1088" w:name="_Toc240468510"/>
      <w:r w:rsidRPr="00CC6448">
        <w:rPr>
          <w:rStyle w:val="CharDivNo"/>
        </w:rPr>
        <w:t>Division 1</w:t>
      </w:r>
      <w:r w:rsidR="006345C1">
        <w:t xml:space="preserve"> </w:t>
      </w:r>
      <w:r w:rsidR="00EB0921">
        <w:t>—</w:t>
      </w:r>
      <w:r w:rsidR="006345C1">
        <w:t xml:space="preserve"> </w:t>
      </w:r>
      <w:r w:rsidRPr="00AF1614">
        <w:rPr>
          <w:rStyle w:val="CharDivText"/>
        </w:rPr>
        <w:t>Review of decisions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14:paraId="16FF0EB0" w14:textId="3B2F9EF6" w:rsidR="002448CE" w:rsidRPr="008968E9" w:rsidRDefault="002448CE" w:rsidP="00AE0A4A">
      <w:pPr>
        <w:pStyle w:val="Heading5"/>
      </w:pPr>
      <w:bookmarkStart w:id="1089" w:name="Elkera_Print_TOC279"/>
      <w:bookmarkStart w:id="1090" w:name="idce116816_0b40_4070_b68b_5882a757e4"/>
      <w:bookmarkStart w:id="1091" w:name="_Toc240468511"/>
      <w:r w:rsidRPr="00927680">
        <w:rPr>
          <w:rStyle w:val="CharSectno"/>
        </w:rPr>
        <w:t>139</w:t>
      </w:r>
      <w:r w:rsidR="0024665D">
        <w:tab/>
      </w:r>
      <w:r w:rsidRPr="008968E9">
        <w:t>Reviewable decisions</w:t>
      </w:r>
      <w:bookmarkEnd w:id="1089"/>
      <w:bookmarkEnd w:id="1090"/>
      <w:bookmarkEnd w:id="1091"/>
    </w:p>
    <w:p w14:paraId="51E32ECF" w14:textId="47CB6F9D" w:rsidR="002448CE" w:rsidRPr="00BD7EB9" w:rsidRDefault="00304289" w:rsidP="00FD3E57">
      <w:pPr>
        <w:pStyle w:val="Subsection"/>
        <w:rPr>
          <w:color w:val="000000"/>
          <w:szCs w:val="23"/>
        </w:rPr>
      </w:pPr>
      <w:r w:rsidRPr="00BD7EB9">
        <w:rPr>
          <w:color w:val="000000"/>
          <w:szCs w:val="23"/>
        </w:rPr>
        <w:tab/>
      </w:r>
      <w:r w:rsidR="00AF1614">
        <w:rPr>
          <w:color w:val="000000"/>
          <w:szCs w:val="23"/>
        </w:rPr>
        <w:t>(1)</w:t>
      </w:r>
      <w:r w:rsidRPr="00BD7EB9">
        <w:rPr>
          <w:color w:val="000000"/>
          <w:szCs w:val="23"/>
        </w:rPr>
        <w:tab/>
      </w:r>
      <w:r w:rsidR="002448CE" w:rsidRPr="00BD7EB9">
        <w:rPr>
          <w:color w:val="000000"/>
          <w:szCs w:val="23"/>
        </w:rPr>
        <w:t xml:space="preserve">The following decisions by the National Regulator are </w:t>
      </w:r>
      <w:r w:rsidR="002448CE" w:rsidRPr="00860B5B">
        <w:rPr>
          <w:rStyle w:val="CharDefText"/>
        </w:rPr>
        <w:t>reviewable decisions</w:t>
      </w:r>
      <w:r w:rsidR="00EB0921">
        <w:rPr>
          <w:color w:val="000000"/>
          <w:szCs w:val="23"/>
        </w:rPr>
        <w:t xml:space="preserve"> — </w:t>
      </w:r>
    </w:p>
    <w:p w14:paraId="13878FDF" w14:textId="3F1BA0FF" w:rsidR="002448CE" w:rsidRPr="00C0149C" w:rsidRDefault="002448CE" w:rsidP="00C0149C">
      <w:pPr>
        <w:pStyle w:val="Indenta"/>
      </w:pPr>
      <w:r w:rsidRPr="00C0149C">
        <w:tab/>
        <w:t>(a)</w:t>
      </w:r>
      <w:r w:rsidRPr="00C0149C">
        <w:tab/>
        <w:t>to refuse to issue a certificate under the following</w:t>
      </w:r>
      <w:r w:rsidR="00EB0921">
        <w:t xml:space="preserve"> — </w:t>
      </w:r>
    </w:p>
    <w:p w14:paraId="52A71B3A" w14:textId="4DF75EA8" w:rsidR="002448CE" w:rsidRPr="00BD7EB9" w:rsidRDefault="00F11FF0" w:rsidP="00F11FF0">
      <w:pPr>
        <w:pStyle w:val="Indenti"/>
      </w:pPr>
      <w:r>
        <w:rPr>
          <w:color w:val="000000"/>
          <w:szCs w:val="23"/>
        </w:rPr>
        <w:tab/>
        <w:t>(i)</w:t>
      </w:r>
      <w:r>
        <w:rPr>
          <w:color w:val="000000"/>
          <w:szCs w:val="23"/>
        </w:rPr>
        <w:tab/>
      </w:r>
      <w:hyperlink w:anchor="idf3520d52_5e58_494a_aafd_f8fb719904" w:history="1">
        <w:r w:rsidR="002448CE" w:rsidRPr="00BD7EB9">
          <w:rPr>
            <w:color w:val="000000"/>
            <w:szCs w:val="23"/>
          </w:rPr>
          <w:t>section 38(1)</w:t>
        </w:r>
      </w:hyperlink>
      <w:r w:rsidR="002448CE" w:rsidRPr="00BD7EB9">
        <w:rPr>
          <w:color w:val="000000"/>
          <w:szCs w:val="23"/>
        </w:rPr>
        <w:t>;</w:t>
      </w:r>
    </w:p>
    <w:p w14:paraId="6FCC6944" w14:textId="17D1898E" w:rsidR="002448CE" w:rsidRPr="00BD7EB9" w:rsidRDefault="00F11FF0" w:rsidP="00F11FF0">
      <w:pPr>
        <w:pStyle w:val="Indenti"/>
      </w:pPr>
      <w:r>
        <w:rPr>
          <w:color w:val="000000"/>
          <w:szCs w:val="23"/>
        </w:rPr>
        <w:tab/>
        <w:t>(ii)</w:t>
      </w:r>
      <w:r>
        <w:rPr>
          <w:color w:val="000000"/>
          <w:szCs w:val="23"/>
        </w:rPr>
        <w:tab/>
      </w:r>
      <w:hyperlink w:anchor="id8222bc64_597c_4628_879d_1369ba6bbb" w:history="1">
        <w:r w:rsidR="002448CE" w:rsidRPr="00BD7EB9">
          <w:rPr>
            <w:color w:val="000000"/>
            <w:szCs w:val="23"/>
          </w:rPr>
          <w:t>section 48(1)</w:t>
        </w:r>
      </w:hyperlink>
      <w:r w:rsidR="00165D2F" w:rsidRPr="00165D2F">
        <w:t xml:space="preserve"> </w:t>
      </w:r>
      <w:r w:rsidR="00165D2F" w:rsidRPr="0072000A">
        <w:t>or (2)</w:t>
      </w:r>
      <w:r w:rsidR="002448CE" w:rsidRPr="00BD7EB9">
        <w:rPr>
          <w:color w:val="000000"/>
          <w:szCs w:val="23"/>
        </w:rPr>
        <w:t>;</w:t>
      </w:r>
    </w:p>
    <w:p w14:paraId="0FEF56CF" w14:textId="20BCFBAE" w:rsidR="002448CE" w:rsidRPr="00BD7EB9" w:rsidRDefault="00F11FF0" w:rsidP="00F11FF0">
      <w:pPr>
        <w:pStyle w:val="Indenti"/>
      </w:pPr>
      <w:r>
        <w:rPr>
          <w:color w:val="000000"/>
          <w:szCs w:val="23"/>
        </w:rPr>
        <w:tab/>
        <w:t>(iii)</w:t>
      </w:r>
      <w:r>
        <w:rPr>
          <w:color w:val="000000"/>
          <w:szCs w:val="23"/>
        </w:rPr>
        <w:tab/>
      </w:r>
      <w:hyperlink w:anchor="id5de19cac_6045_4480_b385_7519f94361" w:history="1">
        <w:r w:rsidR="002448CE" w:rsidRPr="00BD7EB9">
          <w:rPr>
            <w:color w:val="000000"/>
            <w:szCs w:val="23"/>
          </w:rPr>
          <w:t>section 60(1)</w:t>
        </w:r>
      </w:hyperlink>
      <w:r w:rsidR="00165D2F" w:rsidRPr="00165D2F">
        <w:t xml:space="preserve"> </w:t>
      </w:r>
      <w:r w:rsidR="00165D2F" w:rsidRPr="0072000A">
        <w:t>or (2)</w:t>
      </w:r>
      <w:r w:rsidR="002448CE" w:rsidRPr="00BD7EB9">
        <w:rPr>
          <w:color w:val="000000"/>
          <w:szCs w:val="23"/>
        </w:rPr>
        <w:t>;</w:t>
      </w:r>
    </w:p>
    <w:p w14:paraId="6BE1F579" w14:textId="3D72D782" w:rsidR="002448CE" w:rsidRPr="00C0149C" w:rsidRDefault="002448CE" w:rsidP="00C0149C">
      <w:pPr>
        <w:pStyle w:val="Indenta"/>
      </w:pPr>
      <w:r w:rsidRPr="00C0149C">
        <w:tab/>
        <w:t>(b)</w:t>
      </w:r>
      <w:r w:rsidRPr="00C0149C">
        <w:tab/>
        <w:t xml:space="preserve">to refuse to issue a unique identifier under </w:t>
      </w:r>
      <w:hyperlink w:anchor="id02a09a8d_67b5_46a1_9bbd_7766a50561" w:history="1">
        <w:r w:rsidRPr="00C0149C">
          <w:t>section 31(1)</w:t>
        </w:r>
      </w:hyperlink>
      <w:r w:rsidRPr="00C0149C">
        <w:t>;</w:t>
      </w:r>
    </w:p>
    <w:p w14:paraId="56931E96" w14:textId="5FCEAD2B" w:rsidR="002448CE" w:rsidRPr="00C0149C" w:rsidRDefault="002448CE" w:rsidP="00C0149C">
      <w:pPr>
        <w:pStyle w:val="Indenta"/>
      </w:pPr>
      <w:r w:rsidRPr="00C0149C">
        <w:tab/>
        <w:t>(c)</w:t>
      </w:r>
      <w:r w:rsidRPr="00C0149C">
        <w:tab/>
        <w:t>to impose a condition on a certificate under the following</w:t>
      </w:r>
      <w:r w:rsidR="00EB0921">
        <w:t xml:space="preserve"> — </w:t>
      </w:r>
    </w:p>
    <w:p w14:paraId="6509559A" w14:textId="32B9B4B4" w:rsidR="002448CE" w:rsidRPr="00BD7EB9" w:rsidRDefault="00F11FF0" w:rsidP="00F11FF0">
      <w:pPr>
        <w:pStyle w:val="Indenti"/>
      </w:pPr>
      <w:r>
        <w:rPr>
          <w:color w:val="000000"/>
          <w:szCs w:val="23"/>
        </w:rPr>
        <w:tab/>
        <w:t>(i)</w:t>
      </w:r>
      <w:r>
        <w:rPr>
          <w:color w:val="000000"/>
          <w:szCs w:val="23"/>
        </w:rPr>
        <w:tab/>
      </w:r>
      <w:hyperlink w:anchor="id4d12d744_83b2_437e_8df4_6c55586dd0" w:history="1">
        <w:r w:rsidR="002448CE" w:rsidRPr="00BD7EB9">
          <w:rPr>
            <w:color w:val="000000"/>
            <w:szCs w:val="23"/>
          </w:rPr>
          <w:t>section 38(3)(b)</w:t>
        </w:r>
      </w:hyperlink>
      <w:r w:rsidR="002448CE" w:rsidRPr="00BD7EB9">
        <w:rPr>
          <w:color w:val="000000"/>
          <w:szCs w:val="23"/>
        </w:rPr>
        <w:t>;</w:t>
      </w:r>
    </w:p>
    <w:p w14:paraId="3225F17A" w14:textId="19BFF90F" w:rsidR="002448CE" w:rsidRPr="00BD7EB9" w:rsidRDefault="00F11FF0" w:rsidP="00F11FF0">
      <w:pPr>
        <w:pStyle w:val="Indenti"/>
      </w:pPr>
      <w:r>
        <w:rPr>
          <w:color w:val="000000"/>
          <w:szCs w:val="23"/>
        </w:rPr>
        <w:tab/>
        <w:t>(ii)</w:t>
      </w:r>
      <w:r>
        <w:rPr>
          <w:color w:val="000000"/>
          <w:szCs w:val="23"/>
        </w:rPr>
        <w:tab/>
      </w:r>
      <w:hyperlink w:anchor="id0dd941b5_1aa1_4564_a466_2178c36b5c" w:history="1">
        <w:r w:rsidR="002448CE" w:rsidRPr="00BD7EB9">
          <w:rPr>
            <w:color w:val="000000"/>
            <w:szCs w:val="23"/>
          </w:rPr>
          <w:t>section 48(4)(b)</w:t>
        </w:r>
      </w:hyperlink>
      <w:r w:rsidR="002448CE" w:rsidRPr="00BD7EB9">
        <w:rPr>
          <w:color w:val="000000"/>
          <w:szCs w:val="23"/>
        </w:rPr>
        <w:t>;</w:t>
      </w:r>
    </w:p>
    <w:p w14:paraId="74ADAAD0" w14:textId="6358A6E7" w:rsidR="002448CE" w:rsidRPr="00BD7EB9" w:rsidRDefault="00F11FF0" w:rsidP="00F11FF0">
      <w:pPr>
        <w:pStyle w:val="Indenti"/>
      </w:pPr>
      <w:r>
        <w:rPr>
          <w:color w:val="000000"/>
          <w:szCs w:val="23"/>
        </w:rPr>
        <w:tab/>
        <w:t>(iii)</w:t>
      </w:r>
      <w:r>
        <w:rPr>
          <w:color w:val="000000"/>
          <w:szCs w:val="23"/>
        </w:rPr>
        <w:tab/>
      </w:r>
      <w:hyperlink w:anchor="id9b6d8f4f_8d71_4077_a272_b98375a010" w:history="1">
        <w:r w:rsidR="002448CE" w:rsidRPr="00BD7EB9">
          <w:rPr>
            <w:color w:val="000000"/>
            <w:szCs w:val="23"/>
          </w:rPr>
          <w:t>section 60(3)(b)</w:t>
        </w:r>
      </w:hyperlink>
      <w:r w:rsidR="002448CE" w:rsidRPr="00BD7EB9">
        <w:rPr>
          <w:color w:val="000000"/>
          <w:szCs w:val="23"/>
        </w:rPr>
        <w:t>;</w:t>
      </w:r>
    </w:p>
    <w:p w14:paraId="457ED111" w14:textId="317246D5" w:rsidR="002448CE" w:rsidRPr="00C0149C" w:rsidRDefault="002448CE" w:rsidP="00C0149C">
      <w:pPr>
        <w:pStyle w:val="Indenta"/>
      </w:pPr>
      <w:r w:rsidRPr="00C0149C">
        <w:tab/>
        <w:t>(d)</w:t>
      </w:r>
      <w:r w:rsidRPr="00C0149C">
        <w:tab/>
        <w:t>to refuse to vary a certificate under the following</w:t>
      </w:r>
      <w:r w:rsidR="00EB0921">
        <w:t xml:space="preserve"> — </w:t>
      </w:r>
    </w:p>
    <w:p w14:paraId="2D275B69" w14:textId="5725D386" w:rsidR="002448CE" w:rsidRPr="00BD7EB9" w:rsidRDefault="00F11FF0" w:rsidP="00F11FF0">
      <w:pPr>
        <w:pStyle w:val="Indenti"/>
      </w:pPr>
      <w:r>
        <w:rPr>
          <w:color w:val="000000"/>
          <w:szCs w:val="23"/>
        </w:rPr>
        <w:tab/>
        <w:t>(i)</w:t>
      </w:r>
      <w:r>
        <w:rPr>
          <w:color w:val="000000"/>
          <w:szCs w:val="23"/>
        </w:rPr>
        <w:tab/>
      </w:r>
      <w:hyperlink w:anchor="id1f6a0606_fdcf_48aa_881a_157f9726a3" w:history="1">
        <w:r w:rsidR="002448CE" w:rsidRPr="00BD7EB9">
          <w:rPr>
            <w:color w:val="000000"/>
            <w:szCs w:val="23"/>
          </w:rPr>
          <w:t>section 40(1)</w:t>
        </w:r>
      </w:hyperlink>
      <w:r w:rsidR="002448CE" w:rsidRPr="00BD7EB9">
        <w:rPr>
          <w:color w:val="000000"/>
          <w:szCs w:val="23"/>
        </w:rPr>
        <w:t>;</w:t>
      </w:r>
    </w:p>
    <w:p w14:paraId="59EA83A4" w14:textId="203B1D1C" w:rsidR="002448CE" w:rsidRPr="00BD7EB9" w:rsidRDefault="00F11FF0" w:rsidP="00F11FF0">
      <w:pPr>
        <w:pStyle w:val="Indenti"/>
      </w:pPr>
      <w:r>
        <w:rPr>
          <w:color w:val="000000"/>
          <w:szCs w:val="23"/>
        </w:rPr>
        <w:tab/>
        <w:t>(ii)</w:t>
      </w:r>
      <w:r>
        <w:rPr>
          <w:color w:val="000000"/>
          <w:szCs w:val="23"/>
        </w:rPr>
        <w:tab/>
      </w:r>
      <w:hyperlink w:anchor="id371accd7_3424_46b2_888f_3dd793d203" w:history="1">
        <w:r w:rsidR="002448CE" w:rsidRPr="00BD7EB9">
          <w:rPr>
            <w:color w:val="000000"/>
            <w:szCs w:val="23"/>
          </w:rPr>
          <w:t>section 50(1)</w:t>
        </w:r>
      </w:hyperlink>
      <w:r w:rsidR="002448CE" w:rsidRPr="00BD7EB9">
        <w:rPr>
          <w:color w:val="000000"/>
          <w:szCs w:val="23"/>
        </w:rPr>
        <w:t>;</w:t>
      </w:r>
    </w:p>
    <w:p w14:paraId="14C902C6" w14:textId="0C807549" w:rsidR="002448CE" w:rsidRPr="00BD7EB9" w:rsidRDefault="00F11FF0" w:rsidP="00F11FF0">
      <w:pPr>
        <w:pStyle w:val="Indenti"/>
      </w:pPr>
      <w:r>
        <w:rPr>
          <w:color w:val="000000"/>
          <w:szCs w:val="23"/>
        </w:rPr>
        <w:tab/>
        <w:t>(iii)</w:t>
      </w:r>
      <w:r>
        <w:rPr>
          <w:color w:val="000000"/>
          <w:szCs w:val="23"/>
        </w:rPr>
        <w:tab/>
      </w:r>
      <w:hyperlink w:anchor="id7247c87c_9b40_4443_a11e_8a6b5007c3" w:history="1">
        <w:r w:rsidR="002448CE" w:rsidRPr="00BD7EB9">
          <w:rPr>
            <w:color w:val="000000"/>
            <w:szCs w:val="23"/>
          </w:rPr>
          <w:t>section 62(1)</w:t>
        </w:r>
      </w:hyperlink>
      <w:r w:rsidR="002448CE" w:rsidRPr="00BD7EB9">
        <w:rPr>
          <w:color w:val="000000"/>
          <w:szCs w:val="23"/>
        </w:rPr>
        <w:t>;</w:t>
      </w:r>
    </w:p>
    <w:p w14:paraId="7E7C1162" w14:textId="07B35767" w:rsidR="002448CE" w:rsidRPr="00C0149C" w:rsidRDefault="002448CE" w:rsidP="00C0149C">
      <w:pPr>
        <w:pStyle w:val="Indenta"/>
      </w:pPr>
      <w:r w:rsidRPr="00C0149C">
        <w:tab/>
        <w:t>(e)</w:t>
      </w:r>
      <w:r w:rsidRPr="00C0149C">
        <w:tab/>
        <w:t>to vary a certificate under the following</w:t>
      </w:r>
      <w:r w:rsidR="00EB0921">
        <w:t xml:space="preserve"> — </w:t>
      </w:r>
    </w:p>
    <w:p w14:paraId="78B3EA4A" w14:textId="6685E453" w:rsidR="002448CE" w:rsidRPr="00BD7EB9" w:rsidRDefault="00F11FF0" w:rsidP="00F11FF0">
      <w:pPr>
        <w:pStyle w:val="Indenti"/>
      </w:pPr>
      <w:r>
        <w:rPr>
          <w:color w:val="000000"/>
          <w:szCs w:val="23"/>
        </w:rPr>
        <w:tab/>
        <w:t>(i)</w:t>
      </w:r>
      <w:r>
        <w:rPr>
          <w:color w:val="000000"/>
          <w:szCs w:val="23"/>
        </w:rPr>
        <w:tab/>
      </w:r>
      <w:hyperlink w:anchor="id830ca596_3112_4e7e_a5f0_bc2829e293" w:history="1">
        <w:r w:rsidR="002448CE" w:rsidRPr="00BD7EB9">
          <w:rPr>
            <w:color w:val="000000"/>
            <w:szCs w:val="23"/>
          </w:rPr>
          <w:t>section 40(2)</w:t>
        </w:r>
      </w:hyperlink>
      <w:r w:rsidR="002448CE" w:rsidRPr="00BD7EB9">
        <w:rPr>
          <w:color w:val="000000"/>
          <w:szCs w:val="23"/>
        </w:rPr>
        <w:t>;</w:t>
      </w:r>
    </w:p>
    <w:p w14:paraId="2930054E" w14:textId="2C66C003" w:rsidR="002448CE" w:rsidRPr="00BD7EB9" w:rsidRDefault="00F11FF0" w:rsidP="00F11FF0">
      <w:pPr>
        <w:pStyle w:val="Indenti"/>
      </w:pPr>
      <w:r>
        <w:rPr>
          <w:color w:val="000000"/>
          <w:szCs w:val="23"/>
        </w:rPr>
        <w:tab/>
        <w:t>(ii)</w:t>
      </w:r>
      <w:r>
        <w:rPr>
          <w:color w:val="000000"/>
          <w:szCs w:val="23"/>
        </w:rPr>
        <w:tab/>
      </w:r>
      <w:hyperlink w:anchor="id0e413af9_e0f3_4a02_885f_9177b88dd3" w:history="1">
        <w:r w:rsidR="002448CE" w:rsidRPr="00BD7EB9">
          <w:rPr>
            <w:color w:val="000000"/>
            <w:szCs w:val="23"/>
          </w:rPr>
          <w:t>section 50(2)</w:t>
        </w:r>
      </w:hyperlink>
      <w:r w:rsidR="002448CE" w:rsidRPr="00BD7EB9">
        <w:rPr>
          <w:color w:val="000000"/>
          <w:szCs w:val="23"/>
        </w:rPr>
        <w:t>;</w:t>
      </w:r>
    </w:p>
    <w:p w14:paraId="324854E2" w14:textId="5CD744E1" w:rsidR="002448CE" w:rsidRPr="00BD7EB9" w:rsidRDefault="00F11FF0" w:rsidP="00F11FF0">
      <w:pPr>
        <w:pStyle w:val="Indenti"/>
      </w:pPr>
      <w:r>
        <w:rPr>
          <w:color w:val="000000"/>
          <w:szCs w:val="23"/>
        </w:rPr>
        <w:tab/>
        <w:t>(iii)</w:t>
      </w:r>
      <w:r>
        <w:rPr>
          <w:color w:val="000000"/>
          <w:szCs w:val="23"/>
        </w:rPr>
        <w:tab/>
      </w:r>
      <w:hyperlink w:anchor="ida35658a9_9203_4524_ac33_eef9bfdd1b" w:history="1">
        <w:r w:rsidR="002448CE" w:rsidRPr="00BD7EB9">
          <w:rPr>
            <w:color w:val="000000"/>
            <w:szCs w:val="23"/>
          </w:rPr>
          <w:t>section 62(2)</w:t>
        </w:r>
      </w:hyperlink>
      <w:r w:rsidR="002448CE" w:rsidRPr="00BD7EB9">
        <w:rPr>
          <w:color w:val="000000"/>
          <w:szCs w:val="23"/>
        </w:rPr>
        <w:t>;</w:t>
      </w:r>
    </w:p>
    <w:p w14:paraId="1BED29E3" w14:textId="7CEE1253" w:rsidR="002448CE" w:rsidRPr="00C0149C" w:rsidRDefault="002448CE" w:rsidP="00C0149C">
      <w:pPr>
        <w:pStyle w:val="Indenta"/>
      </w:pPr>
      <w:r w:rsidRPr="00C0149C">
        <w:tab/>
        <w:t>(f)</w:t>
      </w:r>
      <w:r w:rsidRPr="00C0149C">
        <w:tab/>
        <w:t>to refuse to suspend a certificate under the following</w:t>
      </w:r>
      <w:r w:rsidR="00EB0921">
        <w:t xml:space="preserve"> — </w:t>
      </w:r>
    </w:p>
    <w:p w14:paraId="746C9D63" w14:textId="73B20617" w:rsidR="002448CE" w:rsidRPr="00BD7EB9" w:rsidRDefault="00F11FF0" w:rsidP="00F11FF0">
      <w:pPr>
        <w:pStyle w:val="Indenti"/>
      </w:pPr>
      <w:r>
        <w:rPr>
          <w:color w:val="000000"/>
          <w:szCs w:val="23"/>
        </w:rPr>
        <w:tab/>
        <w:t>(i)</w:t>
      </w:r>
      <w:r>
        <w:rPr>
          <w:color w:val="000000"/>
          <w:szCs w:val="23"/>
        </w:rPr>
        <w:tab/>
      </w:r>
      <w:hyperlink w:anchor="id3fd73ebc_d157_4ded_8ad2_fb7f32e16e" w:history="1">
        <w:r w:rsidR="002448CE" w:rsidRPr="00BD7EB9">
          <w:rPr>
            <w:color w:val="000000"/>
            <w:szCs w:val="23"/>
          </w:rPr>
          <w:t>section 41(1)</w:t>
        </w:r>
      </w:hyperlink>
      <w:r w:rsidR="002448CE" w:rsidRPr="00BD7EB9">
        <w:rPr>
          <w:color w:val="000000"/>
          <w:szCs w:val="23"/>
        </w:rPr>
        <w:t>;</w:t>
      </w:r>
    </w:p>
    <w:p w14:paraId="05DEDA73" w14:textId="1CC147CA" w:rsidR="002448CE" w:rsidRPr="00BD7EB9" w:rsidRDefault="00F11FF0" w:rsidP="00F11FF0">
      <w:pPr>
        <w:pStyle w:val="Indenti"/>
      </w:pPr>
      <w:r>
        <w:rPr>
          <w:color w:val="000000"/>
          <w:szCs w:val="23"/>
        </w:rPr>
        <w:tab/>
        <w:t>(ii)</w:t>
      </w:r>
      <w:r>
        <w:rPr>
          <w:color w:val="000000"/>
          <w:szCs w:val="23"/>
        </w:rPr>
        <w:tab/>
      </w:r>
      <w:hyperlink w:anchor="id355dc1e7_821c_407c_bda9_de44b74789" w:history="1">
        <w:r w:rsidR="002448CE" w:rsidRPr="00BD7EB9">
          <w:rPr>
            <w:color w:val="000000"/>
            <w:szCs w:val="23"/>
          </w:rPr>
          <w:t>section 51(1)</w:t>
        </w:r>
      </w:hyperlink>
      <w:r w:rsidR="002448CE" w:rsidRPr="00BD7EB9">
        <w:rPr>
          <w:color w:val="000000"/>
          <w:szCs w:val="23"/>
        </w:rPr>
        <w:t>;</w:t>
      </w:r>
    </w:p>
    <w:p w14:paraId="516F2E71" w14:textId="1B7A616E" w:rsidR="002448CE" w:rsidRPr="00BD7EB9" w:rsidRDefault="00F11FF0" w:rsidP="00F11FF0">
      <w:pPr>
        <w:pStyle w:val="Indenti"/>
      </w:pPr>
      <w:r>
        <w:rPr>
          <w:color w:val="000000"/>
          <w:szCs w:val="23"/>
        </w:rPr>
        <w:tab/>
        <w:t>(iii)</w:t>
      </w:r>
      <w:r>
        <w:rPr>
          <w:color w:val="000000"/>
          <w:szCs w:val="23"/>
        </w:rPr>
        <w:tab/>
      </w:r>
      <w:hyperlink w:anchor="idcbe1b86b_86d4_4e80_b0bf_86c44168c9" w:history="1">
        <w:r w:rsidR="002448CE" w:rsidRPr="00BD7EB9">
          <w:rPr>
            <w:color w:val="000000"/>
            <w:szCs w:val="23"/>
          </w:rPr>
          <w:t>section 63(1)</w:t>
        </w:r>
      </w:hyperlink>
      <w:r w:rsidR="002448CE" w:rsidRPr="00BD7EB9">
        <w:rPr>
          <w:color w:val="000000"/>
          <w:szCs w:val="23"/>
        </w:rPr>
        <w:t>;</w:t>
      </w:r>
    </w:p>
    <w:p w14:paraId="31557586" w14:textId="043F2F03" w:rsidR="002448CE" w:rsidRPr="00C0149C" w:rsidRDefault="002448CE" w:rsidP="00BF70C4">
      <w:pPr>
        <w:pStyle w:val="Indenta"/>
        <w:keepNext/>
        <w:keepLines/>
      </w:pPr>
      <w:r w:rsidRPr="00C0149C">
        <w:lastRenderedPageBreak/>
        <w:tab/>
        <w:t>(g)</w:t>
      </w:r>
      <w:r w:rsidRPr="00C0149C">
        <w:tab/>
        <w:t>to suspend a certificate under the following</w:t>
      </w:r>
      <w:r w:rsidR="00EB0921">
        <w:t xml:space="preserve"> — </w:t>
      </w:r>
    </w:p>
    <w:p w14:paraId="368A72AB" w14:textId="15F76FC4" w:rsidR="002448CE" w:rsidRPr="00BD7EB9" w:rsidRDefault="00F11FF0" w:rsidP="00F11FF0">
      <w:pPr>
        <w:pStyle w:val="Indenti"/>
      </w:pPr>
      <w:r>
        <w:rPr>
          <w:color w:val="000000"/>
          <w:szCs w:val="23"/>
        </w:rPr>
        <w:tab/>
        <w:t>(i)</w:t>
      </w:r>
      <w:r>
        <w:rPr>
          <w:color w:val="000000"/>
          <w:szCs w:val="23"/>
        </w:rPr>
        <w:tab/>
      </w:r>
      <w:hyperlink w:anchor="idae91981e_6e90_4c89_a078_555d5e3410" w:history="1">
        <w:r w:rsidR="002448CE" w:rsidRPr="00BD7EB9">
          <w:rPr>
            <w:color w:val="000000"/>
            <w:szCs w:val="23"/>
          </w:rPr>
          <w:t>section 41(2)</w:t>
        </w:r>
      </w:hyperlink>
      <w:r w:rsidR="00165D2F" w:rsidRPr="00165D2F">
        <w:t xml:space="preserve"> </w:t>
      </w:r>
      <w:r w:rsidR="00165D2F" w:rsidRPr="0072000A">
        <w:t>or (2A)</w:t>
      </w:r>
      <w:r w:rsidR="002448CE" w:rsidRPr="00BD7EB9">
        <w:rPr>
          <w:color w:val="000000"/>
          <w:szCs w:val="23"/>
        </w:rPr>
        <w:t>;</w:t>
      </w:r>
    </w:p>
    <w:p w14:paraId="785DCD8E" w14:textId="7842D420" w:rsidR="002448CE" w:rsidRPr="00BD7EB9" w:rsidRDefault="00F11FF0" w:rsidP="00F11FF0">
      <w:pPr>
        <w:pStyle w:val="Indenti"/>
      </w:pPr>
      <w:r>
        <w:rPr>
          <w:color w:val="000000"/>
          <w:szCs w:val="23"/>
        </w:rPr>
        <w:tab/>
        <w:t>(ii)</w:t>
      </w:r>
      <w:r>
        <w:rPr>
          <w:color w:val="000000"/>
          <w:szCs w:val="23"/>
        </w:rPr>
        <w:tab/>
      </w:r>
      <w:hyperlink w:anchor="iddc61ecce_3f64_4c8f_8fb9_cedbb82572" w:history="1">
        <w:r w:rsidR="002448CE" w:rsidRPr="00BD7EB9">
          <w:rPr>
            <w:color w:val="000000"/>
            <w:szCs w:val="23"/>
          </w:rPr>
          <w:t>section 51(2)</w:t>
        </w:r>
      </w:hyperlink>
      <w:r w:rsidR="00165D2F" w:rsidRPr="00165D2F">
        <w:t xml:space="preserve"> </w:t>
      </w:r>
      <w:r w:rsidR="00165D2F" w:rsidRPr="0072000A">
        <w:t>or (2A)</w:t>
      </w:r>
      <w:r w:rsidR="002448CE" w:rsidRPr="00BD7EB9">
        <w:rPr>
          <w:color w:val="000000"/>
          <w:szCs w:val="23"/>
        </w:rPr>
        <w:t>;</w:t>
      </w:r>
    </w:p>
    <w:p w14:paraId="41A3ACB5" w14:textId="0379ED13" w:rsidR="002448CE" w:rsidRPr="00BD7EB9" w:rsidRDefault="00F11FF0" w:rsidP="00F11FF0">
      <w:pPr>
        <w:pStyle w:val="Indenti"/>
      </w:pPr>
      <w:r>
        <w:rPr>
          <w:color w:val="000000"/>
          <w:szCs w:val="23"/>
        </w:rPr>
        <w:tab/>
        <w:t>(iii)</w:t>
      </w:r>
      <w:r>
        <w:rPr>
          <w:color w:val="000000"/>
          <w:szCs w:val="23"/>
        </w:rPr>
        <w:tab/>
      </w:r>
      <w:hyperlink w:anchor="id56d2c913_1c5b_44e6_a3ba_6f496db35d" w:history="1">
        <w:r w:rsidR="002448CE" w:rsidRPr="00BD7EB9">
          <w:rPr>
            <w:color w:val="000000"/>
            <w:szCs w:val="23"/>
          </w:rPr>
          <w:t>section 63(2)</w:t>
        </w:r>
      </w:hyperlink>
      <w:r w:rsidR="00165D2F" w:rsidRPr="00165D2F">
        <w:t xml:space="preserve"> </w:t>
      </w:r>
      <w:r w:rsidR="00165D2F" w:rsidRPr="0072000A">
        <w:t>or (2A)</w:t>
      </w:r>
      <w:r w:rsidR="002448CE" w:rsidRPr="00BD7EB9">
        <w:rPr>
          <w:color w:val="000000"/>
          <w:szCs w:val="23"/>
        </w:rPr>
        <w:t>;</w:t>
      </w:r>
    </w:p>
    <w:p w14:paraId="3F2579CA" w14:textId="712F4693" w:rsidR="002448CE" w:rsidRPr="00C0149C" w:rsidRDefault="002448CE" w:rsidP="00C0149C">
      <w:pPr>
        <w:pStyle w:val="Indenta"/>
      </w:pPr>
      <w:r w:rsidRPr="00C0149C">
        <w:tab/>
        <w:t>(h)</w:t>
      </w:r>
      <w:r w:rsidRPr="00C0149C">
        <w:tab/>
        <w:t>to refuse to revoke a certificate under the following</w:t>
      </w:r>
      <w:r w:rsidR="00EB0921">
        <w:t xml:space="preserve"> — </w:t>
      </w:r>
    </w:p>
    <w:p w14:paraId="1BBE12A7" w14:textId="5073E974" w:rsidR="002448CE" w:rsidRPr="00BD7EB9" w:rsidRDefault="00F11FF0" w:rsidP="00F11FF0">
      <w:pPr>
        <w:pStyle w:val="Indenti"/>
      </w:pPr>
      <w:r>
        <w:rPr>
          <w:color w:val="000000"/>
          <w:szCs w:val="23"/>
        </w:rPr>
        <w:tab/>
        <w:t>(i)</w:t>
      </w:r>
      <w:r>
        <w:rPr>
          <w:color w:val="000000"/>
          <w:szCs w:val="23"/>
        </w:rPr>
        <w:tab/>
      </w:r>
      <w:hyperlink w:anchor="id9cf35136_03eb_466b_a59f_173377024e" w:history="1">
        <w:r w:rsidR="002448CE" w:rsidRPr="00BD7EB9">
          <w:rPr>
            <w:color w:val="000000"/>
            <w:szCs w:val="23"/>
          </w:rPr>
          <w:t>section 42(1)</w:t>
        </w:r>
      </w:hyperlink>
      <w:r w:rsidR="002448CE" w:rsidRPr="00BD7EB9">
        <w:rPr>
          <w:color w:val="000000"/>
          <w:szCs w:val="23"/>
        </w:rPr>
        <w:t>;</w:t>
      </w:r>
    </w:p>
    <w:p w14:paraId="65DE4318" w14:textId="06AC1239" w:rsidR="002448CE" w:rsidRPr="00BD7EB9" w:rsidRDefault="00F11FF0" w:rsidP="00F11FF0">
      <w:pPr>
        <w:pStyle w:val="Indenti"/>
      </w:pPr>
      <w:r>
        <w:rPr>
          <w:color w:val="000000"/>
          <w:szCs w:val="23"/>
        </w:rPr>
        <w:tab/>
        <w:t>(ii)</w:t>
      </w:r>
      <w:r>
        <w:rPr>
          <w:color w:val="000000"/>
          <w:szCs w:val="23"/>
        </w:rPr>
        <w:tab/>
      </w:r>
      <w:hyperlink w:anchor="id5392b137_b59b_4e40_8092_95eadd37fa" w:history="1">
        <w:r w:rsidR="002448CE" w:rsidRPr="00BD7EB9">
          <w:rPr>
            <w:color w:val="000000"/>
            <w:szCs w:val="23"/>
          </w:rPr>
          <w:t>section 52(1)</w:t>
        </w:r>
      </w:hyperlink>
      <w:r w:rsidR="002448CE" w:rsidRPr="00BD7EB9">
        <w:rPr>
          <w:color w:val="000000"/>
          <w:szCs w:val="23"/>
        </w:rPr>
        <w:t>;</w:t>
      </w:r>
    </w:p>
    <w:p w14:paraId="1AC0D2ED" w14:textId="4C21933B" w:rsidR="002448CE" w:rsidRPr="00BD7EB9" w:rsidRDefault="00F11FF0" w:rsidP="00F11FF0">
      <w:pPr>
        <w:pStyle w:val="Indenti"/>
      </w:pPr>
      <w:r>
        <w:rPr>
          <w:color w:val="000000"/>
          <w:szCs w:val="23"/>
        </w:rPr>
        <w:tab/>
        <w:t>(iii)</w:t>
      </w:r>
      <w:r>
        <w:rPr>
          <w:color w:val="000000"/>
          <w:szCs w:val="23"/>
        </w:rPr>
        <w:tab/>
      </w:r>
      <w:hyperlink w:anchor="id90755efb_51c9_4f81_802f_e191c7ea44" w:history="1">
        <w:r w:rsidR="002448CE" w:rsidRPr="00BD7EB9">
          <w:rPr>
            <w:color w:val="000000"/>
            <w:szCs w:val="23"/>
          </w:rPr>
          <w:t>section 64(1)</w:t>
        </w:r>
      </w:hyperlink>
      <w:r w:rsidR="002448CE" w:rsidRPr="00BD7EB9">
        <w:rPr>
          <w:color w:val="000000"/>
          <w:szCs w:val="23"/>
        </w:rPr>
        <w:t>;</w:t>
      </w:r>
    </w:p>
    <w:p w14:paraId="72689474" w14:textId="27467D68" w:rsidR="002448CE" w:rsidRPr="00C0149C" w:rsidRDefault="002448CE" w:rsidP="00C0149C">
      <w:pPr>
        <w:pStyle w:val="Indenta"/>
      </w:pPr>
      <w:r w:rsidRPr="00C0149C">
        <w:tab/>
        <w:t>(i)</w:t>
      </w:r>
      <w:r w:rsidRPr="00C0149C">
        <w:tab/>
        <w:t>to revoke a certificate under the following</w:t>
      </w:r>
      <w:r w:rsidR="00EB0921">
        <w:t xml:space="preserve"> — </w:t>
      </w:r>
    </w:p>
    <w:p w14:paraId="3114157C" w14:textId="673EC5CE" w:rsidR="002448CE" w:rsidRPr="00BD7EB9" w:rsidRDefault="00F11FF0" w:rsidP="00F11FF0">
      <w:pPr>
        <w:pStyle w:val="Indenti"/>
      </w:pPr>
      <w:r>
        <w:rPr>
          <w:color w:val="000000"/>
          <w:szCs w:val="23"/>
        </w:rPr>
        <w:tab/>
        <w:t>(i)</w:t>
      </w:r>
      <w:r>
        <w:rPr>
          <w:color w:val="000000"/>
          <w:szCs w:val="23"/>
        </w:rPr>
        <w:tab/>
      </w:r>
      <w:hyperlink w:anchor="id76daf0b0_f3ea_4df4_a6fe_c2b17aa3e9" w:history="1">
        <w:r w:rsidR="002448CE" w:rsidRPr="00BD7EB9">
          <w:rPr>
            <w:color w:val="000000"/>
            <w:szCs w:val="23"/>
          </w:rPr>
          <w:t>section 42(2)</w:t>
        </w:r>
      </w:hyperlink>
      <w:r w:rsidR="002448CE" w:rsidRPr="00BD7EB9">
        <w:rPr>
          <w:color w:val="000000"/>
          <w:szCs w:val="23"/>
        </w:rPr>
        <w:t>;</w:t>
      </w:r>
    </w:p>
    <w:p w14:paraId="6A890CE3" w14:textId="5F5386FE" w:rsidR="002448CE" w:rsidRPr="00BD7EB9" w:rsidRDefault="00F11FF0" w:rsidP="00F11FF0">
      <w:pPr>
        <w:pStyle w:val="Indenti"/>
      </w:pPr>
      <w:r>
        <w:rPr>
          <w:color w:val="000000"/>
          <w:szCs w:val="23"/>
        </w:rPr>
        <w:tab/>
        <w:t>(ii)</w:t>
      </w:r>
      <w:r>
        <w:rPr>
          <w:color w:val="000000"/>
          <w:szCs w:val="23"/>
        </w:rPr>
        <w:tab/>
      </w:r>
      <w:hyperlink w:anchor="idf17c2058_0130_44ae_add5_12f0d47871" w:history="1">
        <w:r w:rsidR="002448CE" w:rsidRPr="00BD7EB9">
          <w:rPr>
            <w:color w:val="000000"/>
            <w:szCs w:val="23"/>
          </w:rPr>
          <w:t>section 52(2)</w:t>
        </w:r>
      </w:hyperlink>
      <w:r w:rsidR="00165D2F" w:rsidRPr="00165D2F">
        <w:t xml:space="preserve"> </w:t>
      </w:r>
      <w:r w:rsidR="00165D2F" w:rsidRPr="0072000A">
        <w:t>or (3)</w:t>
      </w:r>
      <w:r w:rsidR="002448CE" w:rsidRPr="00BD7EB9">
        <w:rPr>
          <w:color w:val="000000"/>
          <w:szCs w:val="23"/>
        </w:rPr>
        <w:t>;</w:t>
      </w:r>
    </w:p>
    <w:p w14:paraId="26C04E50" w14:textId="0BF0329E" w:rsidR="002448CE" w:rsidRPr="00BD7EB9" w:rsidRDefault="00F11FF0" w:rsidP="00F11FF0">
      <w:pPr>
        <w:pStyle w:val="Indenti"/>
      </w:pPr>
      <w:r>
        <w:rPr>
          <w:color w:val="000000"/>
          <w:szCs w:val="23"/>
        </w:rPr>
        <w:tab/>
        <w:t>(iii)</w:t>
      </w:r>
      <w:r>
        <w:rPr>
          <w:color w:val="000000"/>
          <w:szCs w:val="23"/>
        </w:rPr>
        <w:tab/>
      </w:r>
      <w:hyperlink w:anchor="id82f8a4ae_f3f8_4518_b477_f6b86c2242" w:history="1">
        <w:r w:rsidR="002448CE" w:rsidRPr="00BD7EB9">
          <w:rPr>
            <w:color w:val="000000"/>
            <w:szCs w:val="23"/>
          </w:rPr>
          <w:t>section 64(2)</w:t>
        </w:r>
      </w:hyperlink>
      <w:r w:rsidR="00165D2F" w:rsidRPr="00165D2F">
        <w:t xml:space="preserve"> </w:t>
      </w:r>
      <w:r w:rsidR="00165D2F" w:rsidRPr="0072000A">
        <w:t>or (3)</w:t>
      </w:r>
      <w:r w:rsidR="002448CE" w:rsidRPr="00BD7EB9">
        <w:rPr>
          <w:color w:val="000000"/>
          <w:szCs w:val="23"/>
        </w:rPr>
        <w:t>;</w:t>
      </w:r>
    </w:p>
    <w:p w14:paraId="3A89117A" w14:textId="62C726C8" w:rsidR="002448CE" w:rsidRPr="00C0149C" w:rsidRDefault="002448CE" w:rsidP="00C0149C">
      <w:pPr>
        <w:pStyle w:val="Indenta"/>
      </w:pPr>
      <w:r w:rsidRPr="00C0149C">
        <w:tab/>
        <w:t>(j)</w:t>
      </w:r>
      <w:r w:rsidRPr="00C0149C">
        <w:tab/>
        <w:t xml:space="preserve">to refuse to recognise a certificate under </w:t>
      </w:r>
      <w:hyperlink w:anchor="id06b1f282_ba82_4b5e_a2a8_720670f0a3" w:history="1">
        <w:r w:rsidRPr="00C0149C">
          <w:t>section 73(1)</w:t>
        </w:r>
      </w:hyperlink>
      <w:r w:rsidRPr="00C0149C">
        <w:t>;</w:t>
      </w:r>
    </w:p>
    <w:p w14:paraId="37705AED" w14:textId="492A416C" w:rsidR="002448CE" w:rsidRPr="00C0149C" w:rsidRDefault="002448CE" w:rsidP="00C0149C">
      <w:pPr>
        <w:pStyle w:val="Indenta"/>
      </w:pPr>
      <w:r w:rsidRPr="00C0149C">
        <w:tab/>
        <w:t>(k)</w:t>
      </w:r>
      <w:r w:rsidRPr="00C0149C">
        <w:tab/>
        <w:t xml:space="preserve">to specify a condition under </w:t>
      </w:r>
      <w:hyperlink w:anchor="id7ae86bd0_9e01_4f49_b13e_795c598951" w:history="1">
        <w:r w:rsidRPr="00C0149C">
          <w:t>section 73(3)</w:t>
        </w:r>
      </w:hyperlink>
      <w:r w:rsidRPr="00C0149C">
        <w:t>;</w:t>
      </w:r>
    </w:p>
    <w:p w14:paraId="6C5CF543" w14:textId="67FC2E7C" w:rsidR="002448CE" w:rsidRPr="00C0149C" w:rsidRDefault="002448CE" w:rsidP="00C0149C">
      <w:pPr>
        <w:pStyle w:val="Indenta"/>
      </w:pPr>
      <w:r w:rsidRPr="00C0149C">
        <w:tab/>
        <w:t>(l)</w:t>
      </w:r>
      <w:r w:rsidRPr="00C0149C">
        <w:tab/>
        <w:t xml:space="preserve">to give a direction under </w:t>
      </w:r>
      <w:hyperlink w:anchor="id3b3e6533_dab2_4685_b411_3c968a1bd9" w:history="1">
        <w:r w:rsidRPr="00C0149C">
          <w:t>section 109(1)</w:t>
        </w:r>
      </w:hyperlink>
      <w:r w:rsidRPr="00C0149C">
        <w:t>;</w:t>
      </w:r>
    </w:p>
    <w:p w14:paraId="2499360E" w14:textId="4864C1C9" w:rsidR="002448CE" w:rsidRPr="00C0149C" w:rsidRDefault="002448CE" w:rsidP="00C0149C">
      <w:pPr>
        <w:pStyle w:val="Indenta"/>
      </w:pPr>
      <w:r w:rsidRPr="00C0149C">
        <w:tab/>
        <w:t>(p)</w:t>
      </w:r>
      <w:r w:rsidRPr="00C0149C">
        <w:tab/>
        <w:t xml:space="preserve">to refuse to grant an exemption under </w:t>
      </w:r>
      <w:hyperlink w:anchor="id9c4a6090_cbf9_488f_bd21_fddb8255bc" w:history="1">
        <w:r w:rsidRPr="00C0149C">
          <w:t>section 143</w:t>
        </w:r>
      </w:hyperlink>
      <w:r w:rsidRPr="00C0149C">
        <w:t>, other than an exemption granted on the initiative of the National Regulator;</w:t>
      </w:r>
    </w:p>
    <w:p w14:paraId="24BB8BFB" w14:textId="15EA0B4D" w:rsidR="002448CE" w:rsidRPr="00C0149C" w:rsidRDefault="002448CE" w:rsidP="00C0149C">
      <w:pPr>
        <w:pStyle w:val="Indenta"/>
      </w:pPr>
      <w:r w:rsidRPr="00C0149C">
        <w:tab/>
        <w:t>(q)</w:t>
      </w:r>
      <w:r w:rsidRPr="00C0149C">
        <w:tab/>
        <w:t xml:space="preserve">to impose a condition on an exemption under </w:t>
      </w:r>
      <w:hyperlink w:anchor="id9c4a6090_cbf9_488f_bd21_fddb8255bc" w:history="1">
        <w:r w:rsidRPr="00C0149C">
          <w:t>section 143</w:t>
        </w:r>
      </w:hyperlink>
      <w:r w:rsidRPr="00C0149C">
        <w:t>, other than an exemption granted on the initiative of the National Regulator.</w:t>
      </w:r>
    </w:p>
    <w:p w14:paraId="2DA1AD42" w14:textId="186EAE00" w:rsidR="00AF1614" w:rsidRPr="00AF1614" w:rsidRDefault="00AF1614" w:rsidP="00AF1614">
      <w:pPr>
        <w:pStyle w:val="Subsection"/>
        <w:rPr>
          <w:color w:val="000000"/>
          <w:szCs w:val="23"/>
        </w:rPr>
      </w:pPr>
      <w:bookmarkStart w:id="1092" w:name="Elkera_Print_TOC281"/>
      <w:bookmarkStart w:id="1093" w:name="id401dfb93_a9b0_4b8b_b87d_ed734d6da5"/>
      <w:r w:rsidRPr="00AF1614">
        <w:rPr>
          <w:color w:val="000000"/>
          <w:szCs w:val="23"/>
        </w:rPr>
        <w:tab/>
        <w:t>(2)</w:t>
      </w:r>
      <w:r w:rsidRPr="00AF1614">
        <w:rPr>
          <w:color w:val="000000"/>
          <w:szCs w:val="23"/>
        </w:rPr>
        <w:tab/>
        <w:t xml:space="preserve">The following decisions of a marine safety inspector are </w:t>
      </w:r>
      <w:r w:rsidRPr="00AF1614">
        <w:rPr>
          <w:rStyle w:val="CharDefText"/>
        </w:rPr>
        <w:t>reviewable decisions</w:t>
      </w:r>
      <w:r w:rsidR="006345C1">
        <w:rPr>
          <w:color w:val="000000"/>
          <w:szCs w:val="23"/>
        </w:rPr>
        <w:t xml:space="preserve"> </w:t>
      </w:r>
      <w:r w:rsidR="00EB0921">
        <w:rPr>
          <w:color w:val="000000"/>
          <w:szCs w:val="23"/>
        </w:rPr>
        <w:t xml:space="preserve">— </w:t>
      </w:r>
    </w:p>
    <w:p w14:paraId="2E809086" w14:textId="77777777" w:rsidR="00AF1614" w:rsidRPr="0072000A" w:rsidRDefault="00AF1614" w:rsidP="00AF1614">
      <w:pPr>
        <w:pStyle w:val="Indenta"/>
      </w:pPr>
      <w:r w:rsidRPr="0072000A">
        <w:tab/>
        <w:t>(a)</w:t>
      </w:r>
      <w:r w:rsidRPr="0072000A">
        <w:tab/>
        <w:t>to detain a vessel under section</w:t>
      </w:r>
      <w:r>
        <w:t> </w:t>
      </w:r>
      <w:r w:rsidRPr="0072000A">
        <w:t>101(1);</w:t>
      </w:r>
    </w:p>
    <w:p w14:paraId="15352C77" w14:textId="77777777" w:rsidR="00AF1614" w:rsidRPr="0072000A" w:rsidRDefault="00AF1614" w:rsidP="00AF1614">
      <w:pPr>
        <w:pStyle w:val="Indenta"/>
      </w:pPr>
      <w:r w:rsidRPr="0072000A">
        <w:tab/>
        <w:t>(b)</w:t>
      </w:r>
      <w:r w:rsidRPr="0072000A">
        <w:tab/>
        <w:t>to issue an improvement notice under section</w:t>
      </w:r>
      <w:r>
        <w:t> </w:t>
      </w:r>
      <w:r w:rsidRPr="0072000A">
        <w:t>110(1);</w:t>
      </w:r>
    </w:p>
    <w:p w14:paraId="33F78528" w14:textId="77777777" w:rsidR="00AF1614" w:rsidRPr="0072000A" w:rsidRDefault="00AF1614" w:rsidP="00AF1614">
      <w:pPr>
        <w:pStyle w:val="Indenta"/>
      </w:pPr>
      <w:r w:rsidRPr="0072000A">
        <w:tab/>
        <w:t>(c)</w:t>
      </w:r>
      <w:r w:rsidRPr="0072000A">
        <w:tab/>
        <w:t>to issue a prohibition notice under section</w:t>
      </w:r>
      <w:r>
        <w:t> </w:t>
      </w:r>
      <w:r w:rsidRPr="0072000A">
        <w:t>111(2).</w:t>
      </w:r>
    </w:p>
    <w:p w14:paraId="49F5EE4E" w14:textId="68DE926D" w:rsidR="002448CE" w:rsidRPr="008968E9" w:rsidRDefault="002448CE" w:rsidP="00AE0A4A">
      <w:pPr>
        <w:pStyle w:val="Heading5"/>
      </w:pPr>
      <w:bookmarkStart w:id="1094" w:name="_Toc240468512"/>
      <w:r w:rsidRPr="00927680">
        <w:rPr>
          <w:rStyle w:val="CharSectno"/>
        </w:rPr>
        <w:lastRenderedPageBreak/>
        <w:t>140</w:t>
      </w:r>
      <w:r w:rsidR="0024665D">
        <w:tab/>
      </w:r>
      <w:r w:rsidRPr="008968E9">
        <w:t>Internal review of reviewable decisions</w:t>
      </w:r>
      <w:bookmarkEnd w:id="1092"/>
      <w:bookmarkEnd w:id="1093"/>
      <w:bookmarkEnd w:id="1094"/>
    </w:p>
    <w:p w14:paraId="7AC4032B" w14:textId="0B3D0161" w:rsidR="002448CE" w:rsidRPr="00BD7EB9" w:rsidRDefault="002448CE" w:rsidP="00FD3E57">
      <w:pPr>
        <w:pStyle w:val="Subsection"/>
        <w:rPr>
          <w:color w:val="000000"/>
          <w:szCs w:val="23"/>
        </w:rPr>
      </w:pPr>
      <w:bookmarkStart w:id="1095" w:name="id07f0ba12_cdca_4013_afe0_138ac8387c"/>
      <w:r w:rsidRPr="00BD7EB9">
        <w:rPr>
          <w:color w:val="000000"/>
          <w:szCs w:val="23"/>
        </w:rPr>
        <w:tab/>
        <w:t>(1)</w:t>
      </w:r>
      <w:r w:rsidRPr="00BD7EB9">
        <w:rPr>
          <w:color w:val="000000"/>
          <w:szCs w:val="23"/>
        </w:rPr>
        <w:tab/>
      </w:r>
      <w:r w:rsidR="00165D2F" w:rsidRPr="0072000A">
        <w:t>As soon as practicable after a reviewable decision is made in relation to a person, a written notice must be given to the person containing</w:t>
      </w:r>
      <w:r w:rsidR="006345C1">
        <w:rPr>
          <w:color w:val="000000"/>
          <w:szCs w:val="23"/>
        </w:rPr>
        <w:t xml:space="preserve"> </w:t>
      </w:r>
      <w:r w:rsidR="00EB0921">
        <w:rPr>
          <w:color w:val="000000"/>
          <w:szCs w:val="23"/>
        </w:rPr>
        <w:t xml:space="preserve">— </w:t>
      </w:r>
      <w:bookmarkEnd w:id="1095"/>
    </w:p>
    <w:p w14:paraId="4CBA8AD9" w14:textId="77777777" w:rsidR="002448CE" w:rsidRPr="00C0149C" w:rsidRDefault="002448CE" w:rsidP="00C0149C">
      <w:pPr>
        <w:pStyle w:val="Indenta"/>
      </w:pPr>
      <w:r w:rsidRPr="00C0149C">
        <w:tab/>
        <w:t>(a)</w:t>
      </w:r>
      <w:r w:rsidRPr="00C0149C">
        <w:tab/>
        <w:t>the terms of the decision; and</w:t>
      </w:r>
    </w:p>
    <w:p w14:paraId="2B6D74FC" w14:textId="77777777" w:rsidR="002448CE" w:rsidRPr="00C0149C" w:rsidRDefault="002448CE" w:rsidP="00C0149C">
      <w:pPr>
        <w:pStyle w:val="Indenta"/>
      </w:pPr>
      <w:r w:rsidRPr="00C0149C">
        <w:tab/>
        <w:t>(b)</w:t>
      </w:r>
      <w:r w:rsidRPr="00C0149C">
        <w:tab/>
        <w:t>the reasons for the decision; and</w:t>
      </w:r>
    </w:p>
    <w:p w14:paraId="212DAC55" w14:textId="77777777" w:rsidR="002448CE" w:rsidRPr="00BD7EB9" w:rsidRDefault="002448CE" w:rsidP="00C0149C">
      <w:pPr>
        <w:pStyle w:val="Indenta"/>
        <w:rPr>
          <w:color w:val="000000"/>
          <w:szCs w:val="23"/>
        </w:rPr>
      </w:pPr>
      <w:r w:rsidRPr="00C0149C">
        <w:tab/>
        <w:t>(c)</w:t>
      </w:r>
      <w:r w:rsidRPr="00C0149C">
        <w:tab/>
        <w:t>a statement setting out particulars of the person’s right to</w:t>
      </w:r>
      <w:r w:rsidRPr="00BD7EB9">
        <w:rPr>
          <w:color w:val="000000"/>
          <w:szCs w:val="23"/>
        </w:rPr>
        <w:t xml:space="preserve"> have the decision reviewed under this section.</w:t>
      </w:r>
    </w:p>
    <w:p w14:paraId="703908FA" w14:textId="3FD059F8"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 xml:space="preserve">A person to whom a reviewable decision referred to in </w:t>
      </w:r>
      <w:hyperlink w:anchor="id07f0ba12_cdca_4013_afe0_138ac8387c" w:history="1">
        <w:r w:rsidRPr="00BD7EB9">
          <w:rPr>
            <w:color w:val="000000"/>
            <w:szCs w:val="23"/>
          </w:rPr>
          <w:t>subsection (1)</w:t>
        </w:r>
      </w:hyperlink>
      <w:r w:rsidRPr="00BD7EB9">
        <w:rPr>
          <w:color w:val="000000"/>
          <w:szCs w:val="23"/>
        </w:rPr>
        <w:t xml:space="preserve"> relates may apply to the National Regulator for review of the decision.</w:t>
      </w:r>
    </w:p>
    <w:p w14:paraId="571A3F54" w14:textId="3EA52B3C" w:rsidR="002448CE" w:rsidRPr="00BD7EB9" w:rsidRDefault="002448CE" w:rsidP="00FD3E57">
      <w:pPr>
        <w:pStyle w:val="Subsection"/>
        <w:rPr>
          <w:color w:val="000000"/>
          <w:szCs w:val="23"/>
        </w:rPr>
      </w:pPr>
      <w:bookmarkStart w:id="1096" w:name="idf4ca257f_13bc_4b98_89c0_d5dc920d03"/>
      <w:r w:rsidRPr="00BD7EB9">
        <w:rPr>
          <w:color w:val="000000"/>
          <w:szCs w:val="23"/>
        </w:rPr>
        <w:tab/>
        <w:t>(3)</w:t>
      </w:r>
      <w:r w:rsidRPr="00BD7EB9">
        <w:rPr>
          <w:color w:val="000000"/>
          <w:szCs w:val="23"/>
        </w:rPr>
        <w:tab/>
        <w:t>An application for review must</w:t>
      </w:r>
      <w:r w:rsidR="00EB0921">
        <w:rPr>
          <w:color w:val="000000"/>
          <w:szCs w:val="23"/>
        </w:rPr>
        <w:t xml:space="preserve"> — </w:t>
      </w:r>
      <w:bookmarkEnd w:id="1096"/>
    </w:p>
    <w:p w14:paraId="24FC518F" w14:textId="77777777" w:rsidR="002448CE" w:rsidRPr="00C0149C" w:rsidRDefault="002448CE" w:rsidP="00C0149C">
      <w:pPr>
        <w:pStyle w:val="Indenta"/>
      </w:pPr>
      <w:r w:rsidRPr="00C0149C">
        <w:tab/>
        <w:t>(a)</w:t>
      </w:r>
      <w:r w:rsidRPr="00C0149C">
        <w:tab/>
        <w:t>be in the form approved by the National Regulator; and</w:t>
      </w:r>
    </w:p>
    <w:p w14:paraId="7ED19ED5" w14:textId="77777777" w:rsidR="002448CE" w:rsidRPr="00C0149C" w:rsidRDefault="002448CE" w:rsidP="00C0149C">
      <w:pPr>
        <w:pStyle w:val="Indenta"/>
      </w:pPr>
      <w:r w:rsidRPr="00C0149C">
        <w:tab/>
        <w:t>(b)</w:t>
      </w:r>
      <w:r w:rsidRPr="00C0149C">
        <w:tab/>
        <w:t>contain the information required by the regulations; and</w:t>
      </w:r>
    </w:p>
    <w:p w14:paraId="4AC740F2" w14:textId="77777777" w:rsidR="002448CE" w:rsidRPr="00C0149C" w:rsidRDefault="002448CE" w:rsidP="00C0149C">
      <w:pPr>
        <w:pStyle w:val="Indenta"/>
      </w:pPr>
      <w:r w:rsidRPr="00C0149C">
        <w:tab/>
        <w:t>(c)</w:t>
      </w:r>
      <w:r w:rsidRPr="00C0149C">
        <w:tab/>
        <w:t>be made within 30 days after the day on which the written notice of the decision was given to the applicant, or within such period (if any) as the National Regulator, either before or after the end of the 30 day period, allows.</w:t>
      </w:r>
    </w:p>
    <w:p w14:paraId="59136F96" w14:textId="38C00109" w:rsidR="002448CE" w:rsidRPr="00BD7EB9" w:rsidRDefault="002448CE" w:rsidP="00FD3E57">
      <w:pPr>
        <w:pStyle w:val="Subsection"/>
        <w:rPr>
          <w:color w:val="000000"/>
          <w:szCs w:val="23"/>
        </w:rPr>
      </w:pPr>
      <w:r w:rsidRPr="00BD7EB9">
        <w:rPr>
          <w:color w:val="000000"/>
          <w:szCs w:val="23"/>
        </w:rPr>
        <w:tab/>
        <w:t>(4)</w:t>
      </w:r>
      <w:r w:rsidRPr="00BD7EB9">
        <w:rPr>
          <w:color w:val="000000"/>
          <w:szCs w:val="23"/>
        </w:rPr>
        <w:tab/>
        <w:t xml:space="preserve">The National Regulator must, on receiving an application under </w:t>
      </w:r>
      <w:hyperlink w:anchor="idf4ca257f_13bc_4b98_89c0_d5dc920d03" w:history="1">
        <w:r w:rsidRPr="00BD7EB9">
          <w:rPr>
            <w:color w:val="000000"/>
            <w:szCs w:val="23"/>
          </w:rPr>
          <w:t>subsection (3)</w:t>
        </w:r>
      </w:hyperlink>
      <w:r w:rsidRPr="00BD7EB9">
        <w:rPr>
          <w:color w:val="000000"/>
          <w:szCs w:val="23"/>
        </w:rPr>
        <w:t xml:space="preserve"> for review of a reviewable decision, cause the decision to be reviewed by a person to whom the National Regulator</w:t>
      </w:r>
      <w:r w:rsidR="00AD550E">
        <w:rPr>
          <w:color w:val="000000"/>
          <w:szCs w:val="23"/>
        </w:rPr>
        <w:t>’s</w:t>
      </w:r>
      <w:r w:rsidRPr="00BD7EB9">
        <w:rPr>
          <w:color w:val="000000"/>
          <w:szCs w:val="23"/>
        </w:rPr>
        <w:t xml:space="preserve"> power under this section is delegated, being a person who</w:t>
      </w:r>
      <w:r w:rsidR="00EB0921">
        <w:rPr>
          <w:color w:val="000000"/>
          <w:szCs w:val="23"/>
        </w:rPr>
        <w:t xml:space="preserve"> — </w:t>
      </w:r>
    </w:p>
    <w:p w14:paraId="59ACA801" w14:textId="77777777" w:rsidR="002448CE" w:rsidRPr="00C0149C" w:rsidRDefault="002448CE" w:rsidP="00C0149C">
      <w:pPr>
        <w:pStyle w:val="Indenta"/>
      </w:pPr>
      <w:r w:rsidRPr="00C0149C">
        <w:tab/>
        <w:t>(a)</w:t>
      </w:r>
      <w:r w:rsidRPr="00C0149C">
        <w:tab/>
        <w:t>was not involved in making the decision; and</w:t>
      </w:r>
    </w:p>
    <w:p w14:paraId="4FB61863" w14:textId="77777777" w:rsidR="002448CE" w:rsidRPr="00C0149C" w:rsidRDefault="002448CE" w:rsidP="00C0149C">
      <w:pPr>
        <w:pStyle w:val="Indenta"/>
      </w:pPr>
      <w:r w:rsidRPr="00C0149C">
        <w:tab/>
        <w:t>(b)</w:t>
      </w:r>
      <w:r w:rsidRPr="00C0149C">
        <w:tab/>
        <w:t>occupies a position that is senior to that occupied by any person involved in making the decision.</w:t>
      </w:r>
    </w:p>
    <w:p w14:paraId="17D268A1" w14:textId="584DE59D" w:rsidR="002448CE" w:rsidRPr="00BD7EB9" w:rsidRDefault="002448CE" w:rsidP="00FD3E57">
      <w:pPr>
        <w:pStyle w:val="Subsection"/>
        <w:rPr>
          <w:color w:val="000000"/>
          <w:szCs w:val="23"/>
        </w:rPr>
      </w:pPr>
      <w:bookmarkStart w:id="1097" w:name="id291365c8_f2d0_4b3f_a008_ce41513e6c"/>
      <w:r w:rsidRPr="00BD7EB9">
        <w:rPr>
          <w:color w:val="000000"/>
          <w:szCs w:val="23"/>
        </w:rPr>
        <w:tab/>
        <w:t>(5)</w:t>
      </w:r>
      <w:r w:rsidRPr="00BD7EB9">
        <w:rPr>
          <w:color w:val="000000"/>
          <w:szCs w:val="23"/>
        </w:rPr>
        <w:tab/>
        <w:t>A person who reviews a reviewable decision under this section may</w:t>
      </w:r>
      <w:r w:rsidR="00EB0921">
        <w:rPr>
          <w:color w:val="000000"/>
          <w:szCs w:val="23"/>
        </w:rPr>
        <w:t xml:space="preserve"> — </w:t>
      </w:r>
      <w:bookmarkEnd w:id="1097"/>
    </w:p>
    <w:p w14:paraId="7E04BA15" w14:textId="77777777" w:rsidR="002448CE" w:rsidRPr="00BD7EB9" w:rsidRDefault="002448CE" w:rsidP="00C0149C">
      <w:pPr>
        <w:pStyle w:val="Indenta"/>
        <w:rPr>
          <w:color w:val="000000"/>
          <w:szCs w:val="23"/>
        </w:rPr>
      </w:pPr>
      <w:r w:rsidRPr="00BD7EB9">
        <w:rPr>
          <w:color w:val="000000"/>
          <w:szCs w:val="23"/>
        </w:rPr>
        <w:tab/>
        <w:t>(a)</w:t>
      </w:r>
      <w:r w:rsidRPr="00BD7EB9">
        <w:rPr>
          <w:color w:val="000000"/>
          <w:szCs w:val="23"/>
        </w:rPr>
        <w:tab/>
        <w:t xml:space="preserve">make a </w:t>
      </w:r>
      <w:r w:rsidRPr="00C0149C">
        <w:t>decision</w:t>
      </w:r>
      <w:r w:rsidRPr="00BD7EB9">
        <w:rPr>
          <w:color w:val="000000"/>
          <w:szCs w:val="23"/>
        </w:rPr>
        <w:t xml:space="preserve"> affirming, varying or revoking the reviewable decision; and</w:t>
      </w:r>
    </w:p>
    <w:p w14:paraId="1663B06B" w14:textId="0FF32F25" w:rsidR="002448CE" w:rsidRPr="00C0149C" w:rsidRDefault="002448CE" w:rsidP="00C0149C">
      <w:pPr>
        <w:pStyle w:val="Indenta"/>
      </w:pPr>
      <w:r w:rsidRPr="00BD7EB9">
        <w:rPr>
          <w:color w:val="000000"/>
          <w:szCs w:val="23"/>
        </w:rPr>
        <w:lastRenderedPageBreak/>
        <w:tab/>
        <w:t>(b)</w:t>
      </w:r>
      <w:r w:rsidRPr="00BD7EB9">
        <w:rPr>
          <w:color w:val="000000"/>
          <w:szCs w:val="23"/>
        </w:rPr>
        <w:tab/>
        <w:t xml:space="preserve">if the </w:t>
      </w:r>
      <w:r w:rsidRPr="00C0149C">
        <w:t>person</w:t>
      </w:r>
      <w:r w:rsidRPr="00BD7EB9">
        <w:rPr>
          <w:color w:val="000000"/>
          <w:szCs w:val="23"/>
        </w:rPr>
        <w:t xml:space="preserve"> revokes the decision</w:t>
      </w:r>
      <w:r w:rsidR="00EB0921">
        <w:rPr>
          <w:color w:val="000000"/>
          <w:szCs w:val="23"/>
        </w:rPr>
        <w:t xml:space="preserve"> — </w:t>
      </w:r>
      <w:r w:rsidRPr="00BD7EB9">
        <w:rPr>
          <w:color w:val="000000"/>
          <w:szCs w:val="23"/>
        </w:rPr>
        <w:t xml:space="preserve">make such other </w:t>
      </w:r>
      <w:r w:rsidRPr="00C0149C">
        <w:t>decision as the person thinks appropriate.</w:t>
      </w:r>
    </w:p>
    <w:p w14:paraId="0973A4DC" w14:textId="194953D9" w:rsidR="002448CE" w:rsidRPr="00BD7EB9" w:rsidRDefault="002448CE" w:rsidP="00FD3E57">
      <w:pPr>
        <w:pStyle w:val="Subsection"/>
        <w:rPr>
          <w:color w:val="000000"/>
          <w:szCs w:val="23"/>
        </w:rPr>
      </w:pPr>
      <w:r w:rsidRPr="00BD7EB9">
        <w:rPr>
          <w:color w:val="000000"/>
          <w:szCs w:val="23"/>
        </w:rPr>
        <w:tab/>
        <w:t>(6)</w:t>
      </w:r>
      <w:r w:rsidRPr="00BD7EB9">
        <w:rPr>
          <w:color w:val="000000"/>
          <w:szCs w:val="23"/>
        </w:rPr>
        <w:tab/>
        <w:t xml:space="preserve">A failure to comply with the requirements of </w:t>
      </w:r>
      <w:hyperlink w:anchor="id07f0ba12_cdca_4013_afe0_138ac8387c" w:history="1">
        <w:r w:rsidRPr="00BD7EB9">
          <w:rPr>
            <w:color w:val="000000"/>
            <w:szCs w:val="23"/>
          </w:rPr>
          <w:t>subsection (1)</w:t>
        </w:r>
      </w:hyperlink>
      <w:r w:rsidRPr="00BD7EB9">
        <w:rPr>
          <w:color w:val="000000"/>
          <w:szCs w:val="23"/>
        </w:rPr>
        <w:t xml:space="preserve"> in relation to a decision does not affect the validity of the decision.</w:t>
      </w:r>
    </w:p>
    <w:p w14:paraId="348830F0" w14:textId="0A263F49" w:rsidR="002448CE" w:rsidRPr="008968E9" w:rsidRDefault="002448CE" w:rsidP="00AE0A4A">
      <w:pPr>
        <w:pStyle w:val="Heading5"/>
      </w:pPr>
      <w:bookmarkStart w:id="1098" w:name="Elkera_Print_TOC282"/>
      <w:bookmarkStart w:id="1099" w:name="Elkera_Print_BK282"/>
      <w:bookmarkStart w:id="1100" w:name="_Toc240468513"/>
      <w:r w:rsidRPr="00927680">
        <w:rPr>
          <w:rStyle w:val="CharSectno"/>
        </w:rPr>
        <w:t>141</w:t>
      </w:r>
      <w:r w:rsidR="0024665D">
        <w:tab/>
      </w:r>
      <w:r w:rsidRPr="008968E9">
        <w:t>Applications for AAT review</w:t>
      </w:r>
      <w:bookmarkEnd w:id="1098"/>
      <w:bookmarkEnd w:id="1099"/>
      <w:bookmarkEnd w:id="1100"/>
    </w:p>
    <w:p w14:paraId="67CA36AF" w14:textId="1A9DEC26" w:rsidR="002448CE" w:rsidRPr="00BD7EB9" w:rsidRDefault="00304289" w:rsidP="00FD3E57">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 xml:space="preserve">Applications may be made to the Administrative Appeals Tribunal for review of a decision under </w:t>
      </w:r>
      <w:hyperlink w:anchor="id291365c8_f2d0_4b3f_a008_ce41513e6c" w:history="1">
        <w:r w:rsidR="002448CE" w:rsidRPr="00BD7EB9">
          <w:rPr>
            <w:color w:val="000000"/>
            <w:szCs w:val="23"/>
          </w:rPr>
          <w:t>section 140(5)</w:t>
        </w:r>
      </w:hyperlink>
      <w:r w:rsidR="002448CE" w:rsidRPr="00BD7EB9">
        <w:rPr>
          <w:color w:val="000000"/>
          <w:szCs w:val="23"/>
        </w:rPr>
        <w:t>.</w:t>
      </w:r>
    </w:p>
    <w:p w14:paraId="53A0CD10" w14:textId="48034665"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5AE7B175" w14:textId="4931FAA4" w:rsidR="002448CE" w:rsidRDefault="006F166E" w:rsidP="006F166E">
      <w:pPr>
        <w:pStyle w:val="PermNoteText"/>
        <w:rPr>
          <w:color w:val="000000"/>
          <w:sz w:val="20"/>
        </w:rPr>
      </w:pPr>
      <w:r>
        <w:rPr>
          <w:color w:val="000000"/>
          <w:sz w:val="20"/>
        </w:rPr>
        <w:tab/>
      </w:r>
      <w:r>
        <w:rPr>
          <w:color w:val="000000"/>
          <w:sz w:val="20"/>
        </w:rPr>
        <w:tab/>
      </w:r>
      <w:r w:rsidR="002448CE">
        <w:rPr>
          <w:color w:val="000000"/>
          <w:sz w:val="20"/>
        </w:rPr>
        <w:t xml:space="preserve">The </w:t>
      </w:r>
      <w:r w:rsidR="002448CE">
        <w:rPr>
          <w:i/>
          <w:iCs/>
          <w:color w:val="000000"/>
          <w:sz w:val="20"/>
        </w:rPr>
        <w:t>Administrative Appeals Tribunal Act 1975</w:t>
      </w:r>
      <w:r w:rsidR="002448CE">
        <w:rPr>
          <w:color w:val="000000"/>
          <w:sz w:val="20"/>
        </w:rPr>
        <w:t xml:space="preserve"> of the Commonwealth provides for the manner of applying for review, etc</w:t>
      </w:r>
    </w:p>
    <w:p w14:paraId="058FBCC2" w14:textId="06BB6354" w:rsidR="002448CE" w:rsidRPr="008968E9" w:rsidRDefault="002448CE" w:rsidP="00AE0A4A">
      <w:pPr>
        <w:pStyle w:val="Heading5"/>
      </w:pPr>
      <w:bookmarkStart w:id="1101" w:name="Elkera_Print_TOC283"/>
      <w:bookmarkStart w:id="1102" w:name="Elkera_Print_BK283"/>
      <w:bookmarkStart w:id="1103" w:name="_Toc240468514"/>
      <w:r w:rsidRPr="00927680">
        <w:rPr>
          <w:rStyle w:val="CharSectno"/>
        </w:rPr>
        <w:t>142</w:t>
      </w:r>
      <w:r w:rsidR="0024665D">
        <w:tab/>
      </w:r>
      <w:r w:rsidRPr="008968E9">
        <w:t>Review of decisions made under the regulations</w:t>
      </w:r>
      <w:bookmarkEnd w:id="1101"/>
      <w:bookmarkEnd w:id="1102"/>
      <w:bookmarkEnd w:id="1103"/>
    </w:p>
    <w:p w14:paraId="76491D7D" w14:textId="4AE83598" w:rsidR="002448CE" w:rsidRPr="00BD7EB9" w:rsidRDefault="00304289" w:rsidP="00FD3E57">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The regulations may provide for</w:t>
      </w:r>
      <w:r w:rsidR="00EB0921">
        <w:rPr>
          <w:color w:val="000000"/>
          <w:szCs w:val="23"/>
        </w:rPr>
        <w:t xml:space="preserve"> — </w:t>
      </w:r>
    </w:p>
    <w:p w14:paraId="6DFD3B65" w14:textId="77777777" w:rsidR="002448CE" w:rsidRPr="00C0149C" w:rsidRDefault="002448CE" w:rsidP="00C0149C">
      <w:pPr>
        <w:pStyle w:val="Indenta"/>
      </w:pPr>
      <w:r w:rsidRPr="00C0149C">
        <w:tab/>
        <w:t>(a)</w:t>
      </w:r>
      <w:r w:rsidRPr="00C0149C">
        <w:tab/>
        <w:t>internal review of decisions made under the regulations; and</w:t>
      </w:r>
    </w:p>
    <w:p w14:paraId="26DC7C9E" w14:textId="77777777" w:rsidR="002448CE" w:rsidRPr="00C0149C" w:rsidRDefault="002448CE" w:rsidP="00C0149C">
      <w:pPr>
        <w:pStyle w:val="Indenta"/>
      </w:pPr>
      <w:r w:rsidRPr="00C0149C">
        <w:tab/>
        <w:t>(b)</w:t>
      </w:r>
      <w:r w:rsidRPr="00C0149C">
        <w:tab/>
        <w:t>the making of applications to the Administrative Appeals Tribunal for review of decisions under the regulations.</w:t>
      </w:r>
    </w:p>
    <w:p w14:paraId="73A574AA" w14:textId="2C808C87" w:rsidR="002448CE" w:rsidRPr="00EB3CA2" w:rsidRDefault="002448CE" w:rsidP="00EB3CA2">
      <w:pPr>
        <w:pStyle w:val="Heading3"/>
      </w:pPr>
      <w:bookmarkStart w:id="1104" w:name="_Toc167279730"/>
      <w:bookmarkStart w:id="1105" w:name="_Toc167279933"/>
      <w:bookmarkStart w:id="1106" w:name="_Toc167286180"/>
      <w:bookmarkStart w:id="1107" w:name="_Toc167286653"/>
      <w:bookmarkStart w:id="1108" w:name="_Toc167287984"/>
      <w:bookmarkStart w:id="1109" w:name="_Toc167288532"/>
      <w:bookmarkStart w:id="1110" w:name="_Toc167288802"/>
      <w:bookmarkStart w:id="1111" w:name="_Toc167355389"/>
      <w:bookmarkStart w:id="1112" w:name="_Toc167355598"/>
      <w:bookmarkStart w:id="1113" w:name="_Toc170830751"/>
      <w:bookmarkStart w:id="1114" w:name="_Toc239845715"/>
      <w:bookmarkStart w:id="1115" w:name="_Toc240037980"/>
      <w:bookmarkStart w:id="1116" w:name="_Toc240038305"/>
      <w:bookmarkStart w:id="1117" w:name="_Toc240468306"/>
      <w:bookmarkStart w:id="1118" w:name="_Toc240468515"/>
      <w:r w:rsidRPr="00CC6448">
        <w:rPr>
          <w:rStyle w:val="CharDivNo"/>
        </w:rPr>
        <w:t>Division 2</w:t>
      </w:r>
      <w:r w:rsidR="006345C1">
        <w:t xml:space="preserve"> </w:t>
      </w:r>
      <w:r w:rsidR="00EB0921">
        <w:t>—</w:t>
      </w:r>
      <w:r w:rsidR="006345C1">
        <w:t xml:space="preserve"> </w:t>
      </w:r>
      <w:r w:rsidRPr="00A6300C">
        <w:rPr>
          <w:rStyle w:val="CharDivText"/>
        </w:rPr>
        <w:t>Exemptions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14:paraId="2D799199" w14:textId="63709DDC" w:rsidR="002448CE" w:rsidRPr="008968E9" w:rsidRDefault="002448CE" w:rsidP="00AE0A4A">
      <w:pPr>
        <w:pStyle w:val="Heading5"/>
      </w:pPr>
      <w:bookmarkStart w:id="1119" w:name="Elkera_Print_TOC286"/>
      <w:bookmarkStart w:id="1120" w:name="id9c4a6090_cbf9_488f_bd21_fddb8255bc"/>
      <w:bookmarkStart w:id="1121" w:name="_Toc240468516"/>
      <w:r w:rsidRPr="00927680">
        <w:rPr>
          <w:rStyle w:val="CharSectno"/>
        </w:rPr>
        <w:t>143</w:t>
      </w:r>
      <w:r w:rsidR="0024665D">
        <w:tab/>
      </w:r>
      <w:r w:rsidRPr="008968E9">
        <w:t>Power of exemption</w:t>
      </w:r>
      <w:bookmarkEnd w:id="1119"/>
      <w:bookmarkEnd w:id="1120"/>
      <w:bookmarkEnd w:id="1121"/>
    </w:p>
    <w:p w14:paraId="2BD36D87" w14:textId="1DC1694A" w:rsidR="002448CE" w:rsidRPr="00BD7EB9" w:rsidRDefault="002448CE" w:rsidP="00FD3E57">
      <w:pPr>
        <w:pStyle w:val="Subsection"/>
        <w:rPr>
          <w:color w:val="000000"/>
          <w:szCs w:val="23"/>
        </w:rPr>
      </w:pPr>
      <w:bookmarkStart w:id="1122" w:name="idd58025b0_d804_4ffa_89b7_3fbc39367c"/>
      <w:r w:rsidRPr="00BD7EB9">
        <w:rPr>
          <w:color w:val="000000"/>
          <w:szCs w:val="23"/>
        </w:rPr>
        <w:tab/>
        <w:t>(1)</w:t>
      </w:r>
      <w:r w:rsidRPr="00BD7EB9">
        <w:rPr>
          <w:color w:val="000000"/>
          <w:szCs w:val="23"/>
        </w:rPr>
        <w:tab/>
        <w:t>The National Regulator may exempt from the application of this Law, or specified provisions of this Law</w:t>
      </w:r>
      <w:r w:rsidR="00EB0921">
        <w:rPr>
          <w:color w:val="000000"/>
          <w:szCs w:val="23"/>
        </w:rPr>
        <w:t xml:space="preserve"> — </w:t>
      </w:r>
      <w:bookmarkEnd w:id="1122"/>
    </w:p>
    <w:p w14:paraId="691DB0CD" w14:textId="77777777" w:rsidR="002448CE" w:rsidRPr="00C0149C" w:rsidRDefault="002448CE" w:rsidP="00C0149C">
      <w:pPr>
        <w:pStyle w:val="Indenta"/>
      </w:pPr>
      <w:r w:rsidRPr="00C0149C">
        <w:tab/>
        <w:t>(a)</w:t>
      </w:r>
      <w:r w:rsidRPr="00C0149C">
        <w:tab/>
        <w:t>a specified vessel or class of vessels; or</w:t>
      </w:r>
    </w:p>
    <w:p w14:paraId="3314A3BB" w14:textId="77777777" w:rsidR="002448CE" w:rsidRPr="00C0149C" w:rsidRDefault="002448CE" w:rsidP="00C0149C">
      <w:pPr>
        <w:pStyle w:val="Indenta"/>
      </w:pPr>
      <w:r w:rsidRPr="00C0149C">
        <w:tab/>
        <w:t>(b)</w:t>
      </w:r>
      <w:r w:rsidRPr="00C0149C">
        <w:tab/>
        <w:t>a specified person or class of persons.</w:t>
      </w:r>
    </w:p>
    <w:p w14:paraId="39DA0F0E" w14:textId="4E74D5E0"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The exemption may be confined to one or both of the following</w:t>
      </w:r>
      <w:r w:rsidR="00EB0921">
        <w:rPr>
          <w:color w:val="000000"/>
          <w:szCs w:val="23"/>
        </w:rPr>
        <w:t xml:space="preserve"> — </w:t>
      </w:r>
    </w:p>
    <w:p w14:paraId="7D8068EB" w14:textId="77777777" w:rsidR="002448CE" w:rsidRPr="00C0149C" w:rsidRDefault="002448CE" w:rsidP="00C0149C">
      <w:pPr>
        <w:pStyle w:val="Indenta"/>
      </w:pPr>
      <w:r w:rsidRPr="00C0149C">
        <w:tab/>
        <w:t>(a)</w:t>
      </w:r>
      <w:r w:rsidRPr="00C0149C">
        <w:tab/>
        <w:t>one or more specified periods;</w:t>
      </w:r>
    </w:p>
    <w:p w14:paraId="42460199" w14:textId="77777777" w:rsidR="002448CE" w:rsidRPr="00C0149C" w:rsidRDefault="002448CE" w:rsidP="00C0149C">
      <w:pPr>
        <w:pStyle w:val="Indenta"/>
      </w:pPr>
      <w:r w:rsidRPr="00C0149C">
        <w:tab/>
        <w:t>(b)</w:t>
      </w:r>
      <w:r w:rsidRPr="00C0149C">
        <w:tab/>
        <w:t>one or more specified operations.</w:t>
      </w:r>
    </w:p>
    <w:p w14:paraId="12B818BC" w14:textId="77777777" w:rsidR="002448CE" w:rsidRPr="00BD7EB9" w:rsidRDefault="002448CE" w:rsidP="00FD3E57">
      <w:pPr>
        <w:pStyle w:val="Subsection"/>
        <w:rPr>
          <w:color w:val="000000"/>
          <w:szCs w:val="23"/>
        </w:rPr>
      </w:pPr>
      <w:r w:rsidRPr="00BD7EB9">
        <w:rPr>
          <w:color w:val="000000"/>
          <w:szCs w:val="23"/>
        </w:rPr>
        <w:lastRenderedPageBreak/>
        <w:tab/>
        <w:t>(3)</w:t>
      </w:r>
      <w:r w:rsidRPr="00BD7EB9">
        <w:rPr>
          <w:color w:val="000000"/>
          <w:szCs w:val="23"/>
        </w:rPr>
        <w:tab/>
        <w:t>For the purposes of an exemption for one or more specified periods, of a vessel that is specified or is in a specified class, the periods may be specified as periods for which a specified use is being made of the vessel.</w:t>
      </w:r>
    </w:p>
    <w:p w14:paraId="3B99A915" w14:textId="790A2EDE" w:rsidR="002448CE" w:rsidRPr="00BD7EB9" w:rsidRDefault="002448CE" w:rsidP="00FD3E57">
      <w:pPr>
        <w:pStyle w:val="Subsection"/>
        <w:rPr>
          <w:color w:val="000000"/>
          <w:szCs w:val="23"/>
        </w:rPr>
      </w:pPr>
      <w:r w:rsidRPr="00BD7EB9">
        <w:rPr>
          <w:color w:val="000000"/>
          <w:szCs w:val="23"/>
        </w:rPr>
        <w:tab/>
        <w:t>(4)</w:t>
      </w:r>
      <w:r w:rsidRPr="00BD7EB9">
        <w:rPr>
          <w:color w:val="000000"/>
          <w:szCs w:val="23"/>
        </w:rPr>
        <w:tab/>
        <w:t>An exemption may be granted</w:t>
      </w:r>
      <w:r w:rsidR="00EB0921">
        <w:rPr>
          <w:color w:val="000000"/>
          <w:szCs w:val="23"/>
        </w:rPr>
        <w:t xml:space="preserve"> — </w:t>
      </w:r>
    </w:p>
    <w:p w14:paraId="10F85ABB" w14:textId="77777777" w:rsidR="002448CE" w:rsidRPr="00C0149C" w:rsidRDefault="002448CE" w:rsidP="00C0149C">
      <w:pPr>
        <w:pStyle w:val="Indenta"/>
      </w:pPr>
      <w:r w:rsidRPr="00C0149C">
        <w:tab/>
        <w:t>(a)</w:t>
      </w:r>
      <w:r w:rsidRPr="00C0149C">
        <w:tab/>
        <w:t>on application in accordance with the regulations by a person; or</w:t>
      </w:r>
    </w:p>
    <w:p w14:paraId="22BD7214" w14:textId="77777777" w:rsidR="002448CE" w:rsidRPr="00C0149C" w:rsidRDefault="002448CE" w:rsidP="00C0149C">
      <w:pPr>
        <w:pStyle w:val="Indenta"/>
      </w:pPr>
      <w:r w:rsidRPr="00C0149C">
        <w:tab/>
        <w:t>(b)</w:t>
      </w:r>
      <w:r w:rsidRPr="00C0149C">
        <w:tab/>
        <w:t>on the initiative of the National Regulator.</w:t>
      </w:r>
    </w:p>
    <w:p w14:paraId="58CE414E" w14:textId="77777777" w:rsidR="002448CE" w:rsidRPr="00BD7EB9" w:rsidRDefault="002448CE" w:rsidP="00FD3E57">
      <w:pPr>
        <w:pStyle w:val="Subsection"/>
        <w:rPr>
          <w:color w:val="000000"/>
          <w:szCs w:val="23"/>
        </w:rPr>
      </w:pPr>
      <w:bookmarkStart w:id="1123" w:name="id6e0661dc_d300_493e_98d1_b4ffbd9bfe"/>
      <w:r w:rsidRPr="00BD7EB9">
        <w:rPr>
          <w:color w:val="000000"/>
          <w:szCs w:val="23"/>
        </w:rPr>
        <w:tab/>
        <w:t>(5)</w:t>
      </w:r>
      <w:r w:rsidRPr="00BD7EB9">
        <w:rPr>
          <w:color w:val="000000"/>
          <w:szCs w:val="23"/>
        </w:rPr>
        <w:tab/>
        <w:t>An exemption is subject to such conditions (if any) as are specified in the instrument of exemption.</w:t>
      </w:r>
      <w:bookmarkEnd w:id="1123"/>
    </w:p>
    <w:p w14:paraId="7BAC3795" w14:textId="40A1EEED" w:rsidR="002448CE" w:rsidRPr="00BD7EB9" w:rsidRDefault="002448CE" w:rsidP="00FD3E57">
      <w:pPr>
        <w:pStyle w:val="Subsection"/>
        <w:rPr>
          <w:color w:val="000000"/>
          <w:szCs w:val="23"/>
        </w:rPr>
      </w:pPr>
      <w:r w:rsidRPr="00BD7EB9">
        <w:rPr>
          <w:color w:val="000000"/>
          <w:szCs w:val="23"/>
        </w:rPr>
        <w:tab/>
        <w:t>(6)</w:t>
      </w:r>
      <w:r w:rsidRPr="00BD7EB9">
        <w:rPr>
          <w:color w:val="000000"/>
          <w:szCs w:val="23"/>
        </w:rPr>
        <w:tab/>
        <w:t xml:space="preserve">The National Regulator must not grant an exemption, or impose conditions under </w:t>
      </w:r>
      <w:hyperlink w:anchor="id6e0661dc_d300_493e_98d1_b4ffbd9bfe" w:history="1">
        <w:r w:rsidRPr="00BD7EB9">
          <w:rPr>
            <w:color w:val="000000"/>
            <w:szCs w:val="23"/>
          </w:rPr>
          <w:t>subsection (5)</w:t>
        </w:r>
      </w:hyperlink>
      <w:r w:rsidRPr="00BD7EB9">
        <w:rPr>
          <w:color w:val="000000"/>
          <w:szCs w:val="23"/>
        </w:rPr>
        <w:t>, unless the National Regulator is satisfied that the exemption concerned, taken together with the conditions to which it is subject, will not jeopardise the safety of a vessel or a person on board a vessel.</w:t>
      </w:r>
    </w:p>
    <w:p w14:paraId="18DD3EB3" w14:textId="0878A3B5" w:rsidR="002448CE" w:rsidRPr="00BD7EB9" w:rsidRDefault="002448CE" w:rsidP="00FD3E57">
      <w:pPr>
        <w:pStyle w:val="Subsection"/>
        <w:rPr>
          <w:color w:val="000000"/>
          <w:szCs w:val="23"/>
        </w:rPr>
      </w:pPr>
      <w:r w:rsidRPr="00BD7EB9">
        <w:rPr>
          <w:color w:val="000000"/>
          <w:szCs w:val="23"/>
        </w:rPr>
        <w:tab/>
        <w:t>(7)</w:t>
      </w:r>
      <w:r w:rsidRPr="00BD7EB9">
        <w:rPr>
          <w:color w:val="000000"/>
          <w:szCs w:val="23"/>
        </w:rPr>
        <w:tab/>
        <w:t xml:space="preserve">An exemption granted under </w:t>
      </w:r>
      <w:hyperlink w:anchor="idd58025b0_d804_4ffa_89b7_3fbc39367c" w:history="1">
        <w:r w:rsidRPr="00BD7EB9">
          <w:rPr>
            <w:color w:val="000000"/>
            <w:szCs w:val="23"/>
          </w:rPr>
          <w:t>subsection (1)</w:t>
        </w:r>
      </w:hyperlink>
      <w:r w:rsidRPr="00BD7EB9">
        <w:rPr>
          <w:color w:val="000000"/>
          <w:szCs w:val="23"/>
        </w:rPr>
        <w:t xml:space="preserve"> is not a legislative instrument.</w:t>
      </w:r>
    </w:p>
    <w:p w14:paraId="7ABB1E55" w14:textId="32A5002C" w:rsidR="002448CE" w:rsidRPr="008968E9" w:rsidRDefault="002448CE" w:rsidP="00AE0A4A">
      <w:pPr>
        <w:pStyle w:val="Heading5"/>
      </w:pPr>
      <w:bookmarkStart w:id="1124" w:name="Elkera_Print_TOC287"/>
      <w:bookmarkStart w:id="1125" w:name="Elkera_Print_BK287"/>
      <w:bookmarkStart w:id="1126" w:name="_Toc240468517"/>
      <w:r w:rsidRPr="00927680">
        <w:rPr>
          <w:rStyle w:val="CharSectno"/>
        </w:rPr>
        <w:t>144</w:t>
      </w:r>
      <w:r w:rsidR="0024665D">
        <w:tab/>
      </w:r>
      <w:r w:rsidRPr="008968E9">
        <w:t>Offence of breaching a condition of exemption (owner)</w:t>
      </w:r>
      <w:bookmarkEnd w:id="1124"/>
      <w:bookmarkEnd w:id="1125"/>
      <w:bookmarkEnd w:id="1126"/>
    </w:p>
    <w:p w14:paraId="7787A3C1" w14:textId="35EBE742" w:rsidR="002448CE" w:rsidRPr="00BD7EB9" w:rsidRDefault="002448CE" w:rsidP="00FD3E57">
      <w:pPr>
        <w:pStyle w:val="Subsection"/>
        <w:rPr>
          <w:color w:val="000000"/>
          <w:szCs w:val="23"/>
        </w:rPr>
      </w:pPr>
      <w:bookmarkStart w:id="1127" w:name="idd1b2d21d_abda_47ef_8b8d_77becb4ea6"/>
      <w:r w:rsidRPr="00BD7EB9">
        <w:rPr>
          <w:color w:val="000000"/>
          <w:szCs w:val="23"/>
        </w:rPr>
        <w:tab/>
        <w:t>(1)</w:t>
      </w:r>
      <w:r w:rsidRPr="00BD7EB9">
        <w:rPr>
          <w:color w:val="000000"/>
          <w:szCs w:val="23"/>
        </w:rPr>
        <w:tab/>
        <w:t>The owner of a domestic commercial vessel commits an offence if</w:t>
      </w:r>
      <w:r w:rsidR="00EB0921">
        <w:rPr>
          <w:color w:val="000000"/>
          <w:szCs w:val="23"/>
        </w:rPr>
        <w:t xml:space="preserve"> — </w:t>
      </w:r>
      <w:bookmarkEnd w:id="1127"/>
    </w:p>
    <w:p w14:paraId="29A20D23" w14:textId="354D5259" w:rsidR="002448CE" w:rsidRPr="00C0149C" w:rsidRDefault="002448CE" w:rsidP="00C0149C">
      <w:pPr>
        <w:pStyle w:val="Indenta"/>
      </w:pPr>
      <w:r w:rsidRPr="00C0149C">
        <w:tab/>
        <w:t>(a)</w:t>
      </w:r>
      <w:r w:rsidRPr="00C0149C">
        <w:tab/>
        <w:t xml:space="preserve">an exemption under </w:t>
      </w:r>
      <w:hyperlink w:anchor="id9c4a6090_cbf9_488f_bd21_fddb8255bc" w:history="1">
        <w:r w:rsidRPr="00C0149C">
          <w:t>section 143</w:t>
        </w:r>
      </w:hyperlink>
      <w:r w:rsidRPr="00C0149C">
        <w:t xml:space="preserve"> in relation to the vessel is subject to a condition; and</w:t>
      </w:r>
    </w:p>
    <w:p w14:paraId="48DED274" w14:textId="77777777" w:rsidR="002448CE" w:rsidRPr="00C0149C" w:rsidRDefault="002448CE" w:rsidP="00C0149C">
      <w:pPr>
        <w:pStyle w:val="Indenta"/>
      </w:pPr>
      <w:r w:rsidRPr="00C0149C">
        <w:tab/>
        <w:t>(b)</w:t>
      </w:r>
      <w:r w:rsidRPr="00C0149C">
        <w:tab/>
        <w:t>the owner breaches, or causes or permits another person to breach, the condition.</w:t>
      </w:r>
    </w:p>
    <w:p w14:paraId="273C84B5" w14:textId="27CEA9CE"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57BBE20E" w14:textId="73FBFB65"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 xml:space="preserve">An offence against </w:t>
      </w:r>
      <w:hyperlink w:anchor="idd1b2d21d_abda_47ef_8b8d_77becb4ea6" w:history="1">
        <w:r w:rsidRPr="00BD7EB9">
          <w:rPr>
            <w:color w:val="000000"/>
            <w:szCs w:val="23"/>
          </w:rPr>
          <w:t>subsection (1)</w:t>
        </w:r>
      </w:hyperlink>
      <w:r w:rsidRPr="00BD7EB9">
        <w:rPr>
          <w:color w:val="000000"/>
          <w:szCs w:val="23"/>
        </w:rPr>
        <w:t xml:space="preserve"> is an offence of strict liability.</w:t>
      </w:r>
    </w:p>
    <w:p w14:paraId="5DDC05CE" w14:textId="2799F5A1"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5CD79E0E" w14:textId="22210A1D"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56D76057" w14:textId="435DE083" w:rsidR="002448CE" w:rsidRPr="008968E9" w:rsidRDefault="002448CE" w:rsidP="00AE0A4A">
      <w:pPr>
        <w:pStyle w:val="Heading5"/>
      </w:pPr>
      <w:bookmarkStart w:id="1128" w:name="Elkera_Print_TOC288"/>
      <w:bookmarkStart w:id="1129" w:name="Elkera_Print_BK288"/>
      <w:bookmarkStart w:id="1130" w:name="_Toc240468518"/>
      <w:r w:rsidRPr="00927680">
        <w:rPr>
          <w:rStyle w:val="CharSectno"/>
        </w:rPr>
        <w:lastRenderedPageBreak/>
        <w:t>145</w:t>
      </w:r>
      <w:r w:rsidR="0024665D">
        <w:tab/>
      </w:r>
      <w:r w:rsidRPr="008968E9">
        <w:t>Offence of breaching a condition of exemption (master)</w:t>
      </w:r>
      <w:bookmarkEnd w:id="1128"/>
      <w:bookmarkEnd w:id="1129"/>
      <w:bookmarkEnd w:id="1130"/>
    </w:p>
    <w:p w14:paraId="1F97E0F8" w14:textId="00D3FDCA" w:rsidR="002448CE" w:rsidRPr="00BD7EB9" w:rsidRDefault="002448CE" w:rsidP="00FD3E57">
      <w:pPr>
        <w:pStyle w:val="Subsection"/>
        <w:rPr>
          <w:color w:val="000000"/>
          <w:szCs w:val="23"/>
        </w:rPr>
      </w:pPr>
      <w:bookmarkStart w:id="1131" w:name="id8383a0f0_0aac_4976_8e7e_c49add3dd4"/>
      <w:r w:rsidRPr="00BD7EB9">
        <w:rPr>
          <w:color w:val="000000"/>
          <w:szCs w:val="23"/>
        </w:rPr>
        <w:tab/>
        <w:t>(1)</w:t>
      </w:r>
      <w:r w:rsidRPr="00BD7EB9">
        <w:rPr>
          <w:color w:val="000000"/>
          <w:szCs w:val="23"/>
        </w:rPr>
        <w:tab/>
        <w:t>The master of a domestic commercial vessel commits an offence if</w:t>
      </w:r>
      <w:r w:rsidR="00EB0921">
        <w:rPr>
          <w:color w:val="000000"/>
          <w:szCs w:val="23"/>
        </w:rPr>
        <w:t xml:space="preserve"> — </w:t>
      </w:r>
      <w:bookmarkEnd w:id="1131"/>
    </w:p>
    <w:p w14:paraId="209E4B22" w14:textId="7E4D1EF0" w:rsidR="002448CE" w:rsidRPr="00C0149C" w:rsidRDefault="002448CE" w:rsidP="00C0149C">
      <w:pPr>
        <w:pStyle w:val="Indenta"/>
      </w:pPr>
      <w:r w:rsidRPr="00C0149C">
        <w:tab/>
        <w:t>(a)</w:t>
      </w:r>
      <w:r w:rsidRPr="00C0149C">
        <w:tab/>
        <w:t xml:space="preserve">an exemption under </w:t>
      </w:r>
      <w:hyperlink w:anchor="id9c4a6090_cbf9_488f_bd21_fddb8255bc" w:history="1">
        <w:r w:rsidRPr="00C0149C">
          <w:t>section 143</w:t>
        </w:r>
      </w:hyperlink>
      <w:r w:rsidRPr="00C0149C">
        <w:t xml:space="preserve"> in relation to the vessel is subject to a condition; and</w:t>
      </w:r>
    </w:p>
    <w:p w14:paraId="73B5244D" w14:textId="77777777" w:rsidR="002448CE" w:rsidRPr="00C0149C" w:rsidRDefault="002448CE" w:rsidP="00C0149C">
      <w:pPr>
        <w:pStyle w:val="Indenta"/>
      </w:pPr>
      <w:r w:rsidRPr="00C0149C">
        <w:tab/>
        <w:t>(b)</w:t>
      </w:r>
      <w:r w:rsidRPr="00C0149C">
        <w:tab/>
        <w:t>the master breaches, or causes or permits another person to breach, the condition.</w:t>
      </w:r>
    </w:p>
    <w:p w14:paraId="073E8CB8" w14:textId="61CDAE1D"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05A9344E" w14:textId="3A22CF98"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 xml:space="preserve">An offence against </w:t>
      </w:r>
      <w:hyperlink w:anchor="id8383a0f0_0aac_4976_8e7e_c49add3dd4" w:history="1">
        <w:r w:rsidRPr="00BD7EB9">
          <w:rPr>
            <w:color w:val="000000"/>
            <w:szCs w:val="23"/>
          </w:rPr>
          <w:t>subsection (1)</w:t>
        </w:r>
      </w:hyperlink>
      <w:r w:rsidRPr="00BD7EB9">
        <w:rPr>
          <w:color w:val="000000"/>
          <w:szCs w:val="23"/>
        </w:rPr>
        <w:t xml:space="preserve"> is an offence of strict liability.</w:t>
      </w:r>
    </w:p>
    <w:p w14:paraId="4748566C" w14:textId="42C3C9E7"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3D284F04" w14:textId="011BDDC2"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4E6C27DD" w14:textId="3EDE78C0" w:rsidR="002448CE" w:rsidRPr="008968E9" w:rsidRDefault="002448CE" w:rsidP="00AE0A4A">
      <w:pPr>
        <w:pStyle w:val="Heading5"/>
      </w:pPr>
      <w:bookmarkStart w:id="1132" w:name="Elkera_Print_TOC289"/>
      <w:bookmarkStart w:id="1133" w:name="Elkera_Print_BK289"/>
      <w:bookmarkStart w:id="1134" w:name="_Toc240468519"/>
      <w:r w:rsidRPr="00927680">
        <w:rPr>
          <w:rStyle w:val="CharSectno"/>
        </w:rPr>
        <w:t>146</w:t>
      </w:r>
      <w:r w:rsidR="0024665D">
        <w:tab/>
      </w:r>
      <w:r w:rsidRPr="008968E9">
        <w:t>Offence of breaching a condition of exemption (all persons)</w:t>
      </w:r>
      <w:bookmarkEnd w:id="1132"/>
      <w:bookmarkEnd w:id="1133"/>
      <w:bookmarkEnd w:id="1134"/>
    </w:p>
    <w:p w14:paraId="26423A34" w14:textId="72F6C9C1" w:rsidR="002448CE" w:rsidRPr="00BD7EB9" w:rsidRDefault="002448CE" w:rsidP="00FD3E57">
      <w:pPr>
        <w:pStyle w:val="Subsection"/>
        <w:rPr>
          <w:color w:val="000000"/>
          <w:szCs w:val="23"/>
        </w:rPr>
      </w:pPr>
      <w:bookmarkStart w:id="1135" w:name="id9cfc205b_cd86_4490_a0e0_6d4734053b"/>
      <w:r w:rsidRPr="00BD7EB9">
        <w:rPr>
          <w:color w:val="000000"/>
          <w:szCs w:val="23"/>
        </w:rPr>
        <w:tab/>
        <w:t>(1)</w:t>
      </w:r>
      <w:r w:rsidRPr="00BD7EB9">
        <w:rPr>
          <w:color w:val="000000"/>
          <w:szCs w:val="23"/>
        </w:rPr>
        <w:tab/>
        <w:t>A person commits an offence if</w:t>
      </w:r>
      <w:r w:rsidR="00EB0921">
        <w:rPr>
          <w:color w:val="000000"/>
          <w:szCs w:val="23"/>
        </w:rPr>
        <w:t xml:space="preserve"> — </w:t>
      </w:r>
      <w:bookmarkEnd w:id="1135"/>
    </w:p>
    <w:p w14:paraId="55BFAC77" w14:textId="08142BE3" w:rsidR="002448CE" w:rsidRPr="00BD7EB9" w:rsidRDefault="002448CE" w:rsidP="00C0149C">
      <w:pPr>
        <w:pStyle w:val="Indenta"/>
        <w:rPr>
          <w:color w:val="000000"/>
          <w:szCs w:val="23"/>
        </w:rPr>
      </w:pPr>
      <w:r w:rsidRPr="00BD7EB9">
        <w:rPr>
          <w:color w:val="000000"/>
          <w:szCs w:val="23"/>
        </w:rPr>
        <w:tab/>
        <w:t>(a)</w:t>
      </w:r>
      <w:r w:rsidRPr="00BD7EB9">
        <w:rPr>
          <w:color w:val="000000"/>
          <w:szCs w:val="23"/>
        </w:rPr>
        <w:tab/>
        <w:t xml:space="preserve">an exemption under </w:t>
      </w:r>
      <w:hyperlink w:anchor="id9c4a6090_cbf9_488f_bd21_fddb8255bc" w:history="1">
        <w:r w:rsidRPr="00BD7EB9">
          <w:rPr>
            <w:color w:val="000000"/>
            <w:szCs w:val="23"/>
          </w:rPr>
          <w:t>section 143</w:t>
        </w:r>
      </w:hyperlink>
      <w:r w:rsidRPr="00BD7EB9">
        <w:rPr>
          <w:color w:val="000000"/>
          <w:szCs w:val="23"/>
        </w:rPr>
        <w:t xml:space="preserve"> in relation to the person is subject to a condition; and</w:t>
      </w:r>
    </w:p>
    <w:p w14:paraId="35482753" w14:textId="77777777" w:rsidR="002448CE" w:rsidRPr="00BD7EB9" w:rsidRDefault="002448CE" w:rsidP="00C0149C">
      <w:pPr>
        <w:pStyle w:val="Indenta"/>
        <w:rPr>
          <w:color w:val="000000"/>
          <w:szCs w:val="23"/>
        </w:rPr>
      </w:pPr>
      <w:r w:rsidRPr="00BD7EB9">
        <w:rPr>
          <w:color w:val="000000"/>
          <w:szCs w:val="23"/>
        </w:rPr>
        <w:tab/>
        <w:t>(b)</w:t>
      </w:r>
      <w:r w:rsidRPr="00BD7EB9">
        <w:rPr>
          <w:color w:val="000000"/>
          <w:szCs w:val="23"/>
        </w:rPr>
        <w:tab/>
        <w:t>the person breaches the condition.</w:t>
      </w:r>
    </w:p>
    <w:p w14:paraId="2C1969AE" w14:textId="7668FDA3"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65F7F979" w14:textId="3A4CF435"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 xml:space="preserve">An offence against </w:t>
      </w:r>
      <w:hyperlink w:anchor="id9cfc205b_cd86_4490_a0e0_6d4734053b" w:history="1">
        <w:r w:rsidRPr="00BD7EB9">
          <w:rPr>
            <w:color w:val="000000"/>
            <w:szCs w:val="23"/>
          </w:rPr>
          <w:t>subsection (1)</w:t>
        </w:r>
      </w:hyperlink>
      <w:r w:rsidRPr="00BD7EB9">
        <w:rPr>
          <w:color w:val="000000"/>
          <w:szCs w:val="23"/>
        </w:rPr>
        <w:t xml:space="preserve"> is an offence of strict liability.</w:t>
      </w:r>
    </w:p>
    <w:p w14:paraId="752A78CF" w14:textId="1B403352"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7969A5F1" w14:textId="6B593310"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650FFB6B" w14:textId="52748C85" w:rsidR="002448CE" w:rsidRPr="00EB3CA2" w:rsidRDefault="002448CE" w:rsidP="00EB3CA2">
      <w:pPr>
        <w:pStyle w:val="Heading3"/>
      </w:pPr>
      <w:bookmarkStart w:id="1136" w:name="_Toc167279735"/>
      <w:bookmarkStart w:id="1137" w:name="_Toc167279938"/>
      <w:bookmarkStart w:id="1138" w:name="_Toc167286185"/>
      <w:bookmarkStart w:id="1139" w:name="_Toc167286658"/>
      <w:bookmarkStart w:id="1140" w:name="_Toc167287989"/>
      <w:bookmarkStart w:id="1141" w:name="_Toc167288537"/>
      <w:bookmarkStart w:id="1142" w:name="_Toc167288807"/>
      <w:bookmarkStart w:id="1143" w:name="_Toc167355394"/>
      <w:bookmarkStart w:id="1144" w:name="_Toc167355603"/>
      <w:bookmarkStart w:id="1145" w:name="_Toc170830756"/>
      <w:bookmarkStart w:id="1146" w:name="_Toc239845720"/>
      <w:bookmarkStart w:id="1147" w:name="_Toc240037985"/>
      <w:bookmarkStart w:id="1148" w:name="_Toc240038310"/>
      <w:bookmarkStart w:id="1149" w:name="_Toc240468311"/>
      <w:bookmarkStart w:id="1150" w:name="_Toc240468520"/>
      <w:r w:rsidRPr="00CC6448">
        <w:rPr>
          <w:rStyle w:val="CharDivNo"/>
        </w:rPr>
        <w:t>Division 3</w:t>
      </w:r>
      <w:r w:rsidR="006345C1">
        <w:t xml:space="preserve"> </w:t>
      </w:r>
      <w:r w:rsidR="00EB0921">
        <w:t>—</w:t>
      </w:r>
      <w:r w:rsidR="006345C1">
        <w:t xml:space="preserve"> </w:t>
      </w:r>
      <w:r w:rsidRPr="00A6300C">
        <w:rPr>
          <w:rStyle w:val="CharDivText"/>
        </w:rPr>
        <w:t>Application of National Law to certain bodies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14:paraId="312D353A" w14:textId="24C16172" w:rsidR="002448CE" w:rsidRPr="008968E9" w:rsidRDefault="002448CE" w:rsidP="00AE0A4A">
      <w:pPr>
        <w:pStyle w:val="Heading5"/>
      </w:pPr>
      <w:bookmarkStart w:id="1151" w:name="Elkera_Print_TOC291"/>
      <w:bookmarkStart w:id="1152" w:name="Elkera_Print_BK291"/>
      <w:bookmarkStart w:id="1153" w:name="_Toc240468521"/>
      <w:r w:rsidRPr="00927680">
        <w:rPr>
          <w:rStyle w:val="CharSectno"/>
        </w:rPr>
        <w:t>147</w:t>
      </w:r>
      <w:r w:rsidR="0024665D">
        <w:tab/>
      </w:r>
      <w:r w:rsidRPr="008968E9">
        <w:t>Treatment of partnerships</w:t>
      </w:r>
      <w:bookmarkEnd w:id="1151"/>
      <w:bookmarkEnd w:id="1152"/>
      <w:bookmarkEnd w:id="1153"/>
    </w:p>
    <w:p w14:paraId="2E5FC77D" w14:textId="77777777"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This Law applies to a partnership as if it were a person, but with the changes set out in this section.</w:t>
      </w:r>
    </w:p>
    <w:p w14:paraId="2B74E2F3" w14:textId="7777777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An obligation that would otherwise be imposed on the partnership by this Law is imposed on each partner instead, but may be discharged by any of the partners.</w:t>
      </w:r>
    </w:p>
    <w:p w14:paraId="3E334444" w14:textId="77777777" w:rsidR="002448CE" w:rsidRPr="00BD7EB9" w:rsidRDefault="002448CE" w:rsidP="00FD3E57">
      <w:pPr>
        <w:pStyle w:val="Subsection"/>
        <w:rPr>
          <w:color w:val="000000"/>
          <w:szCs w:val="23"/>
        </w:rPr>
      </w:pPr>
      <w:bookmarkStart w:id="1154" w:name="idde9eb1f6_b55d_4c61_8b27_611c8744d3"/>
      <w:r w:rsidRPr="00BD7EB9">
        <w:rPr>
          <w:color w:val="000000"/>
          <w:szCs w:val="23"/>
        </w:rPr>
        <w:lastRenderedPageBreak/>
        <w:tab/>
        <w:t>(3)</w:t>
      </w:r>
      <w:r w:rsidRPr="00BD7EB9">
        <w:rPr>
          <w:color w:val="000000"/>
          <w:szCs w:val="23"/>
        </w:rPr>
        <w:tab/>
        <w:t>An offence against this Law that would otherwise be committed by the partnership is taken to have been committed by each partner.</w:t>
      </w:r>
      <w:bookmarkEnd w:id="1154"/>
    </w:p>
    <w:p w14:paraId="4FCEC330" w14:textId="29194B5C" w:rsidR="002448CE" w:rsidRPr="00BD7EB9" w:rsidRDefault="002448CE" w:rsidP="00FD3E57">
      <w:pPr>
        <w:pStyle w:val="Subsection"/>
        <w:rPr>
          <w:color w:val="000000"/>
          <w:szCs w:val="23"/>
        </w:rPr>
      </w:pPr>
      <w:bookmarkStart w:id="1155" w:name="id8ac93735_a772_4d76_9e6d_dcaa8d5a48"/>
      <w:r w:rsidRPr="00BD7EB9">
        <w:rPr>
          <w:color w:val="000000"/>
          <w:szCs w:val="23"/>
        </w:rPr>
        <w:tab/>
        <w:t>(4)</w:t>
      </w:r>
      <w:r w:rsidRPr="00BD7EB9">
        <w:rPr>
          <w:color w:val="000000"/>
          <w:szCs w:val="23"/>
        </w:rPr>
        <w:tab/>
        <w:t xml:space="preserve">A partner does not commit an offence because of </w:t>
      </w:r>
      <w:hyperlink w:anchor="idde9eb1f6_b55d_4c61_8b27_611c8744d3" w:history="1">
        <w:r w:rsidRPr="00BD7EB9">
          <w:rPr>
            <w:color w:val="000000"/>
            <w:szCs w:val="23"/>
          </w:rPr>
          <w:t>subsection (3)</w:t>
        </w:r>
      </w:hyperlink>
      <w:r w:rsidRPr="00BD7EB9">
        <w:rPr>
          <w:color w:val="000000"/>
          <w:szCs w:val="23"/>
        </w:rPr>
        <w:t xml:space="preserve"> if the partner</w:t>
      </w:r>
      <w:r w:rsidR="00EB0921">
        <w:rPr>
          <w:color w:val="000000"/>
          <w:szCs w:val="23"/>
        </w:rPr>
        <w:t xml:space="preserve"> — </w:t>
      </w:r>
      <w:bookmarkEnd w:id="1155"/>
    </w:p>
    <w:p w14:paraId="4A22E426" w14:textId="77777777" w:rsidR="002448CE" w:rsidRPr="00C0149C" w:rsidRDefault="002448CE" w:rsidP="00C0149C">
      <w:pPr>
        <w:pStyle w:val="Indenta"/>
      </w:pPr>
      <w:r w:rsidRPr="00C0149C">
        <w:tab/>
        <w:t>(a)</w:t>
      </w:r>
      <w:r w:rsidRPr="00C0149C">
        <w:tab/>
        <w:t>does not know of the circumstances that constitute the contravention of the provision concerned; or</w:t>
      </w:r>
    </w:p>
    <w:p w14:paraId="37976C3C" w14:textId="77777777" w:rsidR="002448CE" w:rsidRPr="00C0149C" w:rsidRDefault="002448CE" w:rsidP="00C0149C">
      <w:pPr>
        <w:pStyle w:val="Indenta"/>
      </w:pPr>
      <w:r w:rsidRPr="00C0149C">
        <w:tab/>
        <w:t>(b)</w:t>
      </w:r>
      <w:r w:rsidRPr="00C0149C">
        <w:tab/>
        <w:t>knows of those circumstances but takes all reasonable steps to correct the contravention as soon as possible after the partner becomes aware of those circumstances.</w:t>
      </w:r>
    </w:p>
    <w:p w14:paraId="471FF8E3" w14:textId="189468B8"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309BF40F" w14:textId="4BD5512B" w:rsidR="002448CE" w:rsidRDefault="006F166E" w:rsidP="006F166E">
      <w:pPr>
        <w:pStyle w:val="PermNoteText"/>
      </w:pPr>
      <w:r>
        <w:tab/>
      </w:r>
      <w:r>
        <w:tab/>
      </w:r>
      <w:r w:rsidR="002448CE">
        <w:t xml:space="preserve">A defendant bears an evidential burden in relation to the matters in </w:t>
      </w:r>
      <w:hyperlink w:anchor="id8ac93735_a772_4d76_9e6d_dcaa8d5a48" w:history="1">
        <w:r w:rsidR="002448CE">
          <w:t>subsection (4)</w:t>
        </w:r>
      </w:hyperlink>
      <w:r w:rsidR="002448CE">
        <w:t xml:space="preserve"> (see section 13.3(3) of the </w:t>
      </w:r>
      <w:r w:rsidR="002448CE">
        <w:rPr>
          <w:i/>
          <w:iCs/>
        </w:rPr>
        <w:t>Criminal Code</w:t>
      </w:r>
      <w:r w:rsidR="002448CE">
        <w:t>).</w:t>
      </w:r>
    </w:p>
    <w:p w14:paraId="69EEA3E3" w14:textId="77777777" w:rsidR="002448CE" w:rsidRPr="00BD7EB9" w:rsidRDefault="002448CE" w:rsidP="00FD3E57">
      <w:pPr>
        <w:pStyle w:val="Subsection"/>
        <w:rPr>
          <w:color w:val="000000"/>
          <w:szCs w:val="23"/>
        </w:rPr>
      </w:pPr>
      <w:r w:rsidRPr="00BD7EB9">
        <w:rPr>
          <w:color w:val="000000"/>
          <w:szCs w:val="23"/>
        </w:rPr>
        <w:tab/>
        <w:t>(5)</w:t>
      </w:r>
      <w:r w:rsidRPr="00BD7EB9">
        <w:rPr>
          <w:color w:val="000000"/>
          <w:szCs w:val="23"/>
        </w:rPr>
        <w:tab/>
        <w:t>For the purposes of this Law, a change in the composition of a partnership does not affect the continuity of the partnership.</w:t>
      </w:r>
    </w:p>
    <w:p w14:paraId="03121D66" w14:textId="73F63F09" w:rsidR="002448CE" w:rsidRPr="008968E9" w:rsidRDefault="002448CE" w:rsidP="00AE0A4A">
      <w:pPr>
        <w:pStyle w:val="Heading5"/>
      </w:pPr>
      <w:bookmarkStart w:id="1156" w:name="Elkera_Print_TOC292"/>
      <w:bookmarkStart w:id="1157" w:name="Elkera_Print_BK292"/>
      <w:bookmarkStart w:id="1158" w:name="_Toc240468522"/>
      <w:r w:rsidRPr="00927680">
        <w:rPr>
          <w:rStyle w:val="CharSectno"/>
        </w:rPr>
        <w:t>148</w:t>
      </w:r>
      <w:r w:rsidR="0024665D">
        <w:tab/>
      </w:r>
      <w:r w:rsidRPr="008968E9">
        <w:t>Treatment of unincorporated associations</w:t>
      </w:r>
      <w:bookmarkEnd w:id="1156"/>
      <w:bookmarkEnd w:id="1157"/>
      <w:bookmarkEnd w:id="1158"/>
    </w:p>
    <w:p w14:paraId="68FE950A" w14:textId="77777777"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This Law applies to an unincorporated association as if it were a person, but with the changes set out in this section.</w:t>
      </w:r>
    </w:p>
    <w:p w14:paraId="09A88950" w14:textId="7777777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An obligation that would otherwise be imposed on the association by this Law is imposed on each member of the association’s committee of management instead, but may be discharged by any of the members.</w:t>
      </w:r>
    </w:p>
    <w:p w14:paraId="21A88307" w14:textId="77777777" w:rsidR="002448CE" w:rsidRPr="00BD7EB9" w:rsidRDefault="002448CE" w:rsidP="00FD3E57">
      <w:pPr>
        <w:pStyle w:val="Subsection"/>
        <w:rPr>
          <w:color w:val="000000"/>
          <w:szCs w:val="23"/>
        </w:rPr>
      </w:pPr>
      <w:bookmarkStart w:id="1159" w:name="idad103eaf_c719_4bb3_9d4d_b7b789ad65"/>
      <w:r w:rsidRPr="00BD7EB9">
        <w:rPr>
          <w:color w:val="000000"/>
          <w:szCs w:val="23"/>
        </w:rPr>
        <w:tab/>
        <w:t>(3)</w:t>
      </w:r>
      <w:r w:rsidRPr="00BD7EB9">
        <w:rPr>
          <w:color w:val="000000"/>
          <w:szCs w:val="23"/>
        </w:rPr>
        <w:tab/>
        <w:t>An offence against this Law that would otherwise be committed by the association is taken to have been committed by each member of the association’s committee of management.</w:t>
      </w:r>
      <w:bookmarkEnd w:id="1159"/>
    </w:p>
    <w:p w14:paraId="58B76986" w14:textId="47B13454" w:rsidR="002448CE" w:rsidRPr="00BD7EB9" w:rsidRDefault="002448CE" w:rsidP="00FD3E57">
      <w:pPr>
        <w:pStyle w:val="Subsection"/>
        <w:rPr>
          <w:color w:val="000000"/>
          <w:szCs w:val="23"/>
        </w:rPr>
      </w:pPr>
      <w:bookmarkStart w:id="1160" w:name="idee87e39d_57d5_4927_8694_c5f3b36ddf"/>
      <w:r w:rsidRPr="00BD7EB9">
        <w:rPr>
          <w:color w:val="000000"/>
          <w:szCs w:val="23"/>
        </w:rPr>
        <w:tab/>
        <w:t>(4)</w:t>
      </w:r>
      <w:r w:rsidRPr="00BD7EB9">
        <w:rPr>
          <w:color w:val="000000"/>
          <w:szCs w:val="23"/>
        </w:rPr>
        <w:tab/>
        <w:t xml:space="preserve">A member of the association’s committee of management does not commit an offence because of </w:t>
      </w:r>
      <w:hyperlink w:anchor="idad103eaf_c719_4bb3_9d4d_b7b789ad65" w:history="1">
        <w:r w:rsidRPr="00BD7EB9">
          <w:rPr>
            <w:color w:val="000000"/>
            <w:szCs w:val="23"/>
          </w:rPr>
          <w:t>subsection (3)</w:t>
        </w:r>
      </w:hyperlink>
      <w:r w:rsidRPr="00BD7EB9">
        <w:rPr>
          <w:color w:val="000000"/>
          <w:szCs w:val="23"/>
        </w:rPr>
        <w:t xml:space="preserve"> if the member</w:t>
      </w:r>
      <w:r w:rsidR="00EB0921">
        <w:rPr>
          <w:color w:val="000000"/>
          <w:szCs w:val="23"/>
        </w:rPr>
        <w:t xml:space="preserve"> — </w:t>
      </w:r>
      <w:bookmarkEnd w:id="1160"/>
    </w:p>
    <w:p w14:paraId="0F582C8C" w14:textId="77777777" w:rsidR="002448CE" w:rsidRPr="00C0149C" w:rsidRDefault="002448CE" w:rsidP="00C0149C">
      <w:pPr>
        <w:pStyle w:val="Indenta"/>
      </w:pPr>
      <w:r w:rsidRPr="00C0149C">
        <w:tab/>
        <w:t>(a)</w:t>
      </w:r>
      <w:r w:rsidRPr="00C0149C">
        <w:tab/>
        <w:t>does not know of the circumstances that constitute the contravention of the provision concerned; or</w:t>
      </w:r>
    </w:p>
    <w:p w14:paraId="44B1BBCB" w14:textId="77777777" w:rsidR="002448CE" w:rsidRPr="00C0149C" w:rsidRDefault="002448CE" w:rsidP="00C0149C">
      <w:pPr>
        <w:pStyle w:val="Indenta"/>
      </w:pPr>
      <w:r w:rsidRPr="00C0149C">
        <w:lastRenderedPageBreak/>
        <w:tab/>
        <w:t>(b)</w:t>
      </w:r>
      <w:r w:rsidRPr="00C0149C">
        <w:tab/>
        <w:t>knows of those circumstances but takes all reasonable steps to correct the contravention as soon as possible after the member becomes aware of those circumstances.</w:t>
      </w:r>
    </w:p>
    <w:p w14:paraId="717E38C7" w14:textId="7016339B"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125528ED" w14:textId="22F9BEAE" w:rsidR="002448CE" w:rsidRDefault="006F166E" w:rsidP="006F166E">
      <w:pPr>
        <w:pStyle w:val="PermNoteText"/>
        <w:rPr>
          <w:color w:val="000000"/>
          <w:sz w:val="20"/>
        </w:rPr>
      </w:pPr>
      <w:r>
        <w:rPr>
          <w:color w:val="000000"/>
          <w:sz w:val="20"/>
        </w:rPr>
        <w:tab/>
      </w:r>
      <w:r>
        <w:rPr>
          <w:color w:val="000000"/>
          <w:sz w:val="20"/>
        </w:rPr>
        <w:tab/>
      </w:r>
      <w:r w:rsidR="002448CE">
        <w:rPr>
          <w:color w:val="000000"/>
          <w:sz w:val="20"/>
        </w:rPr>
        <w:t xml:space="preserve">A defendant bears an evidential burden in relation to the matters in </w:t>
      </w:r>
      <w:hyperlink w:anchor="idee87e39d_57d5_4927_8694_c5f3b36ddf" w:history="1">
        <w:r w:rsidR="002448CE">
          <w:rPr>
            <w:color w:val="000000"/>
            <w:sz w:val="20"/>
          </w:rPr>
          <w:t>subsection (4)</w:t>
        </w:r>
      </w:hyperlink>
      <w:r w:rsidR="002448CE">
        <w:rPr>
          <w:color w:val="000000"/>
          <w:sz w:val="20"/>
        </w:rPr>
        <w:t xml:space="preserve"> (see section 13.3(3) of the </w:t>
      </w:r>
      <w:r w:rsidR="002448CE">
        <w:rPr>
          <w:i/>
          <w:iCs/>
          <w:color w:val="000000"/>
          <w:sz w:val="20"/>
        </w:rPr>
        <w:t>Criminal Code</w:t>
      </w:r>
      <w:r w:rsidR="002448CE">
        <w:rPr>
          <w:color w:val="000000"/>
          <w:sz w:val="20"/>
        </w:rPr>
        <w:t>).</w:t>
      </w:r>
    </w:p>
    <w:p w14:paraId="680FBEAC" w14:textId="3A61258C" w:rsidR="002448CE" w:rsidRPr="008968E9" w:rsidRDefault="002448CE" w:rsidP="00AE0A4A">
      <w:pPr>
        <w:pStyle w:val="Heading5"/>
      </w:pPr>
      <w:bookmarkStart w:id="1161" w:name="Elkera_Print_TOC293"/>
      <w:bookmarkStart w:id="1162" w:name="Elkera_Print_BK293"/>
      <w:bookmarkStart w:id="1163" w:name="_Toc240468523"/>
      <w:r w:rsidRPr="00927680">
        <w:rPr>
          <w:rStyle w:val="CharSectno"/>
        </w:rPr>
        <w:t>149</w:t>
      </w:r>
      <w:r w:rsidR="0024665D">
        <w:tab/>
      </w:r>
      <w:r w:rsidRPr="008968E9">
        <w:t>Treatment of trusts with multiple trustees</w:t>
      </w:r>
      <w:bookmarkEnd w:id="1161"/>
      <w:bookmarkEnd w:id="1162"/>
      <w:bookmarkEnd w:id="1163"/>
    </w:p>
    <w:p w14:paraId="3F12BDA0" w14:textId="77777777"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If a trust has 2 or more trustees, this Law applies to the trust as if it were a person, but with the changes set out in this section.</w:t>
      </w:r>
    </w:p>
    <w:p w14:paraId="4D01879A" w14:textId="46D5B48C"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4EBC0F0A" w14:textId="5855900D" w:rsidR="002448CE" w:rsidRDefault="006F166E" w:rsidP="006F166E">
      <w:pPr>
        <w:pStyle w:val="PermNoteText"/>
        <w:rPr>
          <w:color w:val="000000"/>
          <w:sz w:val="20"/>
        </w:rPr>
      </w:pPr>
      <w:r>
        <w:rPr>
          <w:color w:val="000000"/>
          <w:sz w:val="20"/>
        </w:rPr>
        <w:tab/>
      </w:r>
      <w:r>
        <w:rPr>
          <w:color w:val="000000"/>
          <w:sz w:val="20"/>
        </w:rPr>
        <w:tab/>
      </w:r>
      <w:r w:rsidR="002448CE">
        <w:rPr>
          <w:color w:val="000000"/>
          <w:sz w:val="20"/>
        </w:rPr>
        <w:t xml:space="preserve">A </w:t>
      </w:r>
      <w:r w:rsidR="002448CE" w:rsidRPr="006F166E">
        <w:t>trust</w:t>
      </w:r>
      <w:r w:rsidR="002448CE">
        <w:rPr>
          <w:color w:val="000000"/>
          <w:sz w:val="20"/>
        </w:rPr>
        <w:t xml:space="preserve"> may be an owner of a vessel (see the definitions of </w:t>
      </w:r>
      <w:r w:rsidR="002448CE" w:rsidRPr="00860B5B">
        <w:rPr>
          <w:rStyle w:val="CharDefText"/>
        </w:rPr>
        <w:t>entity</w:t>
      </w:r>
      <w:r w:rsidR="002448CE">
        <w:rPr>
          <w:color w:val="000000"/>
          <w:sz w:val="20"/>
        </w:rPr>
        <w:t xml:space="preserve"> and </w:t>
      </w:r>
      <w:r w:rsidR="002448CE" w:rsidRPr="00860B5B">
        <w:rPr>
          <w:rStyle w:val="CharDefText"/>
        </w:rPr>
        <w:t>owner</w:t>
      </w:r>
      <w:r w:rsidR="002448CE">
        <w:rPr>
          <w:color w:val="000000"/>
          <w:sz w:val="20"/>
        </w:rPr>
        <w:t xml:space="preserve"> in </w:t>
      </w:r>
      <w:hyperlink w:anchor="idb2de02b8_cea5_42f2_b7dd_8a514953db" w:history="1">
        <w:r w:rsidR="002448CE">
          <w:rPr>
            <w:color w:val="000000"/>
            <w:sz w:val="20"/>
          </w:rPr>
          <w:t>section 6</w:t>
        </w:r>
      </w:hyperlink>
      <w:r w:rsidR="002448CE">
        <w:rPr>
          <w:color w:val="000000"/>
          <w:sz w:val="20"/>
        </w:rPr>
        <w:t>).</w:t>
      </w:r>
    </w:p>
    <w:p w14:paraId="1F99C249" w14:textId="7777777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An obligation that would otherwise be imposed on the trust by this Law is imposed on each trustee instead, but may be discharged by any of the trustees.</w:t>
      </w:r>
    </w:p>
    <w:p w14:paraId="68BF2137" w14:textId="77777777" w:rsidR="002448CE" w:rsidRPr="00BD7EB9" w:rsidRDefault="002448CE" w:rsidP="00FD3E57">
      <w:pPr>
        <w:pStyle w:val="Subsection"/>
        <w:rPr>
          <w:color w:val="000000"/>
          <w:szCs w:val="23"/>
        </w:rPr>
      </w:pPr>
      <w:bookmarkStart w:id="1164" w:name="ida574f41c_7cc6_45d0_8102_70b71b96fd"/>
      <w:r w:rsidRPr="00BD7EB9">
        <w:rPr>
          <w:color w:val="000000"/>
          <w:szCs w:val="23"/>
        </w:rPr>
        <w:tab/>
        <w:t>(3)</w:t>
      </w:r>
      <w:r w:rsidRPr="00BD7EB9">
        <w:rPr>
          <w:color w:val="000000"/>
          <w:szCs w:val="23"/>
        </w:rPr>
        <w:tab/>
        <w:t>An offence against this Law that would otherwise be committed by the trust is taken to have been committed by each trustee.</w:t>
      </w:r>
      <w:bookmarkEnd w:id="1164"/>
    </w:p>
    <w:p w14:paraId="076A2BC0" w14:textId="1773DB8F" w:rsidR="002448CE" w:rsidRPr="00BD7EB9" w:rsidRDefault="002448CE" w:rsidP="00FD3E57">
      <w:pPr>
        <w:pStyle w:val="Subsection"/>
        <w:rPr>
          <w:color w:val="000000"/>
          <w:szCs w:val="23"/>
        </w:rPr>
      </w:pPr>
      <w:bookmarkStart w:id="1165" w:name="id2b1cb79e_e4ee_40a8_8d5d_3538230c4e"/>
      <w:r w:rsidRPr="00BD7EB9">
        <w:rPr>
          <w:color w:val="000000"/>
          <w:szCs w:val="23"/>
        </w:rPr>
        <w:tab/>
        <w:t>(4)</w:t>
      </w:r>
      <w:r w:rsidRPr="00BD7EB9">
        <w:rPr>
          <w:color w:val="000000"/>
          <w:szCs w:val="23"/>
        </w:rPr>
        <w:tab/>
        <w:t xml:space="preserve">A trustee does not commit an offence because of </w:t>
      </w:r>
      <w:hyperlink w:anchor="ida574f41c_7cc6_45d0_8102_70b71b96fd" w:history="1">
        <w:r w:rsidRPr="00BD7EB9">
          <w:rPr>
            <w:color w:val="000000"/>
            <w:szCs w:val="23"/>
          </w:rPr>
          <w:t>subsection (3)</w:t>
        </w:r>
      </w:hyperlink>
      <w:r w:rsidRPr="00BD7EB9">
        <w:rPr>
          <w:color w:val="000000"/>
          <w:szCs w:val="23"/>
        </w:rPr>
        <w:t xml:space="preserve"> if the trustee</w:t>
      </w:r>
      <w:r w:rsidR="00EB0921">
        <w:rPr>
          <w:color w:val="000000"/>
          <w:szCs w:val="23"/>
        </w:rPr>
        <w:t xml:space="preserve"> — </w:t>
      </w:r>
      <w:bookmarkEnd w:id="1165"/>
    </w:p>
    <w:p w14:paraId="0F1D2664" w14:textId="77777777" w:rsidR="002448CE" w:rsidRPr="00C0149C" w:rsidRDefault="002448CE" w:rsidP="00C0149C">
      <w:pPr>
        <w:pStyle w:val="Indenta"/>
      </w:pPr>
      <w:r w:rsidRPr="00C0149C">
        <w:tab/>
        <w:t>(a)</w:t>
      </w:r>
      <w:r w:rsidRPr="00C0149C">
        <w:tab/>
        <w:t>does not know of the circumstances that constitute the contravention of the provision concerned; or</w:t>
      </w:r>
    </w:p>
    <w:p w14:paraId="6C56824C" w14:textId="77777777" w:rsidR="002448CE" w:rsidRPr="00C0149C" w:rsidRDefault="002448CE" w:rsidP="00C0149C">
      <w:pPr>
        <w:pStyle w:val="Indenta"/>
      </w:pPr>
      <w:r w:rsidRPr="00C0149C">
        <w:tab/>
        <w:t>(b)</w:t>
      </w:r>
      <w:r w:rsidRPr="00C0149C">
        <w:tab/>
        <w:t>knows of those circumstances but takes all reasonable steps to correct the contravention as soon as possible after the trustee becomes aware of those circumstances.</w:t>
      </w:r>
    </w:p>
    <w:p w14:paraId="4DD191BF" w14:textId="724AF8D8"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7BD13B34" w14:textId="5EB31B68" w:rsidR="002448CE" w:rsidRDefault="006F166E" w:rsidP="006F166E">
      <w:pPr>
        <w:pStyle w:val="PermNoteText"/>
        <w:rPr>
          <w:color w:val="000000"/>
          <w:sz w:val="20"/>
        </w:rPr>
      </w:pPr>
      <w:r>
        <w:rPr>
          <w:color w:val="000000"/>
          <w:sz w:val="20"/>
        </w:rPr>
        <w:tab/>
      </w:r>
      <w:r>
        <w:rPr>
          <w:color w:val="000000"/>
          <w:sz w:val="20"/>
        </w:rPr>
        <w:tab/>
      </w:r>
      <w:r w:rsidR="002448CE">
        <w:rPr>
          <w:color w:val="000000"/>
          <w:sz w:val="20"/>
        </w:rPr>
        <w:t xml:space="preserve">A </w:t>
      </w:r>
      <w:r w:rsidR="002448CE" w:rsidRPr="006F166E">
        <w:t>defendant</w:t>
      </w:r>
      <w:r w:rsidR="002448CE">
        <w:rPr>
          <w:color w:val="000000"/>
          <w:sz w:val="20"/>
        </w:rPr>
        <w:t xml:space="preserve"> bears an evidential burden in relation to the matters in </w:t>
      </w:r>
      <w:hyperlink w:anchor="id2b1cb79e_e4ee_40a8_8d5d_3538230c4e" w:history="1">
        <w:r w:rsidR="002448CE">
          <w:rPr>
            <w:color w:val="000000"/>
            <w:sz w:val="20"/>
          </w:rPr>
          <w:t>subsection (4)</w:t>
        </w:r>
      </w:hyperlink>
      <w:r w:rsidR="002448CE">
        <w:rPr>
          <w:color w:val="000000"/>
          <w:sz w:val="20"/>
        </w:rPr>
        <w:t xml:space="preserve"> (see section 13.3(3) of the </w:t>
      </w:r>
      <w:r w:rsidR="002448CE">
        <w:rPr>
          <w:i/>
          <w:iCs/>
          <w:color w:val="000000"/>
          <w:sz w:val="20"/>
        </w:rPr>
        <w:t>Criminal Code</w:t>
      </w:r>
      <w:r w:rsidR="002448CE">
        <w:rPr>
          <w:color w:val="000000"/>
          <w:sz w:val="20"/>
        </w:rPr>
        <w:t>).</w:t>
      </w:r>
    </w:p>
    <w:p w14:paraId="24D92C88" w14:textId="1147312D" w:rsidR="002448CE" w:rsidRPr="00EB3CA2" w:rsidRDefault="002448CE" w:rsidP="00EB3CA2">
      <w:pPr>
        <w:pStyle w:val="Heading3"/>
      </w:pPr>
      <w:bookmarkStart w:id="1166" w:name="_Toc167279739"/>
      <w:bookmarkStart w:id="1167" w:name="_Toc167279942"/>
      <w:bookmarkStart w:id="1168" w:name="_Toc167286189"/>
      <w:bookmarkStart w:id="1169" w:name="_Toc167286662"/>
      <w:bookmarkStart w:id="1170" w:name="_Toc167287993"/>
      <w:bookmarkStart w:id="1171" w:name="_Toc167288541"/>
      <w:bookmarkStart w:id="1172" w:name="_Toc167288811"/>
      <w:bookmarkStart w:id="1173" w:name="_Toc167355398"/>
      <w:bookmarkStart w:id="1174" w:name="_Toc167355607"/>
      <w:bookmarkStart w:id="1175" w:name="_Toc170830760"/>
      <w:bookmarkStart w:id="1176" w:name="_Toc239845724"/>
      <w:bookmarkStart w:id="1177" w:name="_Toc240037989"/>
      <w:bookmarkStart w:id="1178" w:name="_Toc240038314"/>
      <w:bookmarkStart w:id="1179" w:name="_Toc240468315"/>
      <w:bookmarkStart w:id="1180" w:name="_Toc240468524"/>
      <w:r w:rsidRPr="00CC6448">
        <w:rPr>
          <w:rStyle w:val="CharDivNo"/>
        </w:rPr>
        <w:lastRenderedPageBreak/>
        <w:t>Division 4</w:t>
      </w:r>
      <w:r w:rsidR="006345C1">
        <w:t xml:space="preserve"> </w:t>
      </w:r>
      <w:r w:rsidR="00EB0921">
        <w:t>—</w:t>
      </w:r>
      <w:r w:rsidR="006345C1">
        <w:t xml:space="preserve"> </w:t>
      </w:r>
      <w:r w:rsidRPr="00A6300C">
        <w:rPr>
          <w:rStyle w:val="CharDivText"/>
        </w:rPr>
        <w:t>Fees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14:paraId="3A8E33F3" w14:textId="272B9CA9" w:rsidR="002448CE" w:rsidRPr="008968E9" w:rsidRDefault="002448CE" w:rsidP="00AE0A4A">
      <w:pPr>
        <w:pStyle w:val="Heading5"/>
      </w:pPr>
      <w:bookmarkStart w:id="1181" w:name="Elkera_Print_TOC296"/>
      <w:bookmarkStart w:id="1182" w:name="id3dda67ef_d2f1_4278_9003_65a2e931fe"/>
      <w:bookmarkStart w:id="1183" w:name="_Toc240468525"/>
      <w:r w:rsidRPr="00927680">
        <w:rPr>
          <w:rStyle w:val="CharSectno"/>
        </w:rPr>
        <w:t>150</w:t>
      </w:r>
      <w:r w:rsidR="0024665D">
        <w:tab/>
      </w:r>
      <w:r w:rsidRPr="008968E9">
        <w:t>Charging of fees by the National Regulator</w:t>
      </w:r>
      <w:bookmarkEnd w:id="1181"/>
      <w:bookmarkEnd w:id="1182"/>
      <w:bookmarkEnd w:id="1183"/>
    </w:p>
    <w:p w14:paraId="7C6BC33F" w14:textId="77777777" w:rsidR="002448CE" w:rsidRPr="00BD7EB9" w:rsidRDefault="002448CE" w:rsidP="00FD3E57">
      <w:pPr>
        <w:pStyle w:val="Subsection"/>
        <w:rPr>
          <w:color w:val="000000"/>
          <w:szCs w:val="23"/>
        </w:rPr>
      </w:pPr>
      <w:bookmarkStart w:id="1184" w:name="id5dd3884f_7d26_4904_bf67_fb7464e83e"/>
      <w:r w:rsidRPr="00BD7EB9">
        <w:rPr>
          <w:color w:val="000000"/>
          <w:szCs w:val="23"/>
        </w:rPr>
        <w:tab/>
        <w:t>(1)</w:t>
      </w:r>
      <w:r w:rsidRPr="00BD7EB9">
        <w:rPr>
          <w:color w:val="000000"/>
          <w:szCs w:val="23"/>
        </w:rPr>
        <w:tab/>
        <w:t>The National Regulator may charge such fees as are prescribed by the regulations for things done by the National Regulator under this Law.</w:t>
      </w:r>
      <w:bookmarkEnd w:id="1184"/>
    </w:p>
    <w:p w14:paraId="4D2E3D26" w14:textId="7777777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The fee is payable to the National Regulator.</w:t>
      </w:r>
    </w:p>
    <w:p w14:paraId="01ECBEFD" w14:textId="77777777"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The fee must not be such as to amount to taxation.</w:t>
      </w:r>
    </w:p>
    <w:p w14:paraId="72679DC3" w14:textId="77777777" w:rsidR="002448CE" w:rsidRPr="00BD7EB9" w:rsidRDefault="002448CE" w:rsidP="00FD3E57">
      <w:pPr>
        <w:pStyle w:val="Subsection"/>
        <w:rPr>
          <w:color w:val="000000"/>
          <w:szCs w:val="23"/>
        </w:rPr>
      </w:pPr>
      <w:r w:rsidRPr="00BD7EB9">
        <w:rPr>
          <w:color w:val="000000"/>
          <w:szCs w:val="23"/>
        </w:rPr>
        <w:tab/>
        <w:t>(4)</w:t>
      </w:r>
      <w:r w:rsidRPr="00BD7EB9">
        <w:rPr>
          <w:color w:val="000000"/>
          <w:szCs w:val="23"/>
        </w:rPr>
        <w:tab/>
        <w:t>If the fee is unpaid, it is a debt due to the National Regulator and is recoverable in a court of competent jurisdiction.</w:t>
      </w:r>
    </w:p>
    <w:p w14:paraId="0C1C4858" w14:textId="5257C572" w:rsidR="002448CE" w:rsidRPr="008968E9" w:rsidRDefault="002448CE" w:rsidP="00AE0A4A">
      <w:pPr>
        <w:pStyle w:val="Heading5"/>
      </w:pPr>
      <w:bookmarkStart w:id="1185" w:name="Elkera_Print_TOC297"/>
      <w:bookmarkStart w:id="1186" w:name="Elkera_Print_BK297"/>
      <w:bookmarkStart w:id="1187" w:name="_Toc240468526"/>
      <w:r w:rsidRPr="00927680">
        <w:rPr>
          <w:rStyle w:val="CharSectno"/>
        </w:rPr>
        <w:t>151</w:t>
      </w:r>
      <w:r w:rsidR="0024665D">
        <w:tab/>
      </w:r>
      <w:r w:rsidRPr="008968E9">
        <w:t>Charging of fees by accredited persons</w:t>
      </w:r>
      <w:bookmarkEnd w:id="1185"/>
      <w:bookmarkEnd w:id="1186"/>
      <w:bookmarkEnd w:id="1187"/>
    </w:p>
    <w:p w14:paraId="340FFDCF" w14:textId="1273AE1C"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An accredited person who</w:t>
      </w:r>
      <w:r w:rsidR="00EB0921">
        <w:rPr>
          <w:color w:val="000000"/>
          <w:szCs w:val="23"/>
        </w:rPr>
        <w:t xml:space="preserve"> — </w:t>
      </w:r>
    </w:p>
    <w:p w14:paraId="6488BD9F" w14:textId="77777777" w:rsidR="002448CE" w:rsidRPr="00C0149C" w:rsidRDefault="002448CE" w:rsidP="00C0149C">
      <w:pPr>
        <w:pStyle w:val="Indenta"/>
      </w:pPr>
      <w:r w:rsidRPr="00C0149C">
        <w:tab/>
        <w:t>(a)</w:t>
      </w:r>
      <w:r w:rsidRPr="00C0149C">
        <w:tab/>
        <w:t>is not an officer or employee of the Commonwealth, a State or the Northern Territory, or of an agency of the Commonwealth, a State or the Northern Territory; or</w:t>
      </w:r>
    </w:p>
    <w:p w14:paraId="6CDF6B47" w14:textId="77777777" w:rsidR="002448CE" w:rsidRPr="00C0149C" w:rsidRDefault="002448CE" w:rsidP="00C0149C">
      <w:pPr>
        <w:pStyle w:val="Indenta"/>
      </w:pPr>
      <w:r w:rsidRPr="00C0149C">
        <w:tab/>
        <w:t>(b)</w:t>
      </w:r>
      <w:r w:rsidRPr="00C0149C">
        <w:tab/>
        <w:t>is such an officer or employee, but does a thing under this Law other than in that capacity,</w:t>
      </w:r>
    </w:p>
    <w:p w14:paraId="52237FEC" w14:textId="107D9805" w:rsidR="002448CE" w:rsidRPr="00BD7EB9" w:rsidRDefault="00304289" w:rsidP="00FD3E57">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may charge another person the fee agreed between the accredited person and the other person for a thing done by the accredited person under this Law.</w:t>
      </w:r>
    </w:p>
    <w:p w14:paraId="36EF67C3" w14:textId="7777777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The fee is payable to the accredited person.</w:t>
      </w:r>
    </w:p>
    <w:p w14:paraId="196C7451" w14:textId="77777777"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The fee must not be such as to amount to taxation.</w:t>
      </w:r>
    </w:p>
    <w:p w14:paraId="70B6FE0C" w14:textId="77777777" w:rsidR="002448CE" w:rsidRPr="00BD7EB9" w:rsidRDefault="002448CE" w:rsidP="00FD3E57">
      <w:pPr>
        <w:pStyle w:val="Subsection"/>
        <w:rPr>
          <w:color w:val="000000"/>
          <w:szCs w:val="23"/>
        </w:rPr>
      </w:pPr>
      <w:r w:rsidRPr="00BD7EB9">
        <w:rPr>
          <w:color w:val="000000"/>
          <w:szCs w:val="23"/>
        </w:rPr>
        <w:tab/>
        <w:t>(4)</w:t>
      </w:r>
      <w:r w:rsidRPr="00BD7EB9">
        <w:rPr>
          <w:color w:val="000000"/>
          <w:szCs w:val="23"/>
        </w:rPr>
        <w:tab/>
        <w:t>If the fee is unpaid, it is a debt due to the accredited person and is recoverable in a court of competent jurisdiction.</w:t>
      </w:r>
    </w:p>
    <w:p w14:paraId="373CFC29" w14:textId="27AD6B32" w:rsidR="002448CE" w:rsidRPr="00EB3CA2" w:rsidRDefault="002448CE" w:rsidP="00EB3CA2">
      <w:pPr>
        <w:pStyle w:val="Heading3"/>
      </w:pPr>
      <w:bookmarkStart w:id="1188" w:name="_Toc167279742"/>
      <w:bookmarkStart w:id="1189" w:name="_Toc167279945"/>
      <w:bookmarkStart w:id="1190" w:name="_Toc167286192"/>
      <w:bookmarkStart w:id="1191" w:name="_Toc167286665"/>
      <w:bookmarkStart w:id="1192" w:name="_Toc167287996"/>
      <w:bookmarkStart w:id="1193" w:name="_Toc167288544"/>
      <w:bookmarkStart w:id="1194" w:name="_Toc167288814"/>
      <w:bookmarkStart w:id="1195" w:name="_Toc167355401"/>
      <w:bookmarkStart w:id="1196" w:name="_Toc167355610"/>
      <w:bookmarkStart w:id="1197" w:name="_Toc170830763"/>
      <w:bookmarkStart w:id="1198" w:name="_Toc239845727"/>
      <w:bookmarkStart w:id="1199" w:name="_Toc240037992"/>
      <w:bookmarkStart w:id="1200" w:name="_Toc240038317"/>
      <w:bookmarkStart w:id="1201" w:name="_Toc240468318"/>
      <w:bookmarkStart w:id="1202" w:name="_Toc240468527"/>
      <w:r w:rsidRPr="00CC6448">
        <w:rPr>
          <w:rStyle w:val="CharDivNo"/>
        </w:rPr>
        <w:lastRenderedPageBreak/>
        <w:t>Division 5</w:t>
      </w:r>
      <w:r w:rsidR="00EB0921">
        <w:t xml:space="preserve"> — </w:t>
      </w:r>
      <w:r w:rsidRPr="00A6300C">
        <w:rPr>
          <w:rStyle w:val="CharDivText"/>
        </w:rPr>
        <w:t>Disclosure of information</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14:paraId="39A276A7" w14:textId="4D0D40AD" w:rsidR="002448CE" w:rsidRPr="008968E9" w:rsidRDefault="002448CE" w:rsidP="00AE0A4A">
      <w:pPr>
        <w:pStyle w:val="Heading5"/>
      </w:pPr>
      <w:bookmarkStart w:id="1203" w:name="Elkera_Print_TOC299"/>
      <w:bookmarkStart w:id="1204" w:name="Elkera_Print_BK299"/>
      <w:bookmarkStart w:id="1205" w:name="_Toc240468528"/>
      <w:r w:rsidRPr="00927680">
        <w:rPr>
          <w:rStyle w:val="CharSectno"/>
        </w:rPr>
        <w:t>152</w:t>
      </w:r>
      <w:r w:rsidR="0024665D">
        <w:tab/>
      </w:r>
      <w:r w:rsidRPr="008968E9">
        <w:t>Disclosure of information by certain persons to the National Regulator</w:t>
      </w:r>
      <w:bookmarkEnd w:id="1203"/>
      <w:bookmarkEnd w:id="1204"/>
      <w:bookmarkEnd w:id="1205"/>
    </w:p>
    <w:p w14:paraId="28AEC2A1" w14:textId="430CCF5E" w:rsidR="002448CE" w:rsidRPr="00BD7EB9" w:rsidRDefault="00304289" w:rsidP="00FD3E57">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Any of the following may disclose to the National Regulator information (including personal information) that may be relevant to the administration of this Law</w:t>
      </w:r>
      <w:r w:rsidR="00EB0921">
        <w:rPr>
          <w:color w:val="000000"/>
          <w:szCs w:val="23"/>
        </w:rPr>
        <w:t xml:space="preserve"> — </w:t>
      </w:r>
    </w:p>
    <w:p w14:paraId="536D6BC9" w14:textId="77777777" w:rsidR="002448CE" w:rsidRPr="00C0149C" w:rsidRDefault="002448CE" w:rsidP="00C0149C">
      <w:pPr>
        <w:pStyle w:val="Indenta"/>
      </w:pPr>
      <w:r w:rsidRPr="00C0149C">
        <w:tab/>
        <w:t>(a)</w:t>
      </w:r>
      <w:r w:rsidRPr="00C0149C">
        <w:tab/>
        <w:t>a delegate or sub</w:t>
      </w:r>
      <w:r w:rsidRPr="00C0149C">
        <w:noBreakHyphen/>
        <w:t>delegate of the National Regulator;</w:t>
      </w:r>
    </w:p>
    <w:p w14:paraId="27CCDAEF" w14:textId="77777777" w:rsidR="002448CE" w:rsidRPr="00C0149C" w:rsidRDefault="002448CE" w:rsidP="00C0149C">
      <w:pPr>
        <w:pStyle w:val="Indenta"/>
      </w:pPr>
      <w:r w:rsidRPr="00C0149C">
        <w:tab/>
        <w:t>(b)</w:t>
      </w:r>
      <w:r w:rsidRPr="00C0149C">
        <w:tab/>
        <w:t>a maritime safety inspector;</w:t>
      </w:r>
    </w:p>
    <w:p w14:paraId="78F7BF4A" w14:textId="77777777" w:rsidR="002448CE" w:rsidRPr="00C0149C" w:rsidRDefault="002448CE" w:rsidP="00C0149C">
      <w:pPr>
        <w:pStyle w:val="Indenta"/>
      </w:pPr>
      <w:r w:rsidRPr="00C0149C">
        <w:tab/>
        <w:t>(c)</w:t>
      </w:r>
      <w:r w:rsidRPr="00C0149C">
        <w:tab/>
        <w:t>an accredited person;</w:t>
      </w:r>
    </w:p>
    <w:p w14:paraId="53726A20" w14:textId="77777777" w:rsidR="002448CE" w:rsidRPr="00C0149C" w:rsidRDefault="002448CE" w:rsidP="00C0149C">
      <w:pPr>
        <w:pStyle w:val="Indenta"/>
      </w:pPr>
      <w:r w:rsidRPr="00C0149C">
        <w:tab/>
        <w:t>(d)</w:t>
      </w:r>
      <w:r w:rsidRPr="00C0149C">
        <w:tab/>
        <w:t>an approved training organisation.</w:t>
      </w:r>
    </w:p>
    <w:p w14:paraId="675E2B5C" w14:textId="77A695B1"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22B24B2E" w14:textId="4A6EFE41" w:rsidR="002448CE" w:rsidRDefault="006F166E" w:rsidP="006F166E">
      <w:pPr>
        <w:pStyle w:val="PermNoteText"/>
      </w:pPr>
      <w:r>
        <w:tab/>
      </w:r>
      <w:r>
        <w:tab/>
      </w:r>
      <w:r w:rsidR="002448CE">
        <w:t xml:space="preserve">Section 11 of the </w:t>
      </w:r>
      <w:r w:rsidR="002448CE">
        <w:rPr>
          <w:i/>
          <w:iCs/>
        </w:rPr>
        <w:t>Australian Maritime Safety Authority Act 1990</w:t>
      </w:r>
      <w:r w:rsidR="002448CE">
        <w:t xml:space="preserve"> of the Commonwealth authorises the National Regulator to disclose information (including personal information).</w:t>
      </w:r>
    </w:p>
    <w:p w14:paraId="2CFAE6A0" w14:textId="0D3C3354" w:rsidR="002448CE" w:rsidRPr="00EB3CA2" w:rsidRDefault="002448CE" w:rsidP="00EB3CA2">
      <w:pPr>
        <w:pStyle w:val="Heading3"/>
      </w:pPr>
      <w:bookmarkStart w:id="1206" w:name="_Toc167279744"/>
      <w:bookmarkStart w:id="1207" w:name="_Toc167279947"/>
      <w:bookmarkStart w:id="1208" w:name="_Toc167286194"/>
      <w:bookmarkStart w:id="1209" w:name="_Toc167286667"/>
      <w:bookmarkStart w:id="1210" w:name="_Toc167287998"/>
      <w:bookmarkStart w:id="1211" w:name="_Toc167288546"/>
      <w:bookmarkStart w:id="1212" w:name="_Toc167288816"/>
      <w:bookmarkStart w:id="1213" w:name="_Toc167355403"/>
      <w:bookmarkStart w:id="1214" w:name="_Toc167355612"/>
      <w:bookmarkStart w:id="1215" w:name="_Toc170830765"/>
      <w:bookmarkStart w:id="1216" w:name="_Toc239845729"/>
      <w:bookmarkStart w:id="1217" w:name="_Toc240037994"/>
      <w:bookmarkStart w:id="1218" w:name="_Toc240038319"/>
      <w:bookmarkStart w:id="1219" w:name="_Toc240468320"/>
      <w:bookmarkStart w:id="1220" w:name="_Toc240468529"/>
      <w:r w:rsidRPr="00CC6448">
        <w:rPr>
          <w:rStyle w:val="CharDivNo"/>
        </w:rPr>
        <w:t>Division 6</w:t>
      </w:r>
      <w:r w:rsidR="006345C1">
        <w:t xml:space="preserve"> </w:t>
      </w:r>
      <w:r w:rsidR="00EB0921">
        <w:t>—</w:t>
      </w:r>
      <w:r w:rsidR="006345C1">
        <w:t xml:space="preserve"> </w:t>
      </w:r>
      <w:r w:rsidRPr="00A6300C">
        <w:rPr>
          <w:rStyle w:val="CharDivText"/>
        </w:rPr>
        <w:t>Immunity from suit</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14:paraId="306E4378" w14:textId="5C68D55D" w:rsidR="002448CE" w:rsidRPr="008968E9" w:rsidRDefault="002448CE" w:rsidP="00AE0A4A">
      <w:pPr>
        <w:pStyle w:val="Heading5"/>
      </w:pPr>
      <w:bookmarkStart w:id="1221" w:name="Elkera_Print_TOC301"/>
      <w:bookmarkStart w:id="1222" w:name="Elkera_Print_BK301"/>
      <w:bookmarkStart w:id="1223" w:name="_Toc240468530"/>
      <w:r w:rsidRPr="00927680">
        <w:rPr>
          <w:rStyle w:val="CharSectno"/>
        </w:rPr>
        <w:t>153</w:t>
      </w:r>
      <w:r w:rsidR="0024665D">
        <w:tab/>
      </w:r>
      <w:r w:rsidRPr="008968E9">
        <w:t>Immunity from suit</w:t>
      </w:r>
      <w:bookmarkEnd w:id="1221"/>
      <w:bookmarkEnd w:id="1222"/>
      <w:bookmarkEnd w:id="1223"/>
    </w:p>
    <w:p w14:paraId="111F270B" w14:textId="7297FBE4"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Criminal or civil proceedings do not lie against</w:t>
      </w:r>
      <w:r w:rsidR="00EB0921">
        <w:rPr>
          <w:color w:val="000000"/>
          <w:szCs w:val="23"/>
        </w:rPr>
        <w:t xml:space="preserve"> — </w:t>
      </w:r>
    </w:p>
    <w:p w14:paraId="7329794E" w14:textId="77777777" w:rsidR="002448CE" w:rsidRPr="00C0149C" w:rsidRDefault="002448CE" w:rsidP="00C0149C">
      <w:pPr>
        <w:pStyle w:val="Indenta"/>
      </w:pPr>
      <w:r w:rsidRPr="00C0149C">
        <w:tab/>
        <w:t>(a)</w:t>
      </w:r>
      <w:r w:rsidRPr="00C0149C">
        <w:tab/>
        <w:t>the National Regulator; or</w:t>
      </w:r>
    </w:p>
    <w:p w14:paraId="191F9AE7" w14:textId="77777777" w:rsidR="002448CE" w:rsidRPr="00C0149C" w:rsidRDefault="002448CE" w:rsidP="00C0149C">
      <w:pPr>
        <w:pStyle w:val="Indenta"/>
      </w:pPr>
      <w:r w:rsidRPr="00C0149C">
        <w:tab/>
        <w:t>(b)</w:t>
      </w:r>
      <w:r w:rsidRPr="00C0149C">
        <w:tab/>
        <w:t>a member of the staff of the National Regulator; or</w:t>
      </w:r>
    </w:p>
    <w:p w14:paraId="6C86433E" w14:textId="77777777" w:rsidR="002448CE" w:rsidRPr="00C0149C" w:rsidRDefault="002448CE" w:rsidP="00C0149C">
      <w:pPr>
        <w:pStyle w:val="Indenta"/>
      </w:pPr>
      <w:r w:rsidRPr="00C0149C">
        <w:tab/>
        <w:t>(c)</w:t>
      </w:r>
      <w:r w:rsidRPr="00C0149C">
        <w:tab/>
        <w:t>a delegate or sub</w:t>
      </w:r>
      <w:r w:rsidRPr="00C0149C">
        <w:noBreakHyphen/>
        <w:t>delegate of the National Regulator; or</w:t>
      </w:r>
    </w:p>
    <w:p w14:paraId="75CE8B9E" w14:textId="77777777" w:rsidR="002448CE" w:rsidRPr="00C0149C" w:rsidRDefault="002448CE" w:rsidP="00C0149C">
      <w:pPr>
        <w:pStyle w:val="Indenta"/>
      </w:pPr>
      <w:r w:rsidRPr="00C0149C">
        <w:tab/>
        <w:t>(d)</w:t>
      </w:r>
      <w:r w:rsidRPr="00C0149C">
        <w:tab/>
        <w:t>an agency of which such a delegate or sub</w:t>
      </w:r>
      <w:r w:rsidRPr="00C0149C">
        <w:noBreakHyphen/>
        <w:t>delegate is an employee; or</w:t>
      </w:r>
    </w:p>
    <w:p w14:paraId="0FCF3466" w14:textId="77777777" w:rsidR="002448CE" w:rsidRPr="00C0149C" w:rsidRDefault="002448CE" w:rsidP="00C0149C">
      <w:pPr>
        <w:pStyle w:val="Indenta"/>
      </w:pPr>
      <w:r w:rsidRPr="00C0149C">
        <w:tab/>
        <w:t>(e)</w:t>
      </w:r>
      <w:r w:rsidRPr="00C0149C">
        <w:tab/>
        <w:t>an employee or contractor of such an agency; or</w:t>
      </w:r>
    </w:p>
    <w:p w14:paraId="1B19D43F" w14:textId="77777777" w:rsidR="002448CE" w:rsidRPr="00C0149C" w:rsidRDefault="002448CE" w:rsidP="00C0149C">
      <w:pPr>
        <w:pStyle w:val="Indenta"/>
      </w:pPr>
      <w:r w:rsidRPr="00C0149C">
        <w:tab/>
        <w:t>(f)</w:t>
      </w:r>
      <w:r w:rsidRPr="00C0149C">
        <w:tab/>
        <w:t>a marine safety inspector,</w:t>
      </w:r>
    </w:p>
    <w:p w14:paraId="48F0284A" w14:textId="71BAD892" w:rsidR="002448CE" w:rsidRPr="00BD7EB9" w:rsidRDefault="00304289" w:rsidP="00FD3E57">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because of an act done or omitted to be done in the exercise of any power conferred on the National Regulator or a marine safety inspector by or under this Law.</w:t>
      </w:r>
    </w:p>
    <w:p w14:paraId="40466996" w14:textId="77777777" w:rsidR="002448CE" w:rsidRPr="00BD7EB9" w:rsidRDefault="002448CE" w:rsidP="00FD3E57">
      <w:pPr>
        <w:pStyle w:val="Subsection"/>
        <w:rPr>
          <w:color w:val="000000"/>
          <w:szCs w:val="23"/>
        </w:rPr>
      </w:pPr>
      <w:bookmarkStart w:id="1224" w:name="id4c1c553a_9fc0_4ec8_b3ab_affdbe9e22"/>
      <w:r w:rsidRPr="00BD7EB9">
        <w:rPr>
          <w:color w:val="000000"/>
          <w:szCs w:val="23"/>
        </w:rPr>
        <w:lastRenderedPageBreak/>
        <w:tab/>
        <w:t>(2)</w:t>
      </w:r>
      <w:r w:rsidRPr="00BD7EB9">
        <w:rPr>
          <w:color w:val="000000"/>
          <w:szCs w:val="23"/>
        </w:rPr>
        <w:tab/>
        <w:t>Criminal or civil proceedings do not lie against a person because of an act done, or omitted to be done, in compliance with a direction given under this Act.</w:t>
      </w:r>
      <w:bookmarkEnd w:id="1224"/>
    </w:p>
    <w:p w14:paraId="684D7D00" w14:textId="69F4CF3D"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r>
      <w:hyperlink w:anchor="id4c1c553a_9fc0_4ec8_b3ab_affdbe9e22" w:history="1">
        <w:r w:rsidRPr="00BD7EB9">
          <w:rPr>
            <w:color w:val="000000"/>
            <w:szCs w:val="23"/>
          </w:rPr>
          <w:t>Subsection (2)</w:t>
        </w:r>
      </w:hyperlink>
      <w:r w:rsidRPr="00BD7EB9">
        <w:rPr>
          <w:color w:val="000000"/>
          <w:szCs w:val="23"/>
        </w:rPr>
        <w:t xml:space="preserve"> does not apply to the extent to which it is inconsistent with an international agreement to which Australia is a party.</w:t>
      </w:r>
    </w:p>
    <w:p w14:paraId="7FC15D36" w14:textId="09426B8E" w:rsidR="002448CE" w:rsidRPr="00BD7EB9" w:rsidRDefault="002448CE" w:rsidP="00FD3E57">
      <w:pPr>
        <w:pStyle w:val="Subsection"/>
        <w:rPr>
          <w:color w:val="000000"/>
          <w:szCs w:val="23"/>
        </w:rPr>
      </w:pPr>
      <w:r w:rsidRPr="00BD7EB9">
        <w:rPr>
          <w:color w:val="000000"/>
          <w:szCs w:val="23"/>
        </w:rPr>
        <w:tab/>
        <w:t>(4)</w:t>
      </w:r>
      <w:r w:rsidRPr="00BD7EB9">
        <w:rPr>
          <w:color w:val="000000"/>
          <w:szCs w:val="23"/>
        </w:rPr>
        <w:tab/>
        <w:t xml:space="preserve">To avoid doubt, </w:t>
      </w:r>
      <w:hyperlink w:anchor="id4c1c553a_9fc0_4ec8_b3ab_affdbe9e22" w:history="1">
        <w:r w:rsidRPr="00BD7EB9">
          <w:rPr>
            <w:color w:val="000000"/>
            <w:szCs w:val="23"/>
          </w:rPr>
          <w:t>subsection (2)</w:t>
        </w:r>
      </w:hyperlink>
      <w:r w:rsidRPr="00BD7EB9">
        <w:rPr>
          <w:color w:val="000000"/>
          <w:szCs w:val="23"/>
        </w:rPr>
        <w:t xml:space="preserve"> does not apply to proceedings under </w:t>
      </w:r>
      <w:hyperlink w:anchor="id80c79080_cc05_4cdc_9f81_e82dafaec9" w:history="1">
        <w:r w:rsidRPr="00BD7EB9">
          <w:rPr>
            <w:color w:val="000000"/>
            <w:szCs w:val="23"/>
          </w:rPr>
          <w:t>section 133</w:t>
        </w:r>
      </w:hyperlink>
      <w:r w:rsidRPr="00BD7EB9">
        <w:rPr>
          <w:color w:val="000000"/>
          <w:szCs w:val="23"/>
        </w:rPr>
        <w:t>.</w:t>
      </w:r>
    </w:p>
    <w:p w14:paraId="3821D641" w14:textId="6ED3CF9D" w:rsidR="002448CE" w:rsidRPr="00EB3CA2" w:rsidRDefault="002448CE" w:rsidP="00EB3CA2">
      <w:pPr>
        <w:pStyle w:val="Heading3"/>
      </w:pPr>
      <w:bookmarkStart w:id="1225" w:name="_Toc167279746"/>
      <w:bookmarkStart w:id="1226" w:name="_Toc167279949"/>
      <w:bookmarkStart w:id="1227" w:name="_Toc167286196"/>
      <w:bookmarkStart w:id="1228" w:name="_Toc167286669"/>
      <w:bookmarkStart w:id="1229" w:name="_Toc167288000"/>
      <w:bookmarkStart w:id="1230" w:name="_Toc167288548"/>
      <w:bookmarkStart w:id="1231" w:name="_Toc167288818"/>
      <w:bookmarkStart w:id="1232" w:name="_Toc167355405"/>
      <w:bookmarkStart w:id="1233" w:name="_Toc167355614"/>
      <w:bookmarkStart w:id="1234" w:name="_Toc170830767"/>
      <w:bookmarkStart w:id="1235" w:name="_Toc239845731"/>
      <w:bookmarkStart w:id="1236" w:name="_Toc240037996"/>
      <w:bookmarkStart w:id="1237" w:name="_Toc240038321"/>
      <w:bookmarkStart w:id="1238" w:name="_Toc240468322"/>
      <w:bookmarkStart w:id="1239" w:name="_Toc240468531"/>
      <w:r w:rsidRPr="00CC6448">
        <w:rPr>
          <w:rStyle w:val="CharDivNo"/>
        </w:rPr>
        <w:t>Division 7</w:t>
      </w:r>
      <w:r w:rsidR="00EB0921">
        <w:t xml:space="preserve"> — </w:t>
      </w:r>
      <w:r w:rsidRPr="00A6300C">
        <w:rPr>
          <w:rStyle w:val="CharDivText"/>
        </w:rPr>
        <w:t>Matters relating to evidence and proceedings, etc</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14:paraId="05255C5A" w14:textId="0E3E8ADA" w:rsidR="002448CE" w:rsidRPr="008968E9" w:rsidRDefault="002448CE" w:rsidP="00AE0A4A">
      <w:pPr>
        <w:pStyle w:val="Heading5"/>
      </w:pPr>
      <w:bookmarkStart w:id="1240" w:name="Elkera_Print_TOC304"/>
      <w:bookmarkStart w:id="1241" w:name="id6434fde0_c78c_4f59_8ed0_2fb542be85"/>
      <w:bookmarkStart w:id="1242" w:name="_Toc240468532"/>
      <w:r w:rsidRPr="00927680">
        <w:rPr>
          <w:rStyle w:val="CharSectno"/>
        </w:rPr>
        <w:t>154</w:t>
      </w:r>
      <w:r w:rsidR="0024665D">
        <w:tab/>
      </w:r>
      <w:r w:rsidRPr="008968E9">
        <w:t>National Regulator may require certain information</w:t>
      </w:r>
      <w:bookmarkEnd w:id="1240"/>
      <w:bookmarkEnd w:id="1241"/>
      <w:bookmarkEnd w:id="1242"/>
    </w:p>
    <w:p w14:paraId="055488EB" w14:textId="35524CD7"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 xml:space="preserve">This section applies if an offence against this Law (the </w:t>
      </w:r>
      <w:r w:rsidRPr="00860B5B">
        <w:rPr>
          <w:rStyle w:val="CharDefText"/>
        </w:rPr>
        <w:t>relevant offence</w:t>
      </w:r>
      <w:r w:rsidRPr="00BD7EB9">
        <w:rPr>
          <w:color w:val="000000"/>
          <w:szCs w:val="23"/>
        </w:rPr>
        <w:t>) in relation to a domestic commercial vessel is alleged to have been committed by</w:t>
      </w:r>
      <w:r w:rsidR="00EB0921">
        <w:rPr>
          <w:color w:val="000000"/>
          <w:szCs w:val="23"/>
        </w:rPr>
        <w:t xml:space="preserve"> — </w:t>
      </w:r>
    </w:p>
    <w:p w14:paraId="171556E5" w14:textId="77777777" w:rsidR="002448CE" w:rsidRPr="00C0149C" w:rsidRDefault="002448CE" w:rsidP="00C0149C">
      <w:pPr>
        <w:pStyle w:val="Indenta"/>
      </w:pPr>
      <w:r w:rsidRPr="00C0149C">
        <w:tab/>
        <w:t>(a)</w:t>
      </w:r>
      <w:r w:rsidRPr="00C0149C">
        <w:tab/>
        <w:t>the master of the vessel; or</w:t>
      </w:r>
    </w:p>
    <w:p w14:paraId="28B35986" w14:textId="77777777" w:rsidR="002448CE" w:rsidRPr="00C0149C" w:rsidRDefault="002448CE" w:rsidP="00C0149C">
      <w:pPr>
        <w:pStyle w:val="Indenta"/>
      </w:pPr>
      <w:r w:rsidRPr="00C0149C">
        <w:tab/>
        <w:t>(b)</w:t>
      </w:r>
      <w:r w:rsidRPr="00C0149C">
        <w:tab/>
        <w:t>the owner of the vessel.</w:t>
      </w:r>
    </w:p>
    <w:p w14:paraId="037E245A" w14:textId="7E9F10C8" w:rsidR="002448CE" w:rsidRPr="00BD7EB9" w:rsidRDefault="002448CE" w:rsidP="00FD3E57">
      <w:pPr>
        <w:pStyle w:val="Subsection"/>
        <w:rPr>
          <w:color w:val="000000"/>
          <w:szCs w:val="23"/>
        </w:rPr>
      </w:pPr>
      <w:bookmarkStart w:id="1243" w:name="id76fcfc4c_169c_4d52_9694_458899ed0d"/>
      <w:r w:rsidRPr="00BD7EB9">
        <w:rPr>
          <w:color w:val="000000"/>
          <w:szCs w:val="23"/>
        </w:rPr>
        <w:tab/>
        <w:t>(2)</w:t>
      </w:r>
      <w:r w:rsidRPr="00BD7EB9">
        <w:rPr>
          <w:color w:val="000000"/>
          <w:szCs w:val="23"/>
        </w:rPr>
        <w:tab/>
        <w:t>The National Regulator may, within 30 days after the conduct constituting the relevant offence, give a written notice</w:t>
      </w:r>
      <w:r w:rsidR="00EB0921">
        <w:rPr>
          <w:color w:val="000000"/>
          <w:szCs w:val="23"/>
        </w:rPr>
        <w:t xml:space="preserve"> — </w:t>
      </w:r>
      <w:bookmarkEnd w:id="1243"/>
    </w:p>
    <w:p w14:paraId="19454CCA" w14:textId="233C5DE2" w:rsidR="002448CE" w:rsidRPr="00C0149C" w:rsidRDefault="002448CE" w:rsidP="00C0149C">
      <w:pPr>
        <w:pStyle w:val="Indenta"/>
      </w:pPr>
      <w:r w:rsidRPr="00C0149C">
        <w:tab/>
        <w:t>(a)</w:t>
      </w:r>
      <w:r w:rsidRPr="00C0149C">
        <w:tab/>
        <w:t>if the relevant offence is alleged to have been committed by the master of the vessel</w:t>
      </w:r>
      <w:r w:rsidR="00EB0921">
        <w:t xml:space="preserve"> — </w:t>
      </w:r>
      <w:r w:rsidRPr="00C0149C">
        <w:t>to the owner of the vessel, requiring the owner to inform the National Regulator of the name and address of the person who was the master of the vessel at the time of the conduct constituting the relevant offence; or</w:t>
      </w:r>
    </w:p>
    <w:p w14:paraId="129FAEC9" w14:textId="03BE44A3" w:rsidR="002448CE" w:rsidRPr="00C0149C" w:rsidRDefault="002448CE" w:rsidP="00C0149C">
      <w:pPr>
        <w:pStyle w:val="Indenta"/>
      </w:pPr>
      <w:r w:rsidRPr="00C0149C">
        <w:tab/>
        <w:t>(b)</w:t>
      </w:r>
      <w:r w:rsidRPr="00C0149C">
        <w:tab/>
        <w:t>if the relevant offence is alleged to have been committed by the owner of the vessel</w:t>
      </w:r>
      <w:r w:rsidR="00EB0921">
        <w:t xml:space="preserve"> — </w:t>
      </w:r>
      <w:r w:rsidRPr="00C0149C">
        <w:t>to the master of the vessel, requiring the master to inform the National Regulator of the name and address of the person who was the owner of the vessel at the time of the conduct constituting the relevant offence.</w:t>
      </w:r>
    </w:p>
    <w:p w14:paraId="130120DA" w14:textId="2103A491" w:rsidR="002448CE" w:rsidRPr="00BD7EB9" w:rsidRDefault="002448CE" w:rsidP="00255920">
      <w:pPr>
        <w:pStyle w:val="Subsection"/>
        <w:keepNext/>
        <w:rPr>
          <w:color w:val="000000"/>
          <w:szCs w:val="23"/>
        </w:rPr>
      </w:pPr>
      <w:r w:rsidRPr="00BD7EB9">
        <w:rPr>
          <w:color w:val="000000"/>
          <w:szCs w:val="23"/>
        </w:rPr>
        <w:lastRenderedPageBreak/>
        <w:tab/>
        <w:t>(3)</w:t>
      </w:r>
      <w:r w:rsidRPr="00BD7EB9">
        <w:rPr>
          <w:color w:val="000000"/>
          <w:szCs w:val="23"/>
        </w:rPr>
        <w:tab/>
        <w:t>The notice must</w:t>
      </w:r>
      <w:r w:rsidR="00EB0921">
        <w:rPr>
          <w:color w:val="000000"/>
          <w:szCs w:val="23"/>
        </w:rPr>
        <w:t xml:space="preserve"> — </w:t>
      </w:r>
    </w:p>
    <w:p w14:paraId="2D55F7C7" w14:textId="77777777" w:rsidR="002448CE" w:rsidRPr="00C0149C" w:rsidRDefault="002448CE" w:rsidP="00255920">
      <w:pPr>
        <w:pStyle w:val="Indenta"/>
        <w:keepNext/>
      </w:pPr>
      <w:r w:rsidRPr="00C0149C">
        <w:tab/>
        <w:t>(a)</w:t>
      </w:r>
      <w:r w:rsidRPr="00C0149C">
        <w:tab/>
        <w:t>specify the relevant offence; and</w:t>
      </w:r>
    </w:p>
    <w:p w14:paraId="560F6A0E" w14:textId="22954318" w:rsidR="002448CE" w:rsidRPr="00C0149C" w:rsidRDefault="002448CE" w:rsidP="00C0149C">
      <w:pPr>
        <w:pStyle w:val="Indenta"/>
      </w:pPr>
      <w:r w:rsidRPr="00C0149C">
        <w:tab/>
        <w:t>(b)</w:t>
      </w:r>
      <w:r w:rsidRPr="00C0149C">
        <w:tab/>
        <w:t xml:space="preserve">state the effect of </w:t>
      </w:r>
      <w:hyperlink w:anchor="idf66118af_f5b9_4f5d_a3f4_3c49efd2bf" w:history="1">
        <w:r w:rsidRPr="00C0149C">
          <w:t>section 155</w:t>
        </w:r>
      </w:hyperlink>
      <w:r w:rsidRPr="00C0149C">
        <w:t>.</w:t>
      </w:r>
    </w:p>
    <w:p w14:paraId="28646FFB" w14:textId="20B2186B" w:rsidR="002448CE" w:rsidRPr="008968E9" w:rsidRDefault="002448CE" w:rsidP="00AE0A4A">
      <w:pPr>
        <w:pStyle w:val="Heading5"/>
      </w:pPr>
      <w:bookmarkStart w:id="1244" w:name="Elkera_Print_TOC306"/>
      <w:bookmarkStart w:id="1245" w:name="idf66118af_f5b9_4f5d_a3f4_3c49efd2bf"/>
      <w:bookmarkStart w:id="1246" w:name="_Toc240468533"/>
      <w:r w:rsidRPr="00927680">
        <w:rPr>
          <w:rStyle w:val="CharSectno"/>
        </w:rPr>
        <w:t>155</w:t>
      </w:r>
      <w:r w:rsidR="0024665D">
        <w:tab/>
      </w:r>
      <w:r w:rsidRPr="008968E9">
        <w:t>Offence not to give information</w:t>
      </w:r>
      <w:bookmarkEnd w:id="1244"/>
      <w:bookmarkEnd w:id="1245"/>
      <w:bookmarkEnd w:id="1246"/>
    </w:p>
    <w:p w14:paraId="3028C24E" w14:textId="0DFA5FC3" w:rsidR="002448CE" w:rsidRPr="00BD7EB9" w:rsidRDefault="002448CE" w:rsidP="006F166E">
      <w:pPr>
        <w:pStyle w:val="Subsection"/>
        <w:rPr>
          <w:color w:val="000000"/>
          <w:szCs w:val="23"/>
        </w:rPr>
      </w:pPr>
      <w:bookmarkStart w:id="1247" w:name="id53ebca87_230c_4bf0_bec8_fec242c576"/>
      <w:r w:rsidRPr="00BD7EB9">
        <w:rPr>
          <w:color w:val="000000"/>
          <w:szCs w:val="23"/>
        </w:rPr>
        <w:tab/>
        <w:t>(1)</w:t>
      </w:r>
      <w:r w:rsidRPr="00BD7EB9">
        <w:rPr>
          <w:color w:val="000000"/>
          <w:szCs w:val="23"/>
        </w:rPr>
        <w:tab/>
        <w:t>A person commits an offence if</w:t>
      </w:r>
      <w:r w:rsidR="00EB0921">
        <w:rPr>
          <w:color w:val="000000"/>
          <w:szCs w:val="23"/>
        </w:rPr>
        <w:t xml:space="preserve"> — </w:t>
      </w:r>
      <w:bookmarkEnd w:id="1247"/>
    </w:p>
    <w:p w14:paraId="26B3072D" w14:textId="336BF5C4" w:rsidR="002448CE" w:rsidRPr="00C0149C" w:rsidRDefault="002448CE" w:rsidP="00C0149C">
      <w:pPr>
        <w:pStyle w:val="Indenta"/>
      </w:pPr>
      <w:r w:rsidRPr="00C0149C">
        <w:tab/>
        <w:t>(a)</w:t>
      </w:r>
      <w:r w:rsidRPr="00C0149C">
        <w:tab/>
        <w:t xml:space="preserve">the person is given a notice under </w:t>
      </w:r>
      <w:hyperlink w:anchor="id76fcfc4c_169c_4d52_9694_458899ed0d" w:history="1">
        <w:r w:rsidRPr="00C0149C">
          <w:t>section 154(2)</w:t>
        </w:r>
      </w:hyperlink>
      <w:r w:rsidRPr="00C0149C">
        <w:t>; and</w:t>
      </w:r>
    </w:p>
    <w:p w14:paraId="3D26FED9" w14:textId="77777777" w:rsidR="002448CE" w:rsidRPr="00C0149C" w:rsidRDefault="002448CE" w:rsidP="00C0149C">
      <w:pPr>
        <w:pStyle w:val="Indenta"/>
      </w:pPr>
      <w:r w:rsidRPr="00C0149C">
        <w:tab/>
        <w:t>(b)</w:t>
      </w:r>
      <w:r w:rsidRPr="00C0149C">
        <w:tab/>
        <w:t>the person does not, within 28 days of the giving of the notice, give the information specified in the notice to the National Regulator.</w:t>
      </w:r>
    </w:p>
    <w:p w14:paraId="1C0B98D6" w14:textId="184E6480"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03F30098" w14:textId="1B65D658"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r>
      <w:hyperlink w:anchor="id53ebca87_230c_4bf0_bec8_fec242c576" w:history="1">
        <w:r w:rsidRPr="00BD7EB9">
          <w:rPr>
            <w:color w:val="000000"/>
            <w:szCs w:val="23"/>
          </w:rPr>
          <w:t>Subsection (1)</w:t>
        </w:r>
      </w:hyperlink>
      <w:r w:rsidRPr="00BD7EB9">
        <w:rPr>
          <w:color w:val="000000"/>
          <w:szCs w:val="23"/>
        </w:rPr>
        <w:t xml:space="preserve"> does not apply if the person satisfies the National Regulator that, at the time of the conduct constituting the relevant offence, the vessel had been stolen or wrongfully taken.</w:t>
      </w:r>
    </w:p>
    <w:p w14:paraId="1C6A7933" w14:textId="2A2141F2"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 xml:space="preserve">An offence against </w:t>
      </w:r>
      <w:hyperlink w:anchor="id53ebca87_230c_4bf0_bec8_fec242c576" w:history="1">
        <w:r w:rsidRPr="00BD7EB9">
          <w:rPr>
            <w:color w:val="000000"/>
            <w:szCs w:val="23"/>
          </w:rPr>
          <w:t>subsection (1)</w:t>
        </w:r>
      </w:hyperlink>
      <w:r w:rsidRPr="00BD7EB9">
        <w:rPr>
          <w:color w:val="000000"/>
          <w:szCs w:val="23"/>
        </w:rPr>
        <w:t xml:space="preserve"> is an offence of strict liability.</w:t>
      </w:r>
    </w:p>
    <w:p w14:paraId="3BB852EC" w14:textId="652D26EF"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295206D2" w14:textId="2D61C388"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4ADC6D05" w14:textId="31D53BB7" w:rsidR="002448CE" w:rsidRPr="008968E9" w:rsidRDefault="002448CE" w:rsidP="00AE0A4A">
      <w:pPr>
        <w:pStyle w:val="Heading5"/>
      </w:pPr>
      <w:bookmarkStart w:id="1248" w:name="Elkera_Print_TOC307"/>
      <w:bookmarkStart w:id="1249" w:name="Elkera_Print_BK307"/>
      <w:bookmarkStart w:id="1250" w:name="_Toc240468534"/>
      <w:r w:rsidRPr="00927680">
        <w:rPr>
          <w:rStyle w:val="CharSectno"/>
        </w:rPr>
        <w:t>156</w:t>
      </w:r>
      <w:r w:rsidR="0024665D">
        <w:tab/>
      </w:r>
      <w:r w:rsidRPr="008968E9">
        <w:t>Evidentiary certificates</w:t>
      </w:r>
      <w:bookmarkEnd w:id="1248"/>
      <w:bookmarkEnd w:id="1249"/>
      <w:bookmarkEnd w:id="1250"/>
    </w:p>
    <w:p w14:paraId="054F44A4" w14:textId="54B08202"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The National Regulator may issue a written certificate stating</w:t>
      </w:r>
      <w:r w:rsidR="00EB0921">
        <w:rPr>
          <w:color w:val="000000"/>
          <w:szCs w:val="23"/>
        </w:rPr>
        <w:t xml:space="preserve"> — </w:t>
      </w:r>
    </w:p>
    <w:p w14:paraId="4D0909AA" w14:textId="77777777" w:rsidR="002448CE" w:rsidRPr="00C0149C" w:rsidRDefault="002448CE" w:rsidP="00C0149C">
      <w:pPr>
        <w:pStyle w:val="Indenta"/>
      </w:pPr>
      <w:r w:rsidRPr="00C0149C">
        <w:tab/>
        <w:t>(a)</w:t>
      </w:r>
      <w:r w:rsidRPr="00C0149C">
        <w:tab/>
        <w:t>that a unique identifier was issued, on a specified day, in relation to a domestic commercial vessel; or</w:t>
      </w:r>
    </w:p>
    <w:p w14:paraId="6EC4A089" w14:textId="77777777" w:rsidR="002448CE" w:rsidRPr="00C0149C" w:rsidRDefault="002448CE" w:rsidP="00C0149C">
      <w:pPr>
        <w:pStyle w:val="Indenta"/>
      </w:pPr>
      <w:r w:rsidRPr="00C0149C">
        <w:tab/>
        <w:t>(b)</w:t>
      </w:r>
      <w:r w:rsidRPr="00C0149C">
        <w:tab/>
        <w:t>that a specified certificate in relation to a domestic commercial vessel was issued, suspended or revoked on a specified day; or</w:t>
      </w:r>
    </w:p>
    <w:p w14:paraId="084FA98D" w14:textId="77777777" w:rsidR="002448CE" w:rsidRPr="00C0149C" w:rsidRDefault="002448CE" w:rsidP="00C0149C">
      <w:pPr>
        <w:pStyle w:val="Indenta"/>
      </w:pPr>
      <w:r w:rsidRPr="00C0149C">
        <w:tab/>
        <w:t>(c)</w:t>
      </w:r>
      <w:r w:rsidRPr="00C0149C">
        <w:tab/>
        <w:t>that a specified person was issued, on a specified day, with a specified certificate in relation to a domestic commercial vessel; or</w:t>
      </w:r>
    </w:p>
    <w:p w14:paraId="73282A69" w14:textId="77777777" w:rsidR="002448CE" w:rsidRPr="00C0149C" w:rsidRDefault="002448CE" w:rsidP="00C0149C">
      <w:pPr>
        <w:pStyle w:val="Indenta"/>
      </w:pPr>
      <w:r w:rsidRPr="00C0149C">
        <w:tab/>
        <w:t>(d)</w:t>
      </w:r>
      <w:r w:rsidRPr="00C0149C">
        <w:tab/>
        <w:t>that a specified person was, on a specified day, issued with a certificate of competency; or</w:t>
      </w:r>
    </w:p>
    <w:p w14:paraId="66EFF414" w14:textId="77777777" w:rsidR="002448CE" w:rsidRPr="00C0149C" w:rsidRDefault="002448CE" w:rsidP="00C0149C">
      <w:pPr>
        <w:pStyle w:val="Indenta"/>
      </w:pPr>
      <w:r w:rsidRPr="00C0149C">
        <w:lastRenderedPageBreak/>
        <w:tab/>
        <w:t>(e)</w:t>
      </w:r>
      <w:r w:rsidRPr="00C0149C">
        <w:tab/>
        <w:t>that a specified certificate of competency was suspended or revoked on a specified day; or</w:t>
      </w:r>
    </w:p>
    <w:p w14:paraId="1E739FE0" w14:textId="77777777" w:rsidR="002448CE" w:rsidRPr="00BD7EB9" w:rsidRDefault="002448CE" w:rsidP="006F166E">
      <w:pPr>
        <w:pStyle w:val="Indenta"/>
        <w:rPr>
          <w:color w:val="000000"/>
          <w:szCs w:val="23"/>
        </w:rPr>
      </w:pPr>
      <w:r w:rsidRPr="00BD7EB9">
        <w:rPr>
          <w:color w:val="000000"/>
          <w:szCs w:val="23"/>
        </w:rPr>
        <w:tab/>
        <w:t>(f)</w:t>
      </w:r>
      <w:r w:rsidRPr="00BD7EB9">
        <w:rPr>
          <w:color w:val="000000"/>
          <w:szCs w:val="23"/>
        </w:rPr>
        <w:tab/>
        <w:t xml:space="preserve">the </w:t>
      </w:r>
      <w:r w:rsidRPr="006F166E">
        <w:t>conditions</w:t>
      </w:r>
      <w:r w:rsidRPr="00BD7EB9">
        <w:rPr>
          <w:color w:val="000000"/>
          <w:szCs w:val="23"/>
        </w:rPr>
        <w:t xml:space="preserve"> to which a specified certificate is, or is not, subject; or</w:t>
      </w:r>
    </w:p>
    <w:p w14:paraId="54C90A79" w14:textId="77777777" w:rsidR="002448CE" w:rsidRPr="00C0149C" w:rsidRDefault="002448CE" w:rsidP="00C0149C">
      <w:pPr>
        <w:pStyle w:val="Indenta"/>
      </w:pPr>
      <w:r w:rsidRPr="00C0149C">
        <w:tab/>
        <w:t>(g)</w:t>
      </w:r>
      <w:r w:rsidRPr="00C0149C">
        <w:tab/>
        <w:t>that a specified person was issued with an instrument (however described) of accreditation; or</w:t>
      </w:r>
    </w:p>
    <w:p w14:paraId="3FA3A357" w14:textId="77777777" w:rsidR="002448CE" w:rsidRPr="00BD7EB9" w:rsidRDefault="002448CE" w:rsidP="00C0149C">
      <w:pPr>
        <w:pStyle w:val="Indenta"/>
        <w:rPr>
          <w:color w:val="000000"/>
          <w:szCs w:val="23"/>
        </w:rPr>
      </w:pPr>
      <w:r w:rsidRPr="00C0149C">
        <w:tab/>
        <w:t>(h)</w:t>
      </w:r>
      <w:r w:rsidRPr="00C0149C">
        <w:tab/>
        <w:t>that a specified instrument (however described) of accreditation was suspended or revoked on a specified</w:t>
      </w:r>
      <w:r w:rsidRPr="00BD7EB9">
        <w:rPr>
          <w:color w:val="000000"/>
          <w:szCs w:val="23"/>
        </w:rPr>
        <w:t xml:space="preserve"> day.</w:t>
      </w:r>
    </w:p>
    <w:p w14:paraId="03BE2337" w14:textId="7777777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In any proceedings for an offence under this Law, a certificate under this section is prima facie evidence of the matters in the certificate.</w:t>
      </w:r>
    </w:p>
    <w:p w14:paraId="3059A9F5" w14:textId="46141FA9" w:rsidR="002448CE" w:rsidRPr="008968E9" w:rsidRDefault="002448CE" w:rsidP="00AE0A4A">
      <w:pPr>
        <w:pStyle w:val="Heading5"/>
      </w:pPr>
      <w:bookmarkStart w:id="1251" w:name="Elkera_Print_TOC308"/>
      <w:bookmarkStart w:id="1252" w:name="Elkera_Print_BK308"/>
      <w:bookmarkStart w:id="1253" w:name="_Toc240468535"/>
      <w:r w:rsidRPr="00927680">
        <w:rPr>
          <w:rStyle w:val="CharSectno"/>
        </w:rPr>
        <w:t>157</w:t>
      </w:r>
      <w:r w:rsidR="0024665D">
        <w:tab/>
      </w:r>
      <w:r w:rsidRPr="008968E9">
        <w:t>Burden of proving certain matters lies on defendant</w:t>
      </w:r>
      <w:bookmarkEnd w:id="1251"/>
      <w:bookmarkEnd w:id="1252"/>
      <w:bookmarkEnd w:id="1253"/>
    </w:p>
    <w:p w14:paraId="7AD9DF96" w14:textId="79DD5D1F" w:rsidR="002448CE" w:rsidRPr="00BD7EB9" w:rsidRDefault="00344E62" w:rsidP="00FD3E57">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In proceedings for an offence against this Law, the prosecution is not required to prove, in the absence of evidence to the contrary, the following</w:t>
      </w:r>
      <w:r w:rsidR="00EB0921">
        <w:rPr>
          <w:color w:val="000000"/>
          <w:szCs w:val="23"/>
        </w:rPr>
        <w:t xml:space="preserve"> — </w:t>
      </w:r>
    </w:p>
    <w:p w14:paraId="1363778E" w14:textId="77777777" w:rsidR="002448CE" w:rsidRPr="00C0149C" w:rsidRDefault="002448CE" w:rsidP="00C0149C">
      <w:pPr>
        <w:pStyle w:val="Indenta"/>
      </w:pPr>
      <w:r w:rsidRPr="00C0149C">
        <w:tab/>
        <w:t>(a)</w:t>
      </w:r>
      <w:r w:rsidRPr="00C0149C">
        <w:tab/>
        <w:t>that the defendant was the owner or master of a specified domestic commercial vessel at the time of the conduct constituting the alleged offence;</w:t>
      </w:r>
    </w:p>
    <w:p w14:paraId="69EE3203" w14:textId="77777777" w:rsidR="002448CE" w:rsidRPr="00C0149C" w:rsidRDefault="002448CE" w:rsidP="00C0149C">
      <w:pPr>
        <w:pStyle w:val="Indenta"/>
      </w:pPr>
      <w:r w:rsidRPr="00C0149C">
        <w:tab/>
        <w:t>(b)</w:t>
      </w:r>
      <w:r w:rsidRPr="00C0149C">
        <w:tab/>
        <w:t>that a specified vessel is a domestic commercial vessel;</w:t>
      </w:r>
    </w:p>
    <w:p w14:paraId="72019C77" w14:textId="77777777" w:rsidR="002448CE" w:rsidRPr="00C0149C" w:rsidRDefault="002448CE" w:rsidP="00C0149C">
      <w:pPr>
        <w:pStyle w:val="Indenta"/>
      </w:pPr>
      <w:r w:rsidRPr="00C0149C">
        <w:tab/>
        <w:t>(c)</w:t>
      </w:r>
      <w:r w:rsidRPr="00C0149C">
        <w:tab/>
        <w:t>that a specified vessel of a specified person is subject to this Law;</w:t>
      </w:r>
    </w:p>
    <w:p w14:paraId="42DC7957" w14:textId="77777777" w:rsidR="002448CE" w:rsidRPr="00C0149C" w:rsidRDefault="002448CE" w:rsidP="00C0149C">
      <w:pPr>
        <w:pStyle w:val="Indenta"/>
      </w:pPr>
      <w:r w:rsidRPr="00C0149C">
        <w:tab/>
        <w:t>(d)</w:t>
      </w:r>
      <w:r w:rsidRPr="00C0149C">
        <w:tab/>
        <w:t>that a specified vessel is not exempt from a provision of this Law;</w:t>
      </w:r>
    </w:p>
    <w:p w14:paraId="1F27DF0A" w14:textId="2E00D927" w:rsidR="002448CE" w:rsidRPr="00C0149C" w:rsidRDefault="002448CE" w:rsidP="00C0149C">
      <w:pPr>
        <w:pStyle w:val="Indenta"/>
      </w:pPr>
      <w:r w:rsidRPr="00C0149C">
        <w:tab/>
        <w:t>(e)</w:t>
      </w:r>
      <w:r w:rsidRPr="00C0149C">
        <w:tab/>
        <w:t>that a message or signal was received by the master of a domestic commercial vessel, if</w:t>
      </w:r>
      <w:r w:rsidR="00EB0921">
        <w:t xml:space="preserve"> — </w:t>
      </w:r>
    </w:p>
    <w:p w14:paraId="57A453B4" w14:textId="38AEEF06"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the message was transmitted under this Law by a prescribed person; and</w:t>
      </w:r>
    </w:p>
    <w:p w14:paraId="562C0EC2" w14:textId="7F9F5A13"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the vessel was located so as to be able to receive the message or signal;</w:t>
      </w:r>
    </w:p>
    <w:p w14:paraId="733F17AB" w14:textId="77777777" w:rsidR="002448CE" w:rsidRPr="00C0149C" w:rsidRDefault="002448CE" w:rsidP="00255920">
      <w:pPr>
        <w:pStyle w:val="Indenta"/>
        <w:keepNext/>
      </w:pPr>
      <w:r w:rsidRPr="00C0149C">
        <w:lastRenderedPageBreak/>
        <w:tab/>
        <w:t>(f)</w:t>
      </w:r>
      <w:r w:rsidRPr="00C0149C">
        <w:tab/>
        <w:t>that a specified vessel is a particular length or tonnage;</w:t>
      </w:r>
    </w:p>
    <w:p w14:paraId="567BEA3D" w14:textId="77777777" w:rsidR="002448CE" w:rsidRPr="00BD7EB9" w:rsidRDefault="002448CE" w:rsidP="00C0149C">
      <w:pPr>
        <w:pStyle w:val="Indenta"/>
        <w:rPr>
          <w:color w:val="000000"/>
          <w:szCs w:val="23"/>
        </w:rPr>
      </w:pPr>
      <w:r w:rsidRPr="00C0149C">
        <w:tab/>
        <w:t>(g)</w:t>
      </w:r>
      <w:r w:rsidRPr="00C0149C">
        <w:tab/>
        <w:t>the time of sunrise and sunset in a particular location on any day, as published by the Commonwealth Bureau of</w:t>
      </w:r>
      <w:r w:rsidRPr="00BD7EB9">
        <w:rPr>
          <w:color w:val="000000"/>
          <w:szCs w:val="23"/>
        </w:rPr>
        <w:t xml:space="preserve"> Meteorology established under section 5 of the </w:t>
      </w:r>
      <w:r w:rsidRPr="00BD7EB9">
        <w:rPr>
          <w:i/>
          <w:iCs/>
          <w:color w:val="000000"/>
          <w:szCs w:val="23"/>
        </w:rPr>
        <w:t>Meteorology Act 1955</w:t>
      </w:r>
      <w:r w:rsidRPr="00BD7EB9">
        <w:rPr>
          <w:color w:val="000000"/>
          <w:szCs w:val="23"/>
        </w:rPr>
        <w:t>.</w:t>
      </w:r>
    </w:p>
    <w:p w14:paraId="6AD60E62" w14:textId="6B9C266C" w:rsidR="002448CE" w:rsidRPr="00EB3CA2" w:rsidRDefault="002448CE" w:rsidP="00EB3CA2">
      <w:pPr>
        <w:pStyle w:val="Heading3"/>
      </w:pPr>
      <w:bookmarkStart w:id="1254" w:name="_Toc167279751"/>
      <w:bookmarkStart w:id="1255" w:name="_Toc167279954"/>
      <w:bookmarkStart w:id="1256" w:name="_Toc167286201"/>
      <w:bookmarkStart w:id="1257" w:name="_Toc167286674"/>
      <w:bookmarkStart w:id="1258" w:name="_Toc167288005"/>
      <w:bookmarkStart w:id="1259" w:name="_Toc167288553"/>
      <w:bookmarkStart w:id="1260" w:name="_Toc167288823"/>
      <w:bookmarkStart w:id="1261" w:name="_Toc167355410"/>
      <w:bookmarkStart w:id="1262" w:name="_Toc167355619"/>
      <w:bookmarkStart w:id="1263" w:name="_Toc170830772"/>
      <w:bookmarkStart w:id="1264" w:name="_Toc239845736"/>
      <w:bookmarkStart w:id="1265" w:name="_Toc240038001"/>
      <w:bookmarkStart w:id="1266" w:name="_Toc240038326"/>
      <w:bookmarkStart w:id="1267" w:name="_Toc240468327"/>
      <w:bookmarkStart w:id="1268" w:name="_Toc240468536"/>
      <w:r w:rsidRPr="00CC6448">
        <w:rPr>
          <w:rStyle w:val="CharDivNo"/>
        </w:rPr>
        <w:t>Division 8</w:t>
      </w:r>
      <w:r w:rsidR="006345C1">
        <w:t xml:space="preserve"> </w:t>
      </w:r>
      <w:r w:rsidR="00EB0921">
        <w:t>—</w:t>
      </w:r>
      <w:r w:rsidR="006345C1">
        <w:t xml:space="preserve"> </w:t>
      </w:r>
      <w:r w:rsidRPr="00A6300C">
        <w:rPr>
          <w:rStyle w:val="CharDivText"/>
        </w:rPr>
        <w:t>Adverse publicity orders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14:paraId="30F2B8D8" w14:textId="514DA661" w:rsidR="002448CE" w:rsidRPr="008968E9" w:rsidRDefault="002448CE" w:rsidP="00AE0A4A">
      <w:pPr>
        <w:pStyle w:val="Heading5"/>
      </w:pPr>
      <w:bookmarkStart w:id="1269" w:name="Elkera_Print_TOC310"/>
      <w:bookmarkStart w:id="1270" w:name="Elkera_Print_BK310"/>
      <w:bookmarkStart w:id="1271" w:name="_Toc240468537"/>
      <w:r w:rsidRPr="00927680">
        <w:rPr>
          <w:rStyle w:val="CharSectno"/>
        </w:rPr>
        <w:t>158</w:t>
      </w:r>
      <w:r w:rsidR="0024665D">
        <w:tab/>
      </w:r>
      <w:r w:rsidRPr="008968E9">
        <w:t>Adverse publicity orders</w:t>
      </w:r>
      <w:bookmarkEnd w:id="1269"/>
      <w:bookmarkEnd w:id="1270"/>
      <w:bookmarkEnd w:id="1271"/>
    </w:p>
    <w:p w14:paraId="6AA9F807" w14:textId="77777777"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 xml:space="preserve">This section applies if a court finds a person (the </w:t>
      </w:r>
      <w:r w:rsidRPr="00860B5B">
        <w:rPr>
          <w:rStyle w:val="CharDefText"/>
        </w:rPr>
        <w:t>offender</w:t>
      </w:r>
      <w:r w:rsidRPr="00BD7EB9">
        <w:rPr>
          <w:color w:val="000000"/>
          <w:szCs w:val="23"/>
        </w:rPr>
        <w:t>) guilty of an offence against this Law, whether or not the court convicts the offender of the offence.</w:t>
      </w:r>
    </w:p>
    <w:p w14:paraId="159D2247" w14:textId="51BCD760" w:rsidR="002448CE" w:rsidRPr="00BD7EB9" w:rsidRDefault="002448CE" w:rsidP="00FD3E57">
      <w:pPr>
        <w:pStyle w:val="Subsection"/>
        <w:rPr>
          <w:color w:val="000000"/>
          <w:szCs w:val="23"/>
        </w:rPr>
      </w:pPr>
      <w:bookmarkStart w:id="1272" w:name="idb641178f_c10f_4533_8035_2cb8e2c5f6"/>
      <w:r w:rsidRPr="00BD7EB9">
        <w:rPr>
          <w:color w:val="000000"/>
          <w:szCs w:val="23"/>
        </w:rPr>
        <w:tab/>
        <w:t>(2)</w:t>
      </w:r>
      <w:r w:rsidRPr="00BD7EB9">
        <w:rPr>
          <w:color w:val="000000"/>
          <w:szCs w:val="23"/>
        </w:rPr>
        <w:tab/>
        <w:t xml:space="preserve">The court may make an order (the </w:t>
      </w:r>
      <w:r w:rsidRPr="00860B5B">
        <w:rPr>
          <w:rStyle w:val="CharDefText"/>
        </w:rPr>
        <w:t>adverse publicity order</w:t>
      </w:r>
      <w:r w:rsidRPr="00BD7EB9">
        <w:rPr>
          <w:color w:val="000000"/>
          <w:szCs w:val="23"/>
        </w:rPr>
        <w:t>) requiring the offender</w:t>
      </w:r>
      <w:r w:rsidR="00EB0921">
        <w:rPr>
          <w:color w:val="000000"/>
          <w:szCs w:val="23"/>
        </w:rPr>
        <w:t xml:space="preserve"> — </w:t>
      </w:r>
      <w:bookmarkEnd w:id="1272"/>
    </w:p>
    <w:p w14:paraId="4838A953" w14:textId="0BDEDB30" w:rsidR="002448CE" w:rsidRPr="00BD7EB9" w:rsidRDefault="002448CE" w:rsidP="00C0149C">
      <w:pPr>
        <w:pStyle w:val="Indenta"/>
        <w:rPr>
          <w:color w:val="000000"/>
          <w:szCs w:val="23"/>
        </w:rPr>
      </w:pPr>
      <w:r w:rsidRPr="00BD7EB9">
        <w:rPr>
          <w:color w:val="000000"/>
          <w:szCs w:val="23"/>
        </w:rPr>
        <w:tab/>
        <w:t>(a)</w:t>
      </w:r>
      <w:r w:rsidRPr="00BD7EB9">
        <w:rPr>
          <w:color w:val="000000"/>
          <w:szCs w:val="23"/>
        </w:rPr>
        <w:tab/>
        <w:t xml:space="preserve">to take </w:t>
      </w:r>
      <w:r w:rsidRPr="00C0149C">
        <w:t>either</w:t>
      </w:r>
      <w:r w:rsidRPr="00BD7EB9">
        <w:rPr>
          <w:color w:val="000000"/>
          <w:szCs w:val="23"/>
        </w:rPr>
        <w:t xml:space="preserve"> or both of the following actions within the period specified in the order</w:t>
      </w:r>
      <w:r w:rsidR="00EB0921">
        <w:rPr>
          <w:color w:val="000000"/>
          <w:szCs w:val="23"/>
        </w:rPr>
        <w:t xml:space="preserve"> — </w:t>
      </w:r>
    </w:p>
    <w:p w14:paraId="40C4C372" w14:textId="7036D10F" w:rsidR="002448CE" w:rsidRPr="00BD7EB9" w:rsidRDefault="00F11FF0" w:rsidP="00F11FF0">
      <w:pPr>
        <w:pStyle w:val="Indenti"/>
      </w:pPr>
      <w:r>
        <w:rPr>
          <w:color w:val="000000"/>
          <w:szCs w:val="23"/>
        </w:rPr>
        <w:tab/>
        <w:t>(i)</w:t>
      </w:r>
      <w:r>
        <w:rPr>
          <w:color w:val="000000"/>
          <w:szCs w:val="23"/>
        </w:rPr>
        <w:tab/>
      </w:r>
      <w:r w:rsidR="002448CE" w:rsidRPr="00BD7EB9">
        <w:rPr>
          <w:color w:val="000000"/>
          <w:szCs w:val="23"/>
        </w:rPr>
        <w:t>to publicise, in the way specified in the order, the offence, its consequences, the penalty imposed and any other related matter;</w:t>
      </w:r>
    </w:p>
    <w:p w14:paraId="578AD4A3" w14:textId="4B4D48E6" w:rsidR="002448CE" w:rsidRPr="00BD7EB9" w:rsidRDefault="00F11FF0" w:rsidP="00F11FF0">
      <w:pPr>
        <w:pStyle w:val="Indenti"/>
      </w:pPr>
      <w:r>
        <w:rPr>
          <w:color w:val="000000"/>
          <w:szCs w:val="23"/>
        </w:rPr>
        <w:tab/>
        <w:t>(ii)</w:t>
      </w:r>
      <w:r>
        <w:rPr>
          <w:color w:val="000000"/>
          <w:szCs w:val="23"/>
        </w:rPr>
        <w:tab/>
      </w:r>
      <w:r w:rsidR="002448CE" w:rsidRPr="00BD7EB9">
        <w:rPr>
          <w:color w:val="000000"/>
          <w:szCs w:val="23"/>
        </w:rPr>
        <w:t>to notify a specified person or specified class of persons, in the way specified in the order, of the offence, its consequences, the penalty imposed and any other related matter; and</w:t>
      </w:r>
    </w:p>
    <w:p w14:paraId="040C6475" w14:textId="77777777" w:rsidR="002448CE" w:rsidRPr="00BD7EB9" w:rsidRDefault="002448CE" w:rsidP="00C0149C">
      <w:pPr>
        <w:pStyle w:val="Indenta"/>
        <w:rPr>
          <w:color w:val="000000"/>
          <w:szCs w:val="23"/>
        </w:rPr>
      </w:pPr>
      <w:bookmarkStart w:id="1273" w:name="idf29c556b_cc83_416c_a6f2_4f2712c32b"/>
      <w:r w:rsidRPr="00BD7EB9">
        <w:rPr>
          <w:color w:val="000000"/>
          <w:szCs w:val="23"/>
        </w:rPr>
        <w:tab/>
        <w:t>(b)</w:t>
      </w:r>
      <w:r w:rsidRPr="00BD7EB9">
        <w:rPr>
          <w:color w:val="000000"/>
          <w:szCs w:val="23"/>
        </w:rPr>
        <w:tab/>
        <w:t xml:space="preserve">to give the National Regulator, within 7 days after the end </w:t>
      </w:r>
      <w:r w:rsidRPr="00C0149C">
        <w:t>of</w:t>
      </w:r>
      <w:r w:rsidRPr="00BD7EB9">
        <w:rPr>
          <w:color w:val="000000"/>
          <w:szCs w:val="23"/>
        </w:rPr>
        <w:t xml:space="preserve"> the period specified in the order, evidence that the action or actions were taken by the offender in accordance with the order.</w:t>
      </w:r>
      <w:bookmarkEnd w:id="1273"/>
    </w:p>
    <w:p w14:paraId="6A769DEA" w14:textId="0159491F"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The court may make the adverse publicity order</w:t>
      </w:r>
      <w:r w:rsidR="00EB0921">
        <w:rPr>
          <w:color w:val="000000"/>
          <w:szCs w:val="23"/>
        </w:rPr>
        <w:t xml:space="preserve"> — </w:t>
      </w:r>
    </w:p>
    <w:p w14:paraId="639509CD" w14:textId="77777777" w:rsidR="002448CE" w:rsidRPr="00C0149C" w:rsidRDefault="002448CE" w:rsidP="00C0149C">
      <w:pPr>
        <w:pStyle w:val="Indenta"/>
      </w:pPr>
      <w:r w:rsidRPr="00C0149C">
        <w:tab/>
        <w:t>(a)</w:t>
      </w:r>
      <w:r w:rsidRPr="00C0149C">
        <w:tab/>
        <w:t>either on its own initiative or on the application of the person prosecuting the offence; and</w:t>
      </w:r>
    </w:p>
    <w:p w14:paraId="67A5D79C" w14:textId="77777777" w:rsidR="002448CE" w:rsidRPr="00C0149C" w:rsidRDefault="002448CE" w:rsidP="00C0149C">
      <w:pPr>
        <w:pStyle w:val="Indenta"/>
      </w:pPr>
      <w:r w:rsidRPr="00C0149C">
        <w:tab/>
        <w:t>(b)</w:t>
      </w:r>
      <w:r w:rsidRPr="00C0149C">
        <w:tab/>
        <w:t>in addition to any penalty that may be imposed or any other action that may be taken in relation to the offence.</w:t>
      </w:r>
    </w:p>
    <w:p w14:paraId="604D6937" w14:textId="6446285B" w:rsidR="002448CE" w:rsidRPr="00BD7EB9" w:rsidRDefault="002448CE" w:rsidP="00FD3E57">
      <w:pPr>
        <w:pStyle w:val="Subsection"/>
        <w:rPr>
          <w:color w:val="000000"/>
          <w:szCs w:val="23"/>
        </w:rPr>
      </w:pPr>
      <w:bookmarkStart w:id="1274" w:name="id8e9831db_ef43_44da_848a_ca23187df6"/>
      <w:r w:rsidRPr="00BD7EB9">
        <w:rPr>
          <w:color w:val="000000"/>
          <w:szCs w:val="23"/>
        </w:rPr>
        <w:lastRenderedPageBreak/>
        <w:tab/>
        <w:t>(4)</w:t>
      </w:r>
      <w:r w:rsidRPr="00BD7EB9">
        <w:rPr>
          <w:color w:val="000000"/>
          <w:szCs w:val="23"/>
        </w:rPr>
        <w:tab/>
        <w:t xml:space="preserve">If the offender fails to give evidence to the National Regulator in accordance with </w:t>
      </w:r>
      <w:hyperlink w:anchor="idf29c556b_cc83_416c_a6f2_4f2712c32b" w:history="1">
        <w:r w:rsidRPr="00BD7EB9">
          <w:rPr>
            <w:color w:val="000000"/>
            <w:szCs w:val="23"/>
          </w:rPr>
          <w:t>subsection (2)(b)</w:t>
        </w:r>
      </w:hyperlink>
      <w:r w:rsidRPr="00BD7EB9">
        <w:rPr>
          <w:color w:val="000000"/>
          <w:szCs w:val="23"/>
        </w:rPr>
        <w:t>, the National Regulator may take the action or actions specified in the order.</w:t>
      </w:r>
      <w:bookmarkEnd w:id="1274"/>
    </w:p>
    <w:p w14:paraId="14CA5240" w14:textId="729CC351" w:rsidR="002448CE" w:rsidRPr="00BD7EB9" w:rsidRDefault="002448CE" w:rsidP="00FD3E57">
      <w:pPr>
        <w:pStyle w:val="Subsection"/>
        <w:rPr>
          <w:color w:val="000000"/>
          <w:szCs w:val="23"/>
        </w:rPr>
      </w:pPr>
      <w:bookmarkStart w:id="1275" w:name="id6e53beb2_16f9_489d_ace6_81652fa189"/>
      <w:r w:rsidRPr="00BD7EB9">
        <w:rPr>
          <w:color w:val="000000"/>
          <w:szCs w:val="23"/>
        </w:rPr>
        <w:tab/>
        <w:t>(5)</w:t>
      </w:r>
      <w:r w:rsidRPr="00BD7EB9">
        <w:rPr>
          <w:color w:val="000000"/>
          <w:szCs w:val="23"/>
        </w:rPr>
        <w:tab/>
        <w:t>However, if</w:t>
      </w:r>
      <w:r w:rsidR="00EB0921">
        <w:rPr>
          <w:color w:val="000000"/>
          <w:szCs w:val="23"/>
        </w:rPr>
        <w:t xml:space="preserve"> — </w:t>
      </w:r>
      <w:bookmarkEnd w:id="1275"/>
    </w:p>
    <w:p w14:paraId="30C230FA" w14:textId="431E22D8" w:rsidR="002448CE" w:rsidRPr="00C0149C" w:rsidRDefault="002448CE" w:rsidP="00C0149C">
      <w:pPr>
        <w:pStyle w:val="Indenta"/>
      </w:pPr>
      <w:r w:rsidRPr="00C0149C">
        <w:tab/>
        <w:t>(a)</w:t>
      </w:r>
      <w:r w:rsidRPr="00C0149C">
        <w:tab/>
        <w:t xml:space="preserve">the offender gives evidence to the National Regulator in accordance with </w:t>
      </w:r>
      <w:hyperlink w:anchor="idf29c556b_cc83_416c_a6f2_4f2712c32b" w:history="1">
        <w:r w:rsidRPr="00C0149C">
          <w:t>subsection (2)(b)</w:t>
        </w:r>
      </w:hyperlink>
      <w:r w:rsidRPr="00C0149C">
        <w:t>; and</w:t>
      </w:r>
    </w:p>
    <w:p w14:paraId="24DDA47D" w14:textId="77777777" w:rsidR="002448CE" w:rsidRPr="00C0149C" w:rsidRDefault="002448CE" w:rsidP="00C0149C">
      <w:pPr>
        <w:pStyle w:val="Indenta"/>
      </w:pPr>
      <w:r w:rsidRPr="00C0149C">
        <w:tab/>
        <w:t>(b)</w:t>
      </w:r>
      <w:r w:rsidRPr="00C0149C">
        <w:tab/>
        <w:t>despite that evidence, the National Regulator is not satisfied that the offender has taken the action or actions specified in the order in accordance with the order,</w:t>
      </w:r>
    </w:p>
    <w:p w14:paraId="65FC15B1" w14:textId="7BEC6D78" w:rsidR="002448CE" w:rsidRPr="00BD7EB9" w:rsidRDefault="00344E62" w:rsidP="00FD3E57">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the National Regulator may apply to a court for an order authorising the National Regulator, or a person authorised in writing by the National Regulator, to take the action or actions.</w:t>
      </w:r>
    </w:p>
    <w:p w14:paraId="12D90FAE" w14:textId="7E6416FE" w:rsidR="002448CE" w:rsidRPr="00BD7EB9" w:rsidRDefault="002448CE" w:rsidP="00FD3E57">
      <w:pPr>
        <w:pStyle w:val="Subsection"/>
        <w:rPr>
          <w:color w:val="000000"/>
          <w:szCs w:val="23"/>
        </w:rPr>
      </w:pPr>
      <w:r w:rsidRPr="00BD7EB9">
        <w:rPr>
          <w:color w:val="000000"/>
          <w:szCs w:val="23"/>
        </w:rPr>
        <w:tab/>
        <w:t>(6)</w:t>
      </w:r>
      <w:r w:rsidRPr="00BD7EB9">
        <w:rPr>
          <w:color w:val="000000"/>
          <w:szCs w:val="23"/>
        </w:rPr>
        <w:tab/>
        <w:t xml:space="preserve">If the National Regulator takes one or more actions under </w:t>
      </w:r>
      <w:hyperlink w:anchor="id8e9831db_ef43_44da_848a_ca23187df6" w:history="1">
        <w:r w:rsidRPr="00BD7EB9">
          <w:rPr>
            <w:color w:val="000000"/>
            <w:szCs w:val="23"/>
          </w:rPr>
          <w:t>subsection (4)</w:t>
        </w:r>
      </w:hyperlink>
      <w:r w:rsidRPr="00BD7EB9">
        <w:rPr>
          <w:color w:val="000000"/>
          <w:szCs w:val="23"/>
        </w:rPr>
        <w:t xml:space="preserve"> or an order under </w:t>
      </w:r>
      <w:hyperlink w:anchor="id6e53beb2_16f9_489d_ace6_81652fa189" w:history="1">
        <w:r w:rsidRPr="00BD7EB9">
          <w:rPr>
            <w:color w:val="000000"/>
            <w:szCs w:val="23"/>
          </w:rPr>
          <w:t>subsection (5)</w:t>
        </w:r>
      </w:hyperlink>
      <w:r w:rsidRPr="00BD7EB9">
        <w:rPr>
          <w:color w:val="000000"/>
          <w:szCs w:val="23"/>
        </w:rPr>
        <w:t>, the National Regulator is entitled to recover from the offender, by action in a court, an amount in relation to the reasonable expenses of taking the actions as a debt due to the National Regulator.</w:t>
      </w:r>
    </w:p>
    <w:p w14:paraId="2C3B3AAA" w14:textId="017BAC09" w:rsidR="002448CE" w:rsidRPr="00EB3CA2" w:rsidRDefault="002448CE" w:rsidP="00EB3CA2">
      <w:pPr>
        <w:pStyle w:val="Heading3"/>
      </w:pPr>
      <w:bookmarkStart w:id="1276" w:name="_Toc167279753"/>
      <w:bookmarkStart w:id="1277" w:name="_Toc167279956"/>
      <w:bookmarkStart w:id="1278" w:name="_Toc167286203"/>
      <w:bookmarkStart w:id="1279" w:name="_Toc167286676"/>
      <w:bookmarkStart w:id="1280" w:name="_Toc167288007"/>
      <w:bookmarkStart w:id="1281" w:name="_Toc167288555"/>
      <w:bookmarkStart w:id="1282" w:name="_Toc167288825"/>
      <w:bookmarkStart w:id="1283" w:name="_Toc167355412"/>
      <w:bookmarkStart w:id="1284" w:name="_Toc167355621"/>
      <w:bookmarkStart w:id="1285" w:name="_Toc170830774"/>
      <w:bookmarkStart w:id="1286" w:name="_Toc239845738"/>
      <w:bookmarkStart w:id="1287" w:name="_Toc240038003"/>
      <w:bookmarkStart w:id="1288" w:name="_Toc240038328"/>
      <w:bookmarkStart w:id="1289" w:name="_Toc240468329"/>
      <w:bookmarkStart w:id="1290" w:name="_Toc240468538"/>
      <w:r w:rsidRPr="00CC6448">
        <w:rPr>
          <w:rStyle w:val="CharDivNo"/>
        </w:rPr>
        <w:t>Division 9</w:t>
      </w:r>
      <w:r w:rsidR="006345C1">
        <w:t xml:space="preserve"> </w:t>
      </w:r>
      <w:r w:rsidR="00EB0921">
        <w:t>—</w:t>
      </w:r>
      <w:r w:rsidR="006345C1">
        <w:t xml:space="preserve"> </w:t>
      </w:r>
      <w:r w:rsidRPr="00A6300C">
        <w:rPr>
          <w:rStyle w:val="CharDivText"/>
        </w:rPr>
        <w:t>Regulations and other legislative instruments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14:paraId="774644ED" w14:textId="6384916A" w:rsidR="002448CE" w:rsidRPr="008968E9" w:rsidRDefault="002448CE" w:rsidP="00AE0A4A">
      <w:pPr>
        <w:pStyle w:val="Heading5"/>
      </w:pPr>
      <w:bookmarkStart w:id="1291" w:name="Elkera_Print_TOC313"/>
      <w:bookmarkStart w:id="1292" w:name="id49c9b83c_1024_431f_b7de_91e242a6a1"/>
      <w:bookmarkStart w:id="1293" w:name="_Toc240468539"/>
      <w:r w:rsidRPr="00927680">
        <w:rPr>
          <w:rStyle w:val="CharSectno"/>
        </w:rPr>
        <w:t>159</w:t>
      </w:r>
      <w:r w:rsidR="0024665D">
        <w:tab/>
      </w:r>
      <w:r w:rsidRPr="008968E9">
        <w:t>Regulations</w:t>
      </w:r>
      <w:bookmarkEnd w:id="1291"/>
      <w:bookmarkEnd w:id="1292"/>
      <w:bookmarkEnd w:id="1293"/>
    </w:p>
    <w:p w14:paraId="5DCF28A3" w14:textId="75C7A0E8"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The Governor</w:t>
      </w:r>
      <w:r w:rsidRPr="00BD7EB9">
        <w:rPr>
          <w:color w:val="000000"/>
          <w:szCs w:val="23"/>
        </w:rPr>
        <w:noBreakHyphen/>
        <w:t>General may make regulations prescribing matters</w:t>
      </w:r>
      <w:r w:rsidR="00EB0921">
        <w:rPr>
          <w:color w:val="000000"/>
          <w:szCs w:val="23"/>
        </w:rPr>
        <w:t xml:space="preserve"> — </w:t>
      </w:r>
    </w:p>
    <w:p w14:paraId="6F56EED2" w14:textId="77777777" w:rsidR="002448CE" w:rsidRPr="00C0149C" w:rsidRDefault="002448CE" w:rsidP="00C0149C">
      <w:pPr>
        <w:pStyle w:val="Indenta"/>
      </w:pPr>
      <w:r w:rsidRPr="00C0149C">
        <w:tab/>
        <w:t>(a)</w:t>
      </w:r>
      <w:r w:rsidRPr="00C0149C">
        <w:tab/>
        <w:t>required or permitted by this Law to be prescribed; or</w:t>
      </w:r>
    </w:p>
    <w:p w14:paraId="7514E6EC" w14:textId="77777777" w:rsidR="002448CE" w:rsidRPr="00C0149C" w:rsidRDefault="002448CE" w:rsidP="00C0149C">
      <w:pPr>
        <w:pStyle w:val="Indenta"/>
      </w:pPr>
      <w:r w:rsidRPr="00C0149C">
        <w:tab/>
        <w:t>(b)</w:t>
      </w:r>
      <w:r w:rsidRPr="00C0149C">
        <w:tab/>
        <w:t>necessary or convenient to be prescribed for carrying out or giving effect to this Law.</w:t>
      </w:r>
    </w:p>
    <w:p w14:paraId="3DEBD6A8" w14:textId="261B307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The regulations may prescribe standards for the purposes of this Law including, but not limited to, standards in relation to the following</w:t>
      </w:r>
      <w:r w:rsidR="00EB0921">
        <w:rPr>
          <w:color w:val="000000"/>
          <w:szCs w:val="23"/>
        </w:rPr>
        <w:t xml:space="preserve"> — </w:t>
      </w:r>
    </w:p>
    <w:p w14:paraId="1B96CCAA" w14:textId="77777777" w:rsidR="002448CE" w:rsidRPr="00C0149C" w:rsidRDefault="002448CE" w:rsidP="00C0149C">
      <w:pPr>
        <w:pStyle w:val="Indenta"/>
      </w:pPr>
      <w:r w:rsidRPr="00C0149C">
        <w:tab/>
        <w:t>(a)</w:t>
      </w:r>
      <w:r w:rsidRPr="00C0149C">
        <w:tab/>
        <w:t>the survey of domestic commercial vessels;</w:t>
      </w:r>
    </w:p>
    <w:p w14:paraId="0336633D" w14:textId="77777777" w:rsidR="002448CE" w:rsidRPr="00C0149C" w:rsidRDefault="002448CE" w:rsidP="00C0149C">
      <w:pPr>
        <w:pStyle w:val="Indenta"/>
      </w:pPr>
      <w:r w:rsidRPr="00C0149C">
        <w:tab/>
        <w:t>(b)</w:t>
      </w:r>
      <w:r w:rsidRPr="00C0149C">
        <w:tab/>
        <w:t>the construction of domestic commercial vessels;</w:t>
      </w:r>
    </w:p>
    <w:p w14:paraId="5889C797" w14:textId="77777777" w:rsidR="002448CE" w:rsidRPr="00C0149C" w:rsidRDefault="002448CE" w:rsidP="00C0149C">
      <w:pPr>
        <w:pStyle w:val="Indenta"/>
      </w:pPr>
      <w:r w:rsidRPr="00C0149C">
        <w:lastRenderedPageBreak/>
        <w:tab/>
        <w:t>(c)</w:t>
      </w:r>
      <w:r w:rsidRPr="00C0149C">
        <w:tab/>
        <w:t>machinery and equipment connected with domestic commercial vessels;</w:t>
      </w:r>
    </w:p>
    <w:p w14:paraId="38BAE10C" w14:textId="77777777" w:rsidR="002448CE" w:rsidRPr="00C0149C" w:rsidRDefault="002448CE" w:rsidP="00C0149C">
      <w:pPr>
        <w:pStyle w:val="Indenta"/>
      </w:pPr>
      <w:r w:rsidRPr="00C0149C">
        <w:tab/>
        <w:t>(d)</w:t>
      </w:r>
      <w:r w:rsidRPr="00C0149C">
        <w:tab/>
        <w:t>maintenance of domestic commercial vessels;</w:t>
      </w:r>
    </w:p>
    <w:p w14:paraId="74585722" w14:textId="77777777" w:rsidR="002448CE" w:rsidRPr="00C0149C" w:rsidRDefault="002448CE" w:rsidP="00C0149C">
      <w:pPr>
        <w:pStyle w:val="Indenta"/>
      </w:pPr>
      <w:r w:rsidRPr="00C0149C">
        <w:tab/>
        <w:t>(e)</w:t>
      </w:r>
      <w:r w:rsidRPr="00C0149C">
        <w:tab/>
        <w:t>operation of domestic commercial vessels;</w:t>
      </w:r>
    </w:p>
    <w:p w14:paraId="7C13A204" w14:textId="77777777" w:rsidR="002448CE" w:rsidRPr="00C0149C" w:rsidRDefault="002448CE" w:rsidP="00C0149C">
      <w:pPr>
        <w:pStyle w:val="Indenta"/>
      </w:pPr>
      <w:r w:rsidRPr="00C0149C">
        <w:tab/>
        <w:t>(f)</w:t>
      </w:r>
      <w:r w:rsidRPr="00C0149C">
        <w:tab/>
        <w:t>crewing of domestic commercial vessels;</w:t>
      </w:r>
    </w:p>
    <w:p w14:paraId="183B7E99" w14:textId="77777777" w:rsidR="002448CE" w:rsidRPr="00C0149C" w:rsidRDefault="002448CE" w:rsidP="00C0149C">
      <w:pPr>
        <w:pStyle w:val="Indenta"/>
      </w:pPr>
      <w:r w:rsidRPr="00BD7EB9">
        <w:rPr>
          <w:color w:val="000000"/>
          <w:szCs w:val="23"/>
        </w:rPr>
        <w:tab/>
        <w:t>(g)</w:t>
      </w:r>
      <w:r w:rsidRPr="00BD7EB9">
        <w:rPr>
          <w:color w:val="000000"/>
          <w:szCs w:val="23"/>
        </w:rPr>
        <w:tab/>
        <w:t xml:space="preserve">qualifications of crew and masters of domestic </w:t>
      </w:r>
      <w:r w:rsidRPr="00C0149C">
        <w:t>commercial vessels;</w:t>
      </w:r>
    </w:p>
    <w:p w14:paraId="3D7472E6" w14:textId="77777777" w:rsidR="002448CE" w:rsidRPr="00C0149C" w:rsidRDefault="002448CE" w:rsidP="00C0149C">
      <w:pPr>
        <w:pStyle w:val="Indenta"/>
      </w:pPr>
      <w:r w:rsidRPr="00C0149C">
        <w:tab/>
        <w:t>(h)</w:t>
      </w:r>
      <w:r w:rsidRPr="00C0149C">
        <w:tab/>
        <w:t>safety of domestic commercial vessels;</w:t>
      </w:r>
    </w:p>
    <w:p w14:paraId="3768A7B0" w14:textId="77777777" w:rsidR="002448CE" w:rsidRPr="00BD7EB9" w:rsidRDefault="002448CE" w:rsidP="00C0149C">
      <w:pPr>
        <w:pStyle w:val="Indenta"/>
        <w:rPr>
          <w:color w:val="000000"/>
          <w:szCs w:val="23"/>
        </w:rPr>
      </w:pPr>
      <w:r w:rsidRPr="00C0149C">
        <w:tab/>
        <w:t>(i)</w:t>
      </w:r>
      <w:r w:rsidRPr="00C0149C">
        <w:tab/>
        <w:t>communications relating to domestic commercial</w:t>
      </w:r>
      <w:r w:rsidRPr="00BD7EB9">
        <w:rPr>
          <w:color w:val="000000"/>
          <w:szCs w:val="23"/>
        </w:rPr>
        <w:t xml:space="preserve"> vessels.</w:t>
      </w:r>
    </w:p>
    <w:p w14:paraId="44F5E560" w14:textId="4B774695"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The regulations may prescribe requirements relating to the following</w:t>
      </w:r>
      <w:r w:rsidR="00EB0921">
        <w:rPr>
          <w:color w:val="000000"/>
          <w:szCs w:val="23"/>
        </w:rPr>
        <w:t xml:space="preserve"> — </w:t>
      </w:r>
    </w:p>
    <w:p w14:paraId="286D76EF" w14:textId="77777777" w:rsidR="002448CE" w:rsidRPr="00C0149C" w:rsidRDefault="002448CE" w:rsidP="00C0149C">
      <w:pPr>
        <w:pStyle w:val="Indenta"/>
      </w:pPr>
      <w:r w:rsidRPr="00C0149C">
        <w:tab/>
        <w:t>(a)</w:t>
      </w:r>
      <w:r w:rsidRPr="00C0149C">
        <w:tab/>
        <w:t>the keeping of records relating to the operation of domestic commercial vessels;</w:t>
      </w:r>
    </w:p>
    <w:p w14:paraId="0A786740" w14:textId="77777777" w:rsidR="002448CE" w:rsidRPr="00C0149C" w:rsidRDefault="002448CE" w:rsidP="00C0149C">
      <w:pPr>
        <w:pStyle w:val="Indenta"/>
      </w:pPr>
      <w:r w:rsidRPr="00C0149C">
        <w:tab/>
        <w:t>(b)</w:t>
      </w:r>
      <w:r w:rsidRPr="00C0149C">
        <w:tab/>
        <w:t>auditing the operation of domestic commercial vessels;</w:t>
      </w:r>
    </w:p>
    <w:p w14:paraId="481DAD1C" w14:textId="77777777" w:rsidR="002448CE" w:rsidRPr="00C0149C" w:rsidRDefault="002448CE" w:rsidP="00C0149C">
      <w:pPr>
        <w:pStyle w:val="Indenta"/>
      </w:pPr>
      <w:r w:rsidRPr="00C0149C">
        <w:tab/>
        <w:t>(c)</w:t>
      </w:r>
      <w:r w:rsidRPr="00C0149C">
        <w:tab/>
        <w:t>the marking of domestic commercial vessels;</w:t>
      </w:r>
    </w:p>
    <w:p w14:paraId="3586E11E" w14:textId="77777777" w:rsidR="002448CE" w:rsidRPr="00BD7EB9" w:rsidRDefault="002448CE" w:rsidP="00C0149C">
      <w:pPr>
        <w:pStyle w:val="Indenta"/>
        <w:rPr>
          <w:color w:val="000000"/>
          <w:szCs w:val="23"/>
        </w:rPr>
      </w:pPr>
      <w:r w:rsidRPr="00C0149C">
        <w:tab/>
        <w:t>(d)</w:t>
      </w:r>
      <w:r w:rsidRPr="00C0149C">
        <w:tab/>
        <w:t>advertising the uses of domestic commercial vessels, including prohibiting advertising of uses not permitted</w:t>
      </w:r>
      <w:r w:rsidRPr="00BD7EB9">
        <w:rPr>
          <w:color w:val="000000"/>
          <w:szCs w:val="23"/>
        </w:rPr>
        <w:t xml:space="preserve"> by a certificate for the vessel.</w:t>
      </w:r>
    </w:p>
    <w:p w14:paraId="1276FC7D" w14:textId="77777777" w:rsidR="002448CE" w:rsidRPr="00BD7EB9" w:rsidRDefault="002448CE" w:rsidP="00FD3E57">
      <w:pPr>
        <w:pStyle w:val="Subsection"/>
        <w:rPr>
          <w:color w:val="000000"/>
          <w:szCs w:val="23"/>
        </w:rPr>
      </w:pPr>
      <w:r w:rsidRPr="00BD7EB9">
        <w:rPr>
          <w:color w:val="000000"/>
          <w:szCs w:val="23"/>
        </w:rPr>
        <w:tab/>
        <w:t>(4)</w:t>
      </w:r>
      <w:r w:rsidRPr="00BD7EB9">
        <w:rPr>
          <w:color w:val="000000"/>
          <w:szCs w:val="23"/>
        </w:rPr>
        <w:tab/>
        <w:t>The regulations may prescribe a scheme for and in relation to voluntary enforceable undertakings.</w:t>
      </w:r>
    </w:p>
    <w:p w14:paraId="79C110E9" w14:textId="4B23D52D" w:rsidR="002448CE" w:rsidRPr="00BD7EB9" w:rsidRDefault="002448CE" w:rsidP="00FD3E57">
      <w:pPr>
        <w:pStyle w:val="Subsection"/>
        <w:rPr>
          <w:color w:val="000000"/>
          <w:szCs w:val="23"/>
        </w:rPr>
      </w:pPr>
      <w:r w:rsidRPr="00BD7EB9">
        <w:rPr>
          <w:color w:val="000000"/>
          <w:szCs w:val="23"/>
        </w:rPr>
        <w:tab/>
        <w:t>(5)</w:t>
      </w:r>
      <w:r w:rsidRPr="00BD7EB9">
        <w:rPr>
          <w:color w:val="000000"/>
          <w:szCs w:val="23"/>
        </w:rPr>
        <w:tab/>
        <w:t>The regulations may make provision for and in relation to</w:t>
      </w:r>
      <w:r w:rsidR="00EB0921">
        <w:rPr>
          <w:color w:val="000000"/>
          <w:szCs w:val="23"/>
        </w:rPr>
        <w:t xml:space="preserve"> — </w:t>
      </w:r>
    </w:p>
    <w:p w14:paraId="7EB2C21D" w14:textId="77777777" w:rsidR="002448CE" w:rsidRPr="00C0149C" w:rsidRDefault="002448CE" w:rsidP="00C0149C">
      <w:pPr>
        <w:pStyle w:val="Indenta"/>
      </w:pPr>
      <w:r w:rsidRPr="00C0149C">
        <w:tab/>
        <w:t>(a)</w:t>
      </w:r>
      <w:r w:rsidRPr="00C0149C">
        <w:tab/>
        <w:t>requiring persons to hold certificates (within the ordinary meaning of that expression) or other documents for the purposes of giving effect to an international convention or instrument that is in force for Australia; and</w:t>
      </w:r>
    </w:p>
    <w:p w14:paraId="2ACDBBF6" w14:textId="77777777" w:rsidR="002448CE" w:rsidRPr="00BD7EB9" w:rsidRDefault="002448CE" w:rsidP="00C0149C">
      <w:pPr>
        <w:pStyle w:val="Indenta"/>
        <w:rPr>
          <w:color w:val="000000"/>
          <w:szCs w:val="23"/>
        </w:rPr>
      </w:pPr>
      <w:r w:rsidRPr="00C0149C">
        <w:tab/>
        <w:t>(b)</w:t>
      </w:r>
      <w:r w:rsidRPr="00C0149C">
        <w:tab/>
        <w:t>the issuing, varying, revoking and suspending of such</w:t>
      </w:r>
      <w:r w:rsidRPr="00BD7EB9">
        <w:rPr>
          <w:color w:val="000000"/>
          <w:szCs w:val="23"/>
        </w:rPr>
        <w:t xml:space="preserve"> certificates or other documents.</w:t>
      </w:r>
    </w:p>
    <w:p w14:paraId="1886110F" w14:textId="77777777" w:rsidR="00AD550E" w:rsidRPr="00AD550E" w:rsidRDefault="00AD550E" w:rsidP="00255920">
      <w:pPr>
        <w:pStyle w:val="Subsection"/>
        <w:keepNext/>
        <w:rPr>
          <w:color w:val="000000"/>
          <w:szCs w:val="23"/>
        </w:rPr>
      </w:pPr>
      <w:r w:rsidRPr="00AD550E">
        <w:rPr>
          <w:color w:val="000000"/>
          <w:szCs w:val="23"/>
        </w:rPr>
        <w:lastRenderedPageBreak/>
        <w:tab/>
        <w:t>(5A)</w:t>
      </w:r>
      <w:r w:rsidRPr="00AD550E">
        <w:rPr>
          <w:color w:val="000000"/>
          <w:szCs w:val="23"/>
        </w:rPr>
        <w:tab/>
        <w:t>The regulations may make provision for and in relation to the conduct of the survey of vessels.</w:t>
      </w:r>
    </w:p>
    <w:p w14:paraId="31B095B9" w14:textId="6C91DC6D" w:rsidR="002448CE" w:rsidRPr="00BD7EB9" w:rsidRDefault="002448CE" w:rsidP="00FD3E57">
      <w:pPr>
        <w:pStyle w:val="Subsection"/>
        <w:rPr>
          <w:color w:val="000000"/>
          <w:szCs w:val="23"/>
        </w:rPr>
      </w:pPr>
      <w:r w:rsidRPr="00BD7EB9">
        <w:rPr>
          <w:color w:val="000000"/>
          <w:szCs w:val="23"/>
        </w:rPr>
        <w:tab/>
        <w:t>(6)</w:t>
      </w:r>
      <w:r w:rsidRPr="00BD7EB9">
        <w:rPr>
          <w:color w:val="000000"/>
          <w:szCs w:val="23"/>
        </w:rPr>
        <w:tab/>
        <w:t>Before the Governor</w:t>
      </w:r>
      <w:r w:rsidRPr="00BD7EB9">
        <w:rPr>
          <w:color w:val="000000"/>
          <w:szCs w:val="23"/>
        </w:rPr>
        <w:noBreakHyphen/>
        <w:t xml:space="preserve">General makes regulations for the purposes of </w:t>
      </w:r>
      <w:hyperlink w:anchor="ida6d3a762_ad56_48af_b5a6_9e799a749d" w:history="1">
        <w:r w:rsidRPr="00BD7EB9">
          <w:rPr>
            <w:color w:val="000000"/>
            <w:szCs w:val="23"/>
          </w:rPr>
          <w:t>section 7(4)</w:t>
        </w:r>
      </w:hyperlink>
      <w:r w:rsidRPr="00BD7EB9">
        <w:rPr>
          <w:color w:val="000000"/>
          <w:szCs w:val="23"/>
        </w:rPr>
        <w:t xml:space="preserve"> or </w:t>
      </w:r>
      <w:hyperlink w:anchor="id30fdcc31_3699_46b8_bd5a_1b9ffea32e" w:history="1">
        <w:r w:rsidRPr="00BD7EB9">
          <w:rPr>
            <w:color w:val="000000"/>
            <w:szCs w:val="23"/>
          </w:rPr>
          <w:t>(5)</w:t>
        </w:r>
      </w:hyperlink>
      <w:r w:rsidRPr="00BD7EB9">
        <w:rPr>
          <w:color w:val="000000"/>
          <w:szCs w:val="23"/>
        </w:rPr>
        <w:t>, the Commonwealth Minister must be satisfied that</w:t>
      </w:r>
      <w:r w:rsidR="00EB0921">
        <w:rPr>
          <w:color w:val="000000"/>
          <w:szCs w:val="23"/>
        </w:rPr>
        <w:t xml:space="preserve"> — </w:t>
      </w:r>
    </w:p>
    <w:p w14:paraId="5E6CAD60" w14:textId="77777777" w:rsidR="002448CE" w:rsidRPr="00C0149C" w:rsidRDefault="002448CE" w:rsidP="00C0149C">
      <w:pPr>
        <w:pStyle w:val="Indenta"/>
      </w:pPr>
      <w:r w:rsidRPr="00C0149C">
        <w:tab/>
        <w:t>(a)</w:t>
      </w:r>
      <w:r w:rsidRPr="00C0149C">
        <w:tab/>
        <w:t>the COAG Council has been consulted in relation to the proposed regulations; and</w:t>
      </w:r>
    </w:p>
    <w:p w14:paraId="0A442D8B" w14:textId="77777777" w:rsidR="002448CE" w:rsidRPr="00C0149C" w:rsidRDefault="002448CE" w:rsidP="00C0149C">
      <w:pPr>
        <w:pStyle w:val="Indenta"/>
      </w:pPr>
      <w:r w:rsidRPr="00C0149C">
        <w:tab/>
        <w:t>(b)</w:t>
      </w:r>
      <w:r w:rsidRPr="00C0149C">
        <w:tab/>
        <w:t>the COAG Council has unanimously agreed to the making of the proposed regulations.</w:t>
      </w:r>
    </w:p>
    <w:p w14:paraId="5BC72427" w14:textId="77777777" w:rsidR="00804099" w:rsidRPr="00804099" w:rsidRDefault="00804099" w:rsidP="00804099">
      <w:pPr>
        <w:pStyle w:val="Subsection"/>
        <w:rPr>
          <w:color w:val="000000"/>
          <w:szCs w:val="23"/>
        </w:rPr>
      </w:pPr>
      <w:bookmarkStart w:id="1294" w:name="Elkera_Print_TOC315"/>
      <w:bookmarkStart w:id="1295" w:name="idab4e2445_0526_4f46_acca_7d2ccb04df"/>
      <w:r w:rsidRPr="00804099">
        <w:rPr>
          <w:color w:val="000000"/>
          <w:szCs w:val="23"/>
        </w:rPr>
        <w:tab/>
        <w:t>(7)</w:t>
      </w:r>
      <w:r w:rsidRPr="00804099">
        <w:rPr>
          <w:color w:val="000000"/>
          <w:szCs w:val="23"/>
        </w:rPr>
        <w:tab/>
        <w:t>A reference to this Law in this section does not include a reference to regulations or any other legislative instrument made under this Law.</w:t>
      </w:r>
    </w:p>
    <w:p w14:paraId="7493F606" w14:textId="5CB4FAE1" w:rsidR="002448CE" w:rsidRPr="008968E9" w:rsidRDefault="002448CE" w:rsidP="00AE0A4A">
      <w:pPr>
        <w:pStyle w:val="Heading5"/>
      </w:pPr>
      <w:bookmarkStart w:id="1296" w:name="_Toc240468540"/>
      <w:r w:rsidRPr="00927680">
        <w:rPr>
          <w:rStyle w:val="CharSectno"/>
        </w:rPr>
        <w:t>160</w:t>
      </w:r>
      <w:r w:rsidR="0024665D">
        <w:tab/>
      </w:r>
      <w:r w:rsidRPr="008968E9">
        <w:t>Regulations may prescribe matters relating to accreditation and approval</w:t>
      </w:r>
      <w:bookmarkEnd w:id="1294"/>
      <w:bookmarkEnd w:id="1295"/>
      <w:bookmarkEnd w:id="1296"/>
    </w:p>
    <w:p w14:paraId="6B523DC9" w14:textId="4CCA1242" w:rsidR="002448CE" w:rsidRPr="00BD7EB9" w:rsidRDefault="002448CE" w:rsidP="00FD3E57">
      <w:pPr>
        <w:pStyle w:val="Subsection"/>
        <w:rPr>
          <w:color w:val="000000"/>
          <w:szCs w:val="23"/>
        </w:rPr>
      </w:pPr>
      <w:bookmarkStart w:id="1297" w:name="idbcc67261_7de9_4f75_ac18_615383ecc0"/>
      <w:r w:rsidRPr="00BD7EB9">
        <w:rPr>
          <w:color w:val="000000"/>
          <w:szCs w:val="23"/>
        </w:rPr>
        <w:tab/>
        <w:t>(1)</w:t>
      </w:r>
      <w:r w:rsidRPr="00BD7EB9">
        <w:rPr>
          <w:color w:val="000000"/>
          <w:szCs w:val="23"/>
        </w:rPr>
        <w:tab/>
        <w:t>The regulations may prescribe matters relating to accreditation and approval, including, but not limited to</w:t>
      </w:r>
      <w:r w:rsidR="00EB0921">
        <w:rPr>
          <w:color w:val="000000"/>
          <w:szCs w:val="23"/>
        </w:rPr>
        <w:t xml:space="preserve"> — </w:t>
      </w:r>
      <w:bookmarkEnd w:id="1297"/>
    </w:p>
    <w:p w14:paraId="4D1940BB" w14:textId="77777777" w:rsidR="002448CE" w:rsidRPr="00BD7EB9" w:rsidRDefault="002448CE" w:rsidP="00C0149C">
      <w:pPr>
        <w:pStyle w:val="Indenta"/>
        <w:rPr>
          <w:color w:val="000000"/>
          <w:szCs w:val="23"/>
        </w:rPr>
      </w:pPr>
      <w:bookmarkStart w:id="1298" w:name="id369a97d4_72e5_4bc5_a031_17e6d08917"/>
      <w:r w:rsidRPr="00BD7EB9">
        <w:rPr>
          <w:color w:val="000000"/>
          <w:szCs w:val="23"/>
        </w:rPr>
        <w:tab/>
        <w:t>(a)</w:t>
      </w:r>
      <w:r w:rsidRPr="00BD7EB9">
        <w:rPr>
          <w:color w:val="000000"/>
          <w:szCs w:val="23"/>
        </w:rPr>
        <w:tab/>
        <w:t xml:space="preserve">the </w:t>
      </w:r>
      <w:r w:rsidRPr="00C0149C">
        <w:t>accreditation</w:t>
      </w:r>
      <w:r w:rsidRPr="00BD7EB9">
        <w:rPr>
          <w:color w:val="000000"/>
          <w:szCs w:val="23"/>
        </w:rPr>
        <w:t xml:space="preserve"> of persons to perform roles prescribed by regulations made for the purposes of this paragraph; and</w:t>
      </w:r>
      <w:bookmarkEnd w:id="1298"/>
    </w:p>
    <w:p w14:paraId="5CD51163" w14:textId="77777777" w:rsidR="002448CE" w:rsidRPr="00BD7EB9" w:rsidRDefault="002448CE" w:rsidP="00C0149C">
      <w:pPr>
        <w:pStyle w:val="Indenta"/>
        <w:rPr>
          <w:color w:val="000000"/>
          <w:szCs w:val="23"/>
        </w:rPr>
      </w:pPr>
      <w:r w:rsidRPr="00BD7EB9">
        <w:rPr>
          <w:color w:val="000000"/>
          <w:szCs w:val="23"/>
        </w:rPr>
        <w:tab/>
        <w:t>(b)</w:t>
      </w:r>
      <w:r w:rsidRPr="00BD7EB9">
        <w:rPr>
          <w:color w:val="000000"/>
          <w:szCs w:val="23"/>
        </w:rPr>
        <w:tab/>
        <w:t xml:space="preserve">the </w:t>
      </w:r>
      <w:r w:rsidRPr="00C0149C">
        <w:t>approval</w:t>
      </w:r>
      <w:r w:rsidRPr="00BD7EB9">
        <w:rPr>
          <w:color w:val="000000"/>
          <w:szCs w:val="23"/>
        </w:rPr>
        <w:t xml:space="preserve"> of training organisations.</w:t>
      </w:r>
    </w:p>
    <w:p w14:paraId="7508D96E" w14:textId="38A0236B"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Examples of matters that the regulations may deal with are</w:t>
      </w:r>
      <w:r w:rsidR="00EB0921">
        <w:rPr>
          <w:color w:val="000000"/>
          <w:szCs w:val="23"/>
        </w:rPr>
        <w:t xml:space="preserve"> — </w:t>
      </w:r>
    </w:p>
    <w:p w14:paraId="6F8A4253" w14:textId="77777777" w:rsidR="002448CE" w:rsidRPr="00C0149C" w:rsidRDefault="002448CE" w:rsidP="00C0149C">
      <w:pPr>
        <w:pStyle w:val="Indenta"/>
      </w:pPr>
      <w:r w:rsidRPr="00C0149C">
        <w:tab/>
        <w:t>(a)</w:t>
      </w:r>
      <w:r w:rsidRPr="00C0149C">
        <w:tab/>
        <w:t>the standards that are to be met by persons who seek to be accredited or approved; and</w:t>
      </w:r>
    </w:p>
    <w:p w14:paraId="261F639D" w14:textId="77777777" w:rsidR="002448CE" w:rsidRPr="00C0149C" w:rsidRDefault="002448CE" w:rsidP="00C0149C">
      <w:pPr>
        <w:pStyle w:val="Indenta"/>
      </w:pPr>
      <w:r w:rsidRPr="00C0149C">
        <w:tab/>
        <w:t>(b)</w:t>
      </w:r>
      <w:r w:rsidRPr="00C0149C">
        <w:tab/>
        <w:t>who is responsible for determining whether a person meets the standards; and</w:t>
      </w:r>
    </w:p>
    <w:p w14:paraId="1D3D4272" w14:textId="77777777" w:rsidR="002448CE" w:rsidRPr="00C0149C" w:rsidRDefault="002448CE" w:rsidP="00C0149C">
      <w:pPr>
        <w:pStyle w:val="Indenta"/>
      </w:pPr>
      <w:r w:rsidRPr="00C0149C">
        <w:tab/>
        <w:t>(c)</w:t>
      </w:r>
      <w:r w:rsidRPr="00C0149C">
        <w:tab/>
        <w:t>how accreditation is to be recognised (for example, by establishment of a register or other method); and</w:t>
      </w:r>
    </w:p>
    <w:p w14:paraId="522AE309" w14:textId="77777777" w:rsidR="002448CE" w:rsidRPr="00C0149C" w:rsidRDefault="002448CE" w:rsidP="00C0149C">
      <w:pPr>
        <w:pStyle w:val="Indenta"/>
      </w:pPr>
      <w:r w:rsidRPr="00C0149C">
        <w:tab/>
        <w:t>(d)</w:t>
      </w:r>
      <w:r w:rsidRPr="00C0149C">
        <w:tab/>
        <w:t>the standards and other obligations that persons must continue to meet to remain accredited or approved; and</w:t>
      </w:r>
    </w:p>
    <w:p w14:paraId="52549F05" w14:textId="77777777" w:rsidR="002448CE" w:rsidRPr="00C0149C" w:rsidRDefault="002448CE" w:rsidP="00C0149C">
      <w:pPr>
        <w:pStyle w:val="Indenta"/>
      </w:pPr>
      <w:r w:rsidRPr="00C0149C">
        <w:tab/>
        <w:t>(e)</w:t>
      </w:r>
      <w:r w:rsidRPr="00C0149C">
        <w:tab/>
        <w:t>who is responsible for monitoring compliance with ongoing requirements in the regulations; and</w:t>
      </w:r>
    </w:p>
    <w:p w14:paraId="136558FD" w14:textId="77777777" w:rsidR="002448CE" w:rsidRPr="00C0149C" w:rsidRDefault="002448CE" w:rsidP="00C0149C">
      <w:pPr>
        <w:pStyle w:val="Indenta"/>
      </w:pPr>
      <w:r w:rsidRPr="00C0149C">
        <w:lastRenderedPageBreak/>
        <w:tab/>
        <w:t>(f)</w:t>
      </w:r>
      <w:r w:rsidRPr="00C0149C">
        <w:tab/>
        <w:t>the consequences of accredited persons and approved training organisations failing to comply with the provisions of this Law; and</w:t>
      </w:r>
    </w:p>
    <w:p w14:paraId="3213910B" w14:textId="77777777" w:rsidR="002448CE" w:rsidRPr="00C0149C" w:rsidRDefault="002448CE" w:rsidP="00C0149C">
      <w:pPr>
        <w:pStyle w:val="Indenta"/>
      </w:pPr>
      <w:r w:rsidRPr="00C0149C">
        <w:tab/>
        <w:t>(g)</w:t>
      </w:r>
      <w:r w:rsidRPr="00C0149C">
        <w:tab/>
        <w:t>the obligations of accredited persons and approved training organisations in relation to the monitoring of their compliance; and</w:t>
      </w:r>
    </w:p>
    <w:p w14:paraId="33B01023" w14:textId="77777777" w:rsidR="002448CE" w:rsidRPr="00C0149C" w:rsidRDefault="002448CE" w:rsidP="00C0149C">
      <w:pPr>
        <w:pStyle w:val="Indenta"/>
      </w:pPr>
      <w:r w:rsidRPr="00C0149C">
        <w:tab/>
        <w:t>(h)</w:t>
      </w:r>
      <w:r w:rsidRPr="00C0149C">
        <w:tab/>
        <w:t>how and by whom an accredited person may have his or her accreditation (or recognition of that accreditation) varied, suspended or revoked; and</w:t>
      </w:r>
    </w:p>
    <w:p w14:paraId="0467F0F3" w14:textId="77777777" w:rsidR="002448CE" w:rsidRPr="00C0149C" w:rsidRDefault="002448CE" w:rsidP="00C0149C">
      <w:pPr>
        <w:pStyle w:val="Indenta"/>
      </w:pPr>
      <w:r w:rsidRPr="00C0149C">
        <w:tab/>
        <w:t>(i)</w:t>
      </w:r>
      <w:r w:rsidRPr="00C0149C">
        <w:tab/>
        <w:t>how and by whom an approved training organisation may have its approval varied, suspended or revoked; and</w:t>
      </w:r>
    </w:p>
    <w:p w14:paraId="229352C7" w14:textId="77777777" w:rsidR="002448CE" w:rsidRPr="00C0149C" w:rsidRDefault="002448CE" w:rsidP="00C0149C">
      <w:pPr>
        <w:pStyle w:val="Indenta"/>
      </w:pPr>
      <w:r w:rsidRPr="00C0149C">
        <w:tab/>
        <w:t>(j)</w:t>
      </w:r>
      <w:r w:rsidRPr="00C0149C">
        <w:tab/>
        <w:t>review of decisions to refuse, vary, suspend or revoke accreditation (or recognition of accreditation) or approval; and</w:t>
      </w:r>
    </w:p>
    <w:p w14:paraId="08DB4E20" w14:textId="77777777" w:rsidR="002448CE" w:rsidRPr="00C0149C" w:rsidRDefault="002448CE" w:rsidP="00C0149C">
      <w:pPr>
        <w:pStyle w:val="Indenta"/>
      </w:pPr>
      <w:r w:rsidRPr="00C0149C">
        <w:tab/>
        <w:t>(k)</w:t>
      </w:r>
      <w:r w:rsidRPr="00C0149C">
        <w:tab/>
        <w:t>the process for handling complaints involving accredited persons or approved training organisations; and</w:t>
      </w:r>
    </w:p>
    <w:p w14:paraId="6050CD15" w14:textId="77777777" w:rsidR="002448CE" w:rsidRPr="00C0149C" w:rsidRDefault="002448CE" w:rsidP="00C0149C">
      <w:pPr>
        <w:pStyle w:val="Indenta"/>
      </w:pPr>
      <w:r w:rsidRPr="00C0149C">
        <w:tab/>
        <w:t>(l)</w:t>
      </w:r>
      <w:r w:rsidRPr="00C0149C">
        <w:tab/>
        <w:t>who may deliver recognised training to accredited persons or approved training organisations; and</w:t>
      </w:r>
    </w:p>
    <w:p w14:paraId="16D885F5" w14:textId="77777777" w:rsidR="002448CE" w:rsidRPr="00C0149C" w:rsidRDefault="002448CE" w:rsidP="00C0149C">
      <w:pPr>
        <w:pStyle w:val="Indenta"/>
      </w:pPr>
      <w:r w:rsidRPr="00C0149C">
        <w:tab/>
        <w:t>(m)</w:t>
      </w:r>
      <w:r w:rsidRPr="00C0149C">
        <w:tab/>
        <w:t>auditing accredited persons or approved training organisations.</w:t>
      </w:r>
    </w:p>
    <w:p w14:paraId="0B97CDFE" w14:textId="5EBFA589"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 xml:space="preserve">Before the Governor General makes the first regulations for the purposes of </w:t>
      </w:r>
      <w:hyperlink w:anchor="id369a97d4_72e5_4bc5_a031_17e6d08917" w:history="1">
        <w:r w:rsidRPr="00BD7EB9">
          <w:rPr>
            <w:color w:val="000000"/>
            <w:szCs w:val="23"/>
          </w:rPr>
          <w:t>subsection (1)(a)</w:t>
        </w:r>
      </w:hyperlink>
      <w:r w:rsidRPr="00BD7EB9">
        <w:rPr>
          <w:color w:val="000000"/>
          <w:szCs w:val="23"/>
        </w:rPr>
        <w:t xml:space="preserve"> providing for the accreditation of persons to perform the role of a surveyor of vessels, the Commonwealth Minister must be satisfied that</w:t>
      </w:r>
      <w:r w:rsidR="00EB0921">
        <w:rPr>
          <w:color w:val="000000"/>
          <w:szCs w:val="23"/>
        </w:rPr>
        <w:t xml:space="preserve"> — </w:t>
      </w:r>
    </w:p>
    <w:p w14:paraId="59C62F69" w14:textId="77777777" w:rsidR="002448CE" w:rsidRPr="00C0149C" w:rsidRDefault="002448CE" w:rsidP="00C0149C">
      <w:pPr>
        <w:pStyle w:val="Indenta"/>
      </w:pPr>
      <w:r w:rsidRPr="00C0149C">
        <w:tab/>
        <w:t>(a)</w:t>
      </w:r>
      <w:r w:rsidRPr="00C0149C">
        <w:tab/>
        <w:t>the COAG Council has been consulted in relation to the proposed regulations; and</w:t>
      </w:r>
    </w:p>
    <w:p w14:paraId="2315BA72" w14:textId="77777777" w:rsidR="002448CE" w:rsidRPr="00C0149C" w:rsidRDefault="002448CE" w:rsidP="00C0149C">
      <w:pPr>
        <w:pStyle w:val="Indenta"/>
      </w:pPr>
      <w:r w:rsidRPr="00C0149C">
        <w:tab/>
        <w:t>(b)</w:t>
      </w:r>
      <w:r w:rsidRPr="00C0149C">
        <w:tab/>
        <w:t>the COAG Council has agreed to the making of the proposed regulations.</w:t>
      </w:r>
    </w:p>
    <w:p w14:paraId="139E5F17" w14:textId="5FF36C04" w:rsidR="002448CE" w:rsidRPr="008968E9" w:rsidRDefault="002448CE" w:rsidP="00AE0A4A">
      <w:pPr>
        <w:pStyle w:val="Heading5"/>
      </w:pPr>
      <w:bookmarkStart w:id="1299" w:name="Elkera_Print_TOC316"/>
      <w:bookmarkStart w:id="1300" w:name="Elkera_Print_BK316"/>
      <w:bookmarkStart w:id="1301" w:name="_Toc240468541"/>
      <w:r w:rsidRPr="00927680">
        <w:rPr>
          <w:rStyle w:val="CharSectno"/>
        </w:rPr>
        <w:t>161</w:t>
      </w:r>
      <w:r w:rsidR="0024665D">
        <w:tab/>
      </w:r>
      <w:r w:rsidRPr="008968E9">
        <w:t>Offence of contravening a condition of accreditation</w:t>
      </w:r>
      <w:bookmarkEnd w:id="1299"/>
      <w:bookmarkEnd w:id="1300"/>
      <w:bookmarkEnd w:id="1301"/>
    </w:p>
    <w:p w14:paraId="3DB2A742" w14:textId="3D3529C2"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An accredited person commits an offence if</w:t>
      </w:r>
      <w:r w:rsidR="00EB0921">
        <w:rPr>
          <w:color w:val="000000"/>
          <w:szCs w:val="23"/>
        </w:rPr>
        <w:t xml:space="preserve"> — </w:t>
      </w:r>
    </w:p>
    <w:p w14:paraId="09C767C5" w14:textId="77777777" w:rsidR="002448CE" w:rsidRPr="00C0149C" w:rsidRDefault="002448CE" w:rsidP="00C0149C">
      <w:pPr>
        <w:pStyle w:val="Indenta"/>
      </w:pPr>
      <w:r w:rsidRPr="00C0149C">
        <w:tab/>
        <w:t>(a)</w:t>
      </w:r>
      <w:r w:rsidRPr="00C0149C">
        <w:tab/>
        <w:t>the person does an act or omits to do an act; and</w:t>
      </w:r>
    </w:p>
    <w:p w14:paraId="41E4AD69" w14:textId="77777777" w:rsidR="002448CE" w:rsidRPr="00C0149C" w:rsidRDefault="002448CE" w:rsidP="00C0149C">
      <w:pPr>
        <w:pStyle w:val="Indenta"/>
      </w:pPr>
      <w:r w:rsidRPr="00C0149C">
        <w:lastRenderedPageBreak/>
        <w:tab/>
        <w:t>(b)</w:t>
      </w:r>
      <w:r w:rsidRPr="00C0149C">
        <w:tab/>
        <w:t>the act or omission contravenes a condition prescribed by the regulations for the purposes of this paragraph; and</w:t>
      </w:r>
    </w:p>
    <w:p w14:paraId="7CDD5B80" w14:textId="77777777" w:rsidR="002448CE" w:rsidRPr="00C0149C" w:rsidRDefault="002448CE" w:rsidP="00C0149C">
      <w:pPr>
        <w:pStyle w:val="Indenta"/>
      </w:pPr>
      <w:r w:rsidRPr="00C0149C">
        <w:tab/>
        <w:t>(c)</w:t>
      </w:r>
      <w:r w:rsidRPr="00C0149C">
        <w:tab/>
        <w:t>the act or omission is a risk to the safety of a person or a domestic commercial vessel; and</w:t>
      </w:r>
    </w:p>
    <w:p w14:paraId="530C2CD8" w14:textId="77777777" w:rsidR="002448CE" w:rsidRPr="00C0149C" w:rsidRDefault="002448CE" w:rsidP="00C0149C">
      <w:pPr>
        <w:pStyle w:val="Indenta"/>
      </w:pPr>
      <w:r w:rsidRPr="00C0149C">
        <w:tab/>
        <w:t>(d)</w:t>
      </w:r>
      <w:r w:rsidRPr="00C0149C">
        <w:tab/>
        <w:t>the person intends the act or omission to be a risk to the safety of a person or a domestic commercial vessel.</w:t>
      </w:r>
    </w:p>
    <w:p w14:paraId="15213150" w14:textId="5318E26D"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Imprisonment for 12 months or 200 penalty units, or both.</w:t>
      </w:r>
    </w:p>
    <w:p w14:paraId="356D918C" w14:textId="18B112D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A person commits an offence if</w:t>
      </w:r>
      <w:r w:rsidR="00EB0921">
        <w:rPr>
          <w:color w:val="000000"/>
          <w:szCs w:val="23"/>
        </w:rPr>
        <w:t xml:space="preserve"> — </w:t>
      </w:r>
    </w:p>
    <w:p w14:paraId="47756646" w14:textId="77777777" w:rsidR="002448CE" w:rsidRPr="00C0149C" w:rsidRDefault="002448CE" w:rsidP="00C0149C">
      <w:pPr>
        <w:pStyle w:val="Indenta"/>
      </w:pPr>
      <w:r w:rsidRPr="00C0149C">
        <w:tab/>
        <w:t>(a)</w:t>
      </w:r>
      <w:r w:rsidRPr="00C0149C">
        <w:tab/>
        <w:t>the person does an act or omits to do an act; and</w:t>
      </w:r>
    </w:p>
    <w:p w14:paraId="7DE17107" w14:textId="77777777" w:rsidR="002448CE" w:rsidRPr="00C0149C" w:rsidRDefault="002448CE" w:rsidP="00C0149C">
      <w:pPr>
        <w:pStyle w:val="Indenta"/>
      </w:pPr>
      <w:r w:rsidRPr="00C0149C">
        <w:tab/>
        <w:t>(b)</w:t>
      </w:r>
      <w:r w:rsidRPr="00C0149C">
        <w:tab/>
        <w:t>the act or omission contravenes a condition prescribed by the regulations for the purposes of this paragraph; and</w:t>
      </w:r>
    </w:p>
    <w:p w14:paraId="4CBA256F" w14:textId="77777777" w:rsidR="002448CE" w:rsidRPr="00C0149C" w:rsidRDefault="002448CE" w:rsidP="00C0149C">
      <w:pPr>
        <w:pStyle w:val="Indenta"/>
      </w:pPr>
      <w:r w:rsidRPr="00C0149C">
        <w:tab/>
        <w:t>(c)</w:t>
      </w:r>
      <w:r w:rsidRPr="00C0149C">
        <w:tab/>
        <w:t>the act or omission is a risk to the safety of a person or a domestic commercial vessel; and</w:t>
      </w:r>
    </w:p>
    <w:p w14:paraId="1C3AF1F6" w14:textId="77777777" w:rsidR="002448CE" w:rsidRPr="00C0149C" w:rsidRDefault="002448CE" w:rsidP="00C0149C">
      <w:pPr>
        <w:pStyle w:val="Indenta"/>
      </w:pPr>
      <w:r w:rsidRPr="00C0149C">
        <w:tab/>
        <w:t>(d)</w:t>
      </w:r>
      <w:r w:rsidRPr="00C0149C">
        <w:tab/>
        <w:t>the person is reckless as to whether the act or omission is a risk to the safety of a person or a domestic commercial vessel.</w:t>
      </w:r>
    </w:p>
    <w:p w14:paraId="1C612DA8" w14:textId="07E51800"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160 penalty units.</w:t>
      </w:r>
    </w:p>
    <w:p w14:paraId="57213DDA" w14:textId="3273921C"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A person commits an offence if</w:t>
      </w:r>
      <w:r w:rsidR="00EB0921">
        <w:rPr>
          <w:color w:val="000000"/>
          <w:szCs w:val="23"/>
        </w:rPr>
        <w:t xml:space="preserve"> — </w:t>
      </w:r>
    </w:p>
    <w:p w14:paraId="314EBA66" w14:textId="77777777" w:rsidR="002448CE" w:rsidRPr="00C0149C" w:rsidRDefault="002448CE" w:rsidP="00C0149C">
      <w:pPr>
        <w:pStyle w:val="Indenta"/>
      </w:pPr>
      <w:r w:rsidRPr="00C0149C">
        <w:tab/>
        <w:t>(a)</w:t>
      </w:r>
      <w:r w:rsidRPr="00C0149C">
        <w:tab/>
        <w:t>the person does an act or omits to do an act; and</w:t>
      </w:r>
    </w:p>
    <w:p w14:paraId="3451AB9B" w14:textId="77777777" w:rsidR="002448CE" w:rsidRPr="00C0149C" w:rsidRDefault="002448CE" w:rsidP="00C0149C">
      <w:pPr>
        <w:pStyle w:val="Indenta"/>
      </w:pPr>
      <w:r w:rsidRPr="00C0149C">
        <w:tab/>
        <w:t>(b)</w:t>
      </w:r>
      <w:r w:rsidRPr="00C0149C">
        <w:tab/>
        <w:t>the act or omission contravenes a condition prescribed by the regulations for the purposes of this paragraph; and</w:t>
      </w:r>
    </w:p>
    <w:p w14:paraId="3C3116E6" w14:textId="77777777" w:rsidR="002448CE" w:rsidRPr="00C0149C" w:rsidRDefault="002448CE" w:rsidP="00C0149C">
      <w:pPr>
        <w:pStyle w:val="Indenta"/>
      </w:pPr>
      <w:r w:rsidRPr="00C0149C">
        <w:tab/>
        <w:t>(c)</w:t>
      </w:r>
      <w:r w:rsidRPr="00C0149C">
        <w:tab/>
        <w:t>the act or omission is a risk to the safety of a person or a domestic commercial vessel; and</w:t>
      </w:r>
    </w:p>
    <w:p w14:paraId="42485B3C" w14:textId="77777777" w:rsidR="002448CE" w:rsidRPr="00BD7EB9" w:rsidRDefault="002448CE" w:rsidP="00C0149C">
      <w:pPr>
        <w:pStyle w:val="Indenta"/>
        <w:rPr>
          <w:color w:val="000000"/>
          <w:szCs w:val="23"/>
        </w:rPr>
      </w:pPr>
      <w:r w:rsidRPr="00C0149C">
        <w:tab/>
        <w:t>(d)</w:t>
      </w:r>
      <w:r w:rsidRPr="00C0149C">
        <w:tab/>
        <w:t>the person is negligent as to whether the act or omission is a risk to the safety of a person or a domestic</w:t>
      </w:r>
      <w:r w:rsidRPr="00BD7EB9">
        <w:rPr>
          <w:color w:val="000000"/>
          <w:szCs w:val="23"/>
        </w:rPr>
        <w:t xml:space="preserve"> commercial vessel.</w:t>
      </w:r>
    </w:p>
    <w:p w14:paraId="6CE0D2ED" w14:textId="113BDE18"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120 penalty units.</w:t>
      </w:r>
    </w:p>
    <w:p w14:paraId="0808CEE7" w14:textId="54690FF4" w:rsidR="002448CE" w:rsidRPr="00BD7EB9" w:rsidRDefault="002448CE" w:rsidP="00255920">
      <w:pPr>
        <w:pStyle w:val="Subsection"/>
        <w:keepNext/>
        <w:rPr>
          <w:color w:val="000000"/>
          <w:szCs w:val="23"/>
        </w:rPr>
      </w:pPr>
      <w:bookmarkStart w:id="1302" w:name="idf31099b1_e28d_44a1_bba5_be5cf38047"/>
      <w:r w:rsidRPr="00BD7EB9">
        <w:rPr>
          <w:color w:val="000000"/>
          <w:szCs w:val="23"/>
        </w:rPr>
        <w:lastRenderedPageBreak/>
        <w:tab/>
        <w:t>(4)</w:t>
      </w:r>
      <w:r w:rsidRPr="00BD7EB9">
        <w:rPr>
          <w:color w:val="000000"/>
          <w:szCs w:val="23"/>
        </w:rPr>
        <w:tab/>
        <w:t>A person commits an offence if</w:t>
      </w:r>
      <w:r w:rsidR="00EB0921">
        <w:rPr>
          <w:color w:val="000000"/>
          <w:szCs w:val="23"/>
        </w:rPr>
        <w:t xml:space="preserve"> — </w:t>
      </w:r>
      <w:bookmarkEnd w:id="1302"/>
    </w:p>
    <w:p w14:paraId="54F630AF" w14:textId="77777777" w:rsidR="002448CE" w:rsidRPr="00C0149C" w:rsidRDefault="002448CE" w:rsidP="00C0149C">
      <w:pPr>
        <w:pStyle w:val="Indenta"/>
      </w:pPr>
      <w:r w:rsidRPr="00C0149C">
        <w:tab/>
        <w:t>(a)</w:t>
      </w:r>
      <w:r w:rsidRPr="00C0149C">
        <w:tab/>
        <w:t>the person does an act or omits to do an act; and</w:t>
      </w:r>
    </w:p>
    <w:p w14:paraId="03B68F55" w14:textId="77777777" w:rsidR="002448CE" w:rsidRPr="00C0149C" w:rsidRDefault="002448CE" w:rsidP="00C0149C">
      <w:pPr>
        <w:pStyle w:val="Indenta"/>
      </w:pPr>
      <w:r w:rsidRPr="00C0149C">
        <w:tab/>
        <w:t>(b)</w:t>
      </w:r>
      <w:r w:rsidRPr="00C0149C">
        <w:tab/>
        <w:t>the act or omission contravenes a condition prescribed by the regulations for the purposes of this paragraph.</w:t>
      </w:r>
    </w:p>
    <w:p w14:paraId="0DA5569F" w14:textId="3BE98EE6" w:rsidR="002448CE" w:rsidRPr="00BD7EB9" w:rsidRDefault="00D27AB2" w:rsidP="00D27AB2">
      <w:pPr>
        <w:pStyle w:val="Penstart"/>
      </w:pPr>
      <w:r>
        <w:rPr>
          <w:color w:val="000000"/>
          <w:szCs w:val="23"/>
        </w:rPr>
        <w:tab/>
        <w:t>Penalty</w:t>
      </w:r>
      <w:r w:rsidR="00EB0921">
        <w:rPr>
          <w:color w:val="000000"/>
          <w:szCs w:val="23"/>
        </w:rPr>
        <w:t> —</w:t>
      </w:r>
      <w:r w:rsidR="006345C1">
        <w:rPr>
          <w:color w:val="000000"/>
          <w:szCs w:val="23"/>
        </w:rPr>
        <w:t xml:space="preserve"> </w:t>
      </w:r>
      <w:r w:rsidR="002448CE" w:rsidRPr="00BD7EB9">
        <w:rPr>
          <w:color w:val="000000"/>
          <w:szCs w:val="23"/>
        </w:rPr>
        <w:t>60 penalty units.</w:t>
      </w:r>
    </w:p>
    <w:p w14:paraId="1AF8C1B8" w14:textId="684A0CF4" w:rsidR="002448CE" w:rsidRPr="00BD7EB9" w:rsidRDefault="002448CE" w:rsidP="00FD3E57">
      <w:pPr>
        <w:pStyle w:val="Subsection"/>
        <w:rPr>
          <w:color w:val="000000"/>
          <w:szCs w:val="23"/>
        </w:rPr>
      </w:pPr>
      <w:r w:rsidRPr="00BD7EB9">
        <w:rPr>
          <w:color w:val="000000"/>
          <w:szCs w:val="23"/>
        </w:rPr>
        <w:tab/>
        <w:t>(5)</w:t>
      </w:r>
      <w:r w:rsidRPr="00BD7EB9">
        <w:rPr>
          <w:color w:val="000000"/>
          <w:szCs w:val="23"/>
        </w:rPr>
        <w:tab/>
        <w:t xml:space="preserve">An offence against </w:t>
      </w:r>
      <w:hyperlink w:anchor="idf31099b1_e28d_44a1_bba5_be5cf38047" w:history="1">
        <w:r w:rsidRPr="00BD7EB9">
          <w:rPr>
            <w:color w:val="000000"/>
            <w:szCs w:val="23"/>
          </w:rPr>
          <w:t>subsection (4)</w:t>
        </w:r>
      </w:hyperlink>
      <w:r w:rsidRPr="00BD7EB9">
        <w:rPr>
          <w:color w:val="000000"/>
          <w:szCs w:val="23"/>
        </w:rPr>
        <w:t xml:space="preserve"> is an offence of strict liability.</w:t>
      </w:r>
    </w:p>
    <w:p w14:paraId="542C6CE9" w14:textId="590E0CFA" w:rsidR="002448CE" w:rsidRDefault="00D27AB2" w:rsidP="00D27AB2">
      <w:pPr>
        <w:pStyle w:val="PermNoteHeading"/>
      </w:pPr>
      <w:r w:rsidRPr="00D27AB2">
        <w:rPr>
          <w:b/>
          <w:bCs/>
          <w:color w:val="000000"/>
          <w:sz w:val="20"/>
        </w:rPr>
        <w:tab/>
        <w:t>Note</w:t>
      </w:r>
      <w:r w:rsidR="00EB0921">
        <w:rPr>
          <w:b/>
          <w:bCs/>
          <w:color w:val="000000"/>
          <w:sz w:val="20"/>
        </w:rPr>
        <w:t xml:space="preserve"> — </w:t>
      </w:r>
    </w:p>
    <w:p w14:paraId="475B01E8" w14:textId="67E14A26" w:rsidR="002448CE" w:rsidRDefault="003E7B84" w:rsidP="003E7B84">
      <w:pPr>
        <w:pStyle w:val="PermNoteText"/>
      </w:pPr>
      <w:r>
        <w:rPr>
          <w:color w:val="000000"/>
          <w:sz w:val="20"/>
        </w:rPr>
        <w:tab/>
      </w:r>
      <w:r>
        <w:rPr>
          <w:color w:val="000000"/>
          <w:sz w:val="20"/>
        </w:rPr>
        <w:tab/>
        <w:t xml:space="preserve">For strict liability, see section 6.1 of the </w:t>
      </w:r>
      <w:r w:rsidRPr="003E7B84">
        <w:rPr>
          <w:i/>
          <w:iCs/>
          <w:color w:val="000000"/>
          <w:sz w:val="20"/>
        </w:rPr>
        <w:t>Criminal Code</w:t>
      </w:r>
      <w:r>
        <w:rPr>
          <w:color w:val="000000"/>
          <w:sz w:val="20"/>
        </w:rPr>
        <w:t>.</w:t>
      </w:r>
    </w:p>
    <w:p w14:paraId="09650444" w14:textId="522095FF" w:rsidR="002448CE" w:rsidRPr="008968E9" w:rsidRDefault="002448CE" w:rsidP="00AE0A4A">
      <w:pPr>
        <w:pStyle w:val="Heading5"/>
      </w:pPr>
      <w:bookmarkStart w:id="1303" w:name="Elkera_Print_TOC318"/>
      <w:bookmarkStart w:id="1304" w:name="id6875019c_1adb_49c3_ba58_37789390fd"/>
      <w:bookmarkStart w:id="1305" w:name="_Toc240468542"/>
      <w:r w:rsidRPr="00927680">
        <w:rPr>
          <w:rStyle w:val="CharSectno"/>
        </w:rPr>
        <w:t>162</w:t>
      </w:r>
      <w:r w:rsidR="0024665D">
        <w:tab/>
      </w:r>
      <w:r w:rsidRPr="008968E9">
        <w:t>Regulations may prescribe penalties etc</w:t>
      </w:r>
      <w:bookmarkEnd w:id="1303"/>
      <w:bookmarkEnd w:id="1304"/>
      <w:bookmarkEnd w:id="1305"/>
    </w:p>
    <w:p w14:paraId="03615629" w14:textId="599FE214"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The regulations may prescribe penalties not more than 50</w:t>
      </w:r>
      <w:r w:rsidR="005049C2">
        <w:rPr>
          <w:color w:val="000000"/>
          <w:szCs w:val="23"/>
        </w:rPr>
        <w:t> </w:t>
      </w:r>
      <w:r w:rsidR="00B419F4">
        <w:rPr>
          <w:color w:val="000000"/>
          <w:szCs w:val="23"/>
        </w:rPr>
        <w:t>p</w:t>
      </w:r>
      <w:r w:rsidRPr="00BD7EB9">
        <w:rPr>
          <w:color w:val="000000"/>
          <w:szCs w:val="23"/>
        </w:rPr>
        <w:t>enalty units for offences against the regulations.</w:t>
      </w:r>
    </w:p>
    <w:p w14:paraId="483311E0" w14:textId="332AE153"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The regulations may prescribe civil penalties for contraventions of the regulations, not more than</w:t>
      </w:r>
      <w:r w:rsidR="00EB0921">
        <w:rPr>
          <w:color w:val="000000"/>
          <w:szCs w:val="23"/>
        </w:rPr>
        <w:t xml:space="preserve"> — </w:t>
      </w:r>
    </w:p>
    <w:p w14:paraId="6A4193F1" w14:textId="692B027E" w:rsidR="002448CE" w:rsidRPr="00C0149C" w:rsidRDefault="002448CE" w:rsidP="00C0149C">
      <w:pPr>
        <w:pStyle w:val="Indenta"/>
      </w:pPr>
      <w:r w:rsidRPr="00C0149C">
        <w:tab/>
        <w:t>(a)</w:t>
      </w:r>
      <w:r w:rsidRPr="00C0149C">
        <w:tab/>
        <w:t>for a body corporate</w:t>
      </w:r>
      <w:r w:rsidR="00EB0921">
        <w:t xml:space="preserve"> — </w:t>
      </w:r>
      <w:r w:rsidRPr="00C0149C">
        <w:t>500 penalty units; or</w:t>
      </w:r>
    </w:p>
    <w:p w14:paraId="70D56F05" w14:textId="015D63A7" w:rsidR="002448CE" w:rsidRPr="00C0149C" w:rsidRDefault="002448CE" w:rsidP="00C0149C">
      <w:pPr>
        <w:pStyle w:val="Indenta"/>
      </w:pPr>
      <w:r w:rsidRPr="00C0149C">
        <w:tab/>
        <w:t>(b)</w:t>
      </w:r>
      <w:r w:rsidRPr="00C0149C">
        <w:tab/>
        <w:t>in any other case</w:t>
      </w:r>
      <w:r w:rsidR="00EB0921">
        <w:t xml:space="preserve"> — </w:t>
      </w:r>
      <w:r w:rsidRPr="00C0149C">
        <w:t>100 penalty units.</w:t>
      </w:r>
    </w:p>
    <w:p w14:paraId="4711174A" w14:textId="0E9972DE" w:rsidR="002448CE" w:rsidRPr="00BD7EB9" w:rsidRDefault="002448CE" w:rsidP="00FD3E57">
      <w:pPr>
        <w:pStyle w:val="Subsection"/>
        <w:rPr>
          <w:color w:val="000000"/>
          <w:szCs w:val="23"/>
        </w:rPr>
      </w:pPr>
      <w:bookmarkStart w:id="1306" w:name="id2bfbfc72_ae4e_4746_9b4d_7fbfe294c6"/>
      <w:r w:rsidRPr="00BD7EB9">
        <w:rPr>
          <w:color w:val="000000"/>
          <w:szCs w:val="23"/>
        </w:rPr>
        <w:tab/>
        <w:t>(3)</w:t>
      </w:r>
      <w:r w:rsidRPr="00BD7EB9">
        <w:rPr>
          <w:color w:val="000000"/>
          <w:szCs w:val="23"/>
        </w:rPr>
        <w:tab/>
        <w:t xml:space="preserve">The regulations may provide for a person who is alleged to have contravened a provision of the regulations for whose contravention a civil penalty is prescribed to pay a penalty to the </w:t>
      </w:r>
      <w:r w:rsidR="00B0723C" w:rsidRPr="0072000A">
        <w:t xml:space="preserve">National Regulator </w:t>
      </w:r>
      <w:r w:rsidRPr="00BD7EB9">
        <w:rPr>
          <w:color w:val="000000"/>
          <w:szCs w:val="23"/>
        </w:rPr>
        <w:t>as an alternative to proceedings for a civil penalty.</w:t>
      </w:r>
      <w:bookmarkEnd w:id="1306"/>
    </w:p>
    <w:p w14:paraId="75B7511D" w14:textId="77777777" w:rsidR="002448CE" w:rsidRPr="00BD7EB9" w:rsidRDefault="002448CE" w:rsidP="00FD3E57">
      <w:pPr>
        <w:pStyle w:val="Subsection"/>
        <w:rPr>
          <w:color w:val="000000"/>
          <w:szCs w:val="23"/>
        </w:rPr>
      </w:pPr>
      <w:r w:rsidRPr="00BD7EB9">
        <w:rPr>
          <w:color w:val="000000"/>
          <w:szCs w:val="23"/>
        </w:rPr>
        <w:tab/>
        <w:t>(4)</w:t>
      </w:r>
      <w:r w:rsidRPr="00BD7EB9">
        <w:rPr>
          <w:color w:val="000000"/>
          <w:szCs w:val="23"/>
        </w:rPr>
        <w:tab/>
        <w:t>The penalty must not exceed one tenth of the maximum penalty that a court could have ordered the person to pay if the court was satisfied that the person had contravened that provision.</w:t>
      </w:r>
    </w:p>
    <w:p w14:paraId="14AFC092" w14:textId="2D7EB898" w:rsidR="002448CE" w:rsidRPr="008968E9" w:rsidRDefault="002448CE" w:rsidP="00AE0A4A">
      <w:pPr>
        <w:pStyle w:val="Heading5"/>
      </w:pPr>
      <w:bookmarkStart w:id="1307" w:name="Elkera_Print_TOC320"/>
      <w:bookmarkStart w:id="1308" w:name="id41d992e4_397b_4239_9294_9147f404cc"/>
      <w:bookmarkStart w:id="1309" w:name="_Toc240468543"/>
      <w:r w:rsidRPr="00927680">
        <w:rPr>
          <w:rStyle w:val="CharSectno"/>
        </w:rPr>
        <w:t>163</w:t>
      </w:r>
      <w:r w:rsidR="0024665D">
        <w:tab/>
      </w:r>
      <w:r w:rsidRPr="008968E9">
        <w:t>Legislative instruments other than regulations</w:t>
      </w:r>
      <w:bookmarkEnd w:id="1307"/>
      <w:bookmarkEnd w:id="1308"/>
      <w:bookmarkEnd w:id="1309"/>
    </w:p>
    <w:p w14:paraId="357B5E68" w14:textId="5A5C01E5" w:rsidR="002448CE" w:rsidRPr="00BD7EB9" w:rsidRDefault="002448CE" w:rsidP="00255920">
      <w:pPr>
        <w:pStyle w:val="Subsection"/>
        <w:keepNext/>
        <w:rPr>
          <w:color w:val="000000"/>
          <w:szCs w:val="23"/>
        </w:rPr>
      </w:pPr>
      <w:r w:rsidRPr="00BD7EB9">
        <w:rPr>
          <w:color w:val="000000"/>
          <w:szCs w:val="23"/>
        </w:rPr>
        <w:tab/>
        <w:t>(1)</w:t>
      </w:r>
      <w:r w:rsidRPr="00BD7EB9">
        <w:rPr>
          <w:color w:val="000000"/>
          <w:szCs w:val="23"/>
        </w:rPr>
        <w:tab/>
        <w:t xml:space="preserve">The National Regulator may, by legislative instrument, make a Marine Order with respect to any matter for which provision </w:t>
      </w:r>
      <w:r w:rsidRPr="00BD7EB9">
        <w:rPr>
          <w:color w:val="000000"/>
          <w:szCs w:val="23"/>
        </w:rPr>
        <w:lastRenderedPageBreak/>
        <w:t>must or may be made by the regulations, other than regulations made for the purposes of the following provisions</w:t>
      </w:r>
      <w:r w:rsidR="00EB0921">
        <w:rPr>
          <w:color w:val="000000"/>
          <w:szCs w:val="23"/>
        </w:rPr>
        <w:t xml:space="preserve"> — </w:t>
      </w:r>
    </w:p>
    <w:p w14:paraId="58E18C8E" w14:textId="4D96697F" w:rsidR="002448CE" w:rsidRPr="00BD7EB9" w:rsidRDefault="002448CE" w:rsidP="00C0149C">
      <w:pPr>
        <w:pStyle w:val="Indenta"/>
        <w:rPr>
          <w:color w:val="000000"/>
          <w:szCs w:val="23"/>
        </w:rPr>
      </w:pPr>
      <w:r w:rsidRPr="00BD7EB9">
        <w:rPr>
          <w:color w:val="000000"/>
          <w:szCs w:val="23"/>
        </w:rPr>
        <w:tab/>
        <w:t>(a)</w:t>
      </w:r>
      <w:r w:rsidRPr="00BD7EB9">
        <w:rPr>
          <w:color w:val="000000"/>
          <w:szCs w:val="23"/>
        </w:rPr>
        <w:tab/>
      </w:r>
      <w:hyperlink w:anchor="ida6d3a762_ad56_48af_b5a6_9e799a749d" w:history="1">
        <w:r w:rsidRPr="00BD7EB9">
          <w:rPr>
            <w:color w:val="000000"/>
            <w:szCs w:val="23"/>
          </w:rPr>
          <w:t>sections 7(4)</w:t>
        </w:r>
      </w:hyperlink>
      <w:r w:rsidRPr="00BD7EB9">
        <w:rPr>
          <w:color w:val="000000"/>
          <w:szCs w:val="23"/>
        </w:rPr>
        <w:t xml:space="preserve"> and </w:t>
      </w:r>
      <w:hyperlink w:anchor="id30fdcc31_3699_46b8_bd5a_1b9ffea32e" w:history="1">
        <w:r w:rsidRPr="00BD7EB9">
          <w:rPr>
            <w:color w:val="000000"/>
            <w:szCs w:val="23"/>
          </w:rPr>
          <w:t>(5)</w:t>
        </w:r>
      </w:hyperlink>
      <w:r w:rsidRPr="00BD7EB9">
        <w:rPr>
          <w:color w:val="000000"/>
          <w:szCs w:val="23"/>
        </w:rPr>
        <w:t xml:space="preserve"> (definition of </w:t>
      </w:r>
      <w:r w:rsidRPr="00860B5B">
        <w:rPr>
          <w:rStyle w:val="CharDefText"/>
        </w:rPr>
        <w:t>domestic commercial vessel</w:t>
      </w:r>
      <w:r w:rsidRPr="00BD7EB9">
        <w:rPr>
          <w:color w:val="000000"/>
          <w:szCs w:val="23"/>
        </w:rPr>
        <w:t>);</w:t>
      </w:r>
    </w:p>
    <w:p w14:paraId="5FD9F615" w14:textId="7E407CB2" w:rsidR="002448CE" w:rsidRPr="00C0149C" w:rsidRDefault="002448CE" w:rsidP="00C0149C">
      <w:pPr>
        <w:pStyle w:val="Indenta"/>
      </w:pPr>
      <w:r w:rsidRPr="00C0149C">
        <w:tab/>
        <w:t>(b)</w:t>
      </w:r>
      <w:r w:rsidRPr="00C0149C">
        <w:tab/>
      </w:r>
      <w:hyperlink w:anchor="id4536a748_9469_40bd_9463_2ed4a9ac6a" w:history="1">
        <w:r w:rsidRPr="00C0149C">
          <w:t>section 8(3)(a)</w:t>
        </w:r>
      </w:hyperlink>
      <w:r w:rsidRPr="00C0149C">
        <w:t xml:space="preserve"> (definition of </w:t>
      </w:r>
      <w:r w:rsidRPr="00C0149C">
        <w:rPr>
          <w:b/>
          <w:i/>
        </w:rPr>
        <w:t>vessel</w:t>
      </w:r>
      <w:r w:rsidRPr="00C0149C">
        <w:t>);</w:t>
      </w:r>
    </w:p>
    <w:p w14:paraId="47C25CF1" w14:textId="1D21A4D4" w:rsidR="002448CE" w:rsidRPr="00C0149C" w:rsidRDefault="002448CE" w:rsidP="00C0149C">
      <w:pPr>
        <w:pStyle w:val="Indenta"/>
      </w:pPr>
      <w:r w:rsidRPr="00C0149C">
        <w:tab/>
        <w:t>(c)</w:t>
      </w:r>
      <w:r w:rsidRPr="00C0149C">
        <w:tab/>
      </w:r>
      <w:hyperlink w:anchor="id5dd3884f_7d26_4904_bf67_fb7464e83e" w:history="1">
        <w:r w:rsidRPr="00C0149C">
          <w:t>section 150(1)</w:t>
        </w:r>
      </w:hyperlink>
      <w:r w:rsidRPr="00C0149C">
        <w:t xml:space="preserve"> (fees);</w:t>
      </w:r>
    </w:p>
    <w:p w14:paraId="0674772D" w14:textId="26D9E0D5" w:rsidR="002448CE" w:rsidRPr="00C0149C" w:rsidRDefault="002448CE" w:rsidP="00C0149C">
      <w:pPr>
        <w:pStyle w:val="Indenta"/>
      </w:pPr>
      <w:r w:rsidRPr="00C0149C">
        <w:tab/>
        <w:t>(d)</w:t>
      </w:r>
      <w:r w:rsidRPr="00C0149C">
        <w:tab/>
      </w:r>
      <w:hyperlink w:anchor="id369a97d4_72e5_4bc5_a031_17e6d08917" w:history="1">
        <w:r w:rsidRPr="00C0149C">
          <w:t>section 160(1)(a)</w:t>
        </w:r>
      </w:hyperlink>
      <w:r w:rsidRPr="00C0149C">
        <w:t xml:space="preserve"> (accreditation).</w:t>
      </w:r>
    </w:p>
    <w:p w14:paraId="3D0CA2DC" w14:textId="77777777" w:rsidR="002448CE" w:rsidRPr="00BD7EB9" w:rsidRDefault="002448CE" w:rsidP="00FD3E57">
      <w:pPr>
        <w:pStyle w:val="Subsection"/>
        <w:rPr>
          <w:color w:val="000000"/>
          <w:szCs w:val="23"/>
        </w:rPr>
      </w:pPr>
      <w:bookmarkStart w:id="1310" w:name="id338bbc8d_9f93_4820_986a_ea9dc79fa5"/>
      <w:r w:rsidRPr="00BD7EB9">
        <w:rPr>
          <w:color w:val="000000"/>
          <w:szCs w:val="23"/>
        </w:rPr>
        <w:tab/>
        <w:t>(2)</w:t>
      </w:r>
      <w:r w:rsidRPr="00BD7EB9">
        <w:rPr>
          <w:color w:val="000000"/>
          <w:szCs w:val="23"/>
        </w:rPr>
        <w:tab/>
        <w:t>If a Marine Order is inconsistent with this Law, the Marine Order is, to the extent of the inconsistency, of no effect.</w:t>
      </w:r>
      <w:bookmarkEnd w:id="1310"/>
    </w:p>
    <w:p w14:paraId="28D09D87" w14:textId="1A2A50FA" w:rsidR="002448CE" w:rsidRPr="00BD7EB9" w:rsidRDefault="002448CE" w:rsidP="00FD3E57">
      <w:pPr>
        <w:pStyle w:val="Subsection"/>
        <w:rPr>
          <w:color w:val="000000"/>
          <w:szCs w:val="23"/>
        </w:rPr>
      </w:pPr>
      <w:r w:rsidRPr="00BD7EB9">
        <w:rPr>
          <w:color w:val="000000"/>
          <w:szCs w:val="23"/>
        </w:rPr>
        <w:tab/>
        <w:t>(3)</w:t>
      </w:r>
      <w:r w:rsidRPr="00BD7EB9">
        <w:rPr>
          <w:color w:val="000000"/>
          <w:szCs w:val="23"/>
        </w:rPr>
        <w:tab/>
        <w:t xml:space="preserve">A reference to this Law in </w:t>
      </w:r>
      <w:hyperlink w:anchor="id338bbc8d_9f93_4820_986a_ea9dc79fa5" w:history="1">
        <w:r w:rsidRPr="00BD7EB9">
          <w:rPr>
            <w:color w:val="000000"/>
            <w:szCs w:val="23"/>
          </w:rPr>
          <w:t>subsection (2)</w:t>
        </w:r>
      </w:hyperlink>
      <w:r w:rsidRPr="00BD7EB9">
        <w:rPr>
          <w:color w:val="000000"/>
          <w:szCs w:val="23"/>
        </w:rPr>
        <w:t xml:space="preserve"> does not include a reference to a Marine Order.</w:t>
      </w:r>
    </w:p>
    <w:p w14:paraId="66380215" w14:textId="1C2E32DA" w:rsidR="002448CE" w:rsidRPr="008968E9" w:rsidRDefault="002448CE" w:rsidP="00AE0A4A">
      <w:pPr>
        <w:pStyle w:val="Heading5"/>
      </w:pPr>
      <w:bookmarkStart w:id="1311" w:name="Elkera_Print_TOC321"/>
      <w:bookmarkStart w:id="1312" w:name="Elkera_Print_BK321"/>
      <w:bookmarkStart w:id="1313" w:name="_Toc240468544"/>
      <w:r w:rsidRPr="00927680">
        <w:rPr>
          <w:rStyle w:val="CharSectno"/>
        </w:rPr>
        <w:t>164</w:t>
      </w:r>
      <w:r w:rsidR="00AE0A4A" w:rsidRPr="008968E9">
        <w:tab/>
      </w:r>
      <w:r w:rsidRPr="008968E9">
        <w:t>Incorporation of material, etc</w:t>
      </w:r>
      <w:bookmarkEnd w:id="1311"/>
      <w:bookmarkEnd w:id="1312"/>
      <w:bookmarkEnd w:id="1313"/>
    </w:p>
    <w:p w14:paraId="0DB4C8C2" w14:textId="734B246C" w:rsidR="002448CE" w:rsidRPr="00BD7EB9" w:rsidRDefault="003F7C5D" w:rsidP="00FD3E57">
      <w:pPr>
        <w:pStyle w:val="Subsection"/>
        <w:rPr>
          <w:color w:val="000000"/>
          <w:szCs w:val="23"/>
        </w:rPr>
      </w:pPr>
      <w:r w:rsidRPr="00BD7EB9">
        <w:rPr>
          <w:color w:val="000000"/>
          <w:szCs w:val="23"/>
        </w:rPr>
        <w:tab/>
      </w:r>
      <w:r w:rsidRPr="00BD7EB9">
        <w:rPr>
          <w:color w:val="000000"/>
          <w:szCs w:val="23"/>
        </w:rPr>
        <w:tab/>
      </w:r>
      <w:r w:rsidR="002448CE" w:rsidRPr="00BD7EB9">
        <w:rPr>
          <w:color w:val="000000"/>
          <w:szCs w:val="23"/>
        </w:rPr>
        <w:t xml:space="preserve">Despite section 14 of the </w:t>
      </w:r>
      <w:r w:rsidR="00F20D81" w:rsidRPr="0072000A">
        <w:rPr>
          <w:i/>
        </w:rPr>
        <w:t>Legislation Act 2003</w:t>
      </w:r>
      <w:r w:rsidR="00F20D81" w:rsidRPr="0072000A">
        <w:t xml:space="preserve"> </w:t>
      </w:r>
      <w:r w:rsidR="002448CE" w:rsidRPr="00BD7EB9">
        <w:rPr>
          <w:color w:val="000000"/>
          <w:szCs w:val="23"/>
        </w:rPr>
        <w:t>of the Commonwealth, the regulations and Marine Orders may make provision for or in relation to a matter by applying, adopting or incorporating any matter contained in any written instrument in force or existing from time to time, including but not limited to</w:t>
      </w:r>
      <w:r w:rsidR="00EB0921">
        <w:rPr>
          <w:color w:val="000000"/>
          <w:szCs w:val="23"/>
        </w:rPr>
        <w:t xml:space="preserve"> — </w:t>
      </w:r>
    </w:p>
    <w:p w14:paraId="6B8667E1" w14:textId="77777777" w:rsidR="002448CE" w:rsidRPr="00BD7EB9" w:rsidRDefault="002448CE" w:rsidP="00C0149C">
      <w:pPr>
        <w:pStyle w:val="Indenta"/>
        <w:rPr>
          <w:color w:val="000000"/>
          <w:szCs w:val="23"/>
        </w:rPr>
      </w:pPr>
      <w:r w:rsidRPr="00BD7EB9">
        <w:rPr>
          <w:color w:val="000000"/>
          <w:szCs w:val="23"/>
        </w:rPr>
        <w:tab/>
        <w:t>(a)</w:t>
      </w:r>
      <w:r w:rsidRPr="00BD7EB9">
        <w:rPr>
          <w:color w:val="000000"/>
          <w:szCs w:val="23"/>
        </w:rPr>
        <w:tab/>
        <w:t xml:space="preserve">the </w:t>
      </w:r>
      <w:r w:rsidRPr="00BD7EB9">
        <w:rPr>
          <w:i/>
          <w:iCs/>
          <w:color w:val="000000"/>
          <w:szCs w:val="23"/>
        </w:rPr>
        <w:t>National Standard for Commercial Vessels</w:t>
      </w:r>
      <w:r w:rsidRPr="00BD7EB9">
        <w:rPr>
          <w:color w:val="000000"/>
          <w:szCs w:val="23"/>
        </w:rPr>
        <w:t>; and</w:t>
      </w:r>
    </w:p>
    <w:p w14:paraId="1E4C25CA" w14:textId="77777777" w:rsidR="002448CE" w:rsidRPr="00BD7EB9" w:rsidRDefault="002448CE" w:rsidP="00C0149C">
      <w:pPr>
        <w:pStyle w:val="Indenta"/>
        <w:rPr>
          <w:color w:val="000000"/>
          <w:szCs w:val="23"/>
        </w:rPr>
      </w:pPr>
      <w:r w:rsidRPr="00BD7EB9">
        <w:rPr>
          <w:color w:val="000000"/>
          <w:szCs w:val="23"/>
        </w:rPr>
        <w:tab/>
        <w:t>(b)</w:t>
      </w:r>
      <w:r w:rsidRPr="00BD7EB9">
        <w:rPr>
          <w:color w:val="000000"/>
          <w:szCs w:val="23"/>
        </w:rPr>
        <w:tab/>
      </w:r>
      <w:r w:rsidRPr="00C0149C">
        <w:t>the</w:t>
      </w:r>
      <w:r w:rsidRPr="00BD7EB9">
        <w:rPr>
          <w:color w:val="000000"/>
          <w:szCs w:val="23"/>
        </w:rPr>
        <w:t xml:space="preserve"> </w:t>
      </w:r>
      <w:r w:rsidRPr="00BD7EB9">
        <w:rPr>
          <w:i/>
          <w:iCs/>
          <w:color w:val="000000"/>
          <w:szCs w:val="23"/>
        </w:rPr>
        <w:t>Uniform Shipping Laws Code</w:t>
      </w:r>
      <w:r w:rsidRPr="00BD7EB9">
        <w:rPr>
          <w:color w:val="000000"/>
          <w:szCs w:val="23"/>
        </w:rPr>
        <w:t>.</w:t>
      </w:r>
    </w:p>
    <w:p w14:paraId="6A528462" w14:textId="498DA880" w:rsidR="002448CE" w:rsidRPr="008968E9" w:rsidRDefault="002448CE" w:rsidP="00AE0A4A">
      <w:pPr>
        <w:pStyle w:val="Heading5"/>
      </w:pPr>
      <w:bookmarkStart w:id="1314" w:name="Elkera_Print_TOC322"/>
      <w:bookmarkStart w:id="1315" w:name="Elkera_Print_BK322"/>
      <w:bookmarkStart w:id="1316" w:name="_Toc240468545"/>
      <w:r w:rsidRPr="00927680">
        <w:rPr>
          <w:rStyle w:val="CharSectno"/>
        </w:rPr>
        <w:t>165</w:t>
      </w:r>
      <w:r w:rsidR="0024665D">
        <w:tab/>
      </w:r>
      <w:r w:rsidRPr="008968E9">
        <w:t>Regulations may deal with transitional matters</w:t>
      </w:r>
      <w:bookmarkEnd w:id="1314"/>
      <w:bookmarkEnd w:id="1315"/>
      <w:bookmarkEnd w:id="1316"/>
    </w:p>
    <w:p w14:paraId="7AAD80CF" w14:textId="22C10E68" w:rsidR="002448CE" w:rsidRPr="00BD7EB9" w:rsidRDefault="002448CE" w:rsidP="00FD3E57">
      <w:pPr>
        <w:pStyle w:val="Subsection"/>
        <w:rPr>
          <w:color w:val="000000"/>
          <w:szCs w:val="23"/>
        </w:rPr>
      </w:pPr>
      <w:r w:rsidRPr="00BD7EB9">
        <w:rPr>
          <w:color w:val="000000"/>
          <w:szCs w:val="23"/>
        </w:rPr>
        <w:tab/>
        <w:t>(1)</w:t>
      </w:r>
      <w:r w:rsidRPr="00BD7EB9">
        <w:rPr>
          <w:color w:val="000000"/>
          <w:szCs w:val="23"/>
        </w:rPr>
        <w:tab/>
        <w:t>The regulations may prescribe matters of a transitional nature (including matters of an application or saving nature)</w:t>
      </w:r>
      <w:r w:rsidR="00EB0921">
        <w:rPr>
          <w:color w:val="000000"/>
          <w:szCs w:val="23"/>
        </w:rPr>
        <w:t xml:space="preserve"> — </w:t>
      </w:r>
    </w:p>
    <w:p w14:paraId="6D3383E7" w14:textId="77777777" w:rsidR="002448CE" w:rsidRPr="00C0149C" w:rsidRDefault="002448CE" w:rsidP="00C0149C">
      <w:pPr>
        <w:pStyle w:val="Indenta"/>
      </w:pPr>
      <w:r w:rsidRPr="00C0149C">
        <w:tab/>
        <w:t>(a)</w:t>
      </w:r>
      <w:r w:rsidRPr="00C0149C">
        <w:tab/>
        <w:t>arising out of the enactment of this Law; or</w:t>
      </w:r>
    </w:p>
    <w:p w14:paraId="6C5814C0" w14:textId="77777777" w:rsidR="002448CE" w:rsidRPr="00C0149C" w:rsidRDefault="002448CE" w:rsidP="00C0149C">
      <w:pPr>
        <w:pStyle w:val="Indenta"/>
      </w:pPr>
      <w:r w:rsidRPr="00C0149C">
        <w:tab/>
        <w:t>(b)</w:t>
      </w:r>
      <w:r w:rsidRPr="00C0149C">
        <w:tab/>
        <w:t>relating to the transition from the application of provisions of laws of the States and the Territories to the application of provisions of this Law.</w:t>
      </w:r>
    </w:p>
    <w:p w14:paraId="0A20EFE2" w14:textId="77777777" w:rsidR="002448CE" w:rsidRPr="00BD7EB9" w:rsidRDefault="002448CE" w:rsidP="00FD3E57">
      <w:pPr>
        <w:pStyle w:val="Subsection"/>
        <w:rPr>
          <w:color w:val="000000"/>
          <w:szCs w:val="23"/>
        </w:rPr>
      </w:pPr>
      <w:r w:rsidRPr="00BD7EB9">
        <w:rPr>
          <w:color w:val="000000"/>
          <w:szCs w:val="23"/>
        </w:rPr>
        <w:tab/>
        <w:t>(2)</w:t>
      </w:r>
      <w:r w:rsidRPr="00BD7EB9">
        <w:rPr>
          <w:color w:val="000000"/>
          <w:szCs w:val="23"/>
        </w:rPr>
        <w:tab/>
        <w:t>The regulations have effect despite anything else in this Law.</w:t>
      </w:r>
    </w:p>
    <w:p w14:paraId="2C9F5465" w14:textId="77777777" w:rsidR="002448CE" w:rsidRPr="00BD7EB9" w:rsidRDefault="002448CE" w:rsidP="00FD3E57">
      <w:pPr>
        <w:pStyle w:val="Subsection"/>
        <w:rPr>
          <w:color w:val="000000"/>
          <w:szCs w:val="23"/>
        </w:rPr>
      </w:pPr>
      <w:r w:rsidRPr="00BD7EB9">
        <w:rPr>
          <w:color w:val="000000"/>
          <w:szCs w:val="23"/>
        </w:rPr>
        <w:lastRenderedPageBreak/>
        <w:tab/>
        <w:t>(3)</w:t>
      </w:r>
      <w:r w:rsidRPr="00BD7EB9">
        <w:rPr>
          <w:color w:val="000000"/>
          <w:szCs w:val="23"/>
        </w:rPr>
        <w:tab/>
        <w:t>The regulations may provide that certain provisions of this Law are taken to be modified as set out in the regulations. Those provisions then have effect as if they were so modified.</w:t>
      </w:r>
    </w:p>
    <w:p w14:paraId="77756F5E" w14:textId="77777777" w:rsidR="002448CE" w:rsidRPr="00BD7EB9" w:rsidRDefault="002448CE" w:rsidP="00FD3E57">
      <w:pPr>
        <w:pStyle w:val="Subsection"/>
        <w:rPr>
          <w:color w:val="000000"/>
          <w:szCs w:val="23"/>
        </w:rPr>
      </w:pPr>
      <w:r w:rsidRPr="00BD7EB9">
        <w:rPr>
          <w:color w:val="000000"/>
          <w:szCs w:val="23"/>
        </w:rPr>
        <w:tab/>
        <w:t>(4)</w:t>
      </w:r>
      <w:r w:rsidRPr="00BD7EB9">
        <w:rPr>
          <w:color w:val="000000"/>
          <w:szCs w:val="23"/>
        </w:rPr>
        <w:tab/>
        <w:t>The regulations may provide that a specified identifier, document, licence, certificate or exemption (however described) issued, whether before or after the commencement of this Act, under a law of a State or the Northern Territory is taken to be a specified identifier, document, licence, certificate or exemption issued under this Law, subject to such requirements and modifications as are prescribed.</w:t>
      </w:r>
    </w:p>
    <w:p w14:paraId="3D9E5757" w14:textId="77777777" w:rsidR="00F20D81" w:rsidRPr="00F20D81" w:rsidRDefault="00F20D81" w:rsidP="00F20D81">
      <w:pPr>
        <w:pStyle w:val="Subsection"/>
        <w:rPr>
          <w:color w:val="000000"/>
          <w:szCs w:val="23"/>
        </w:rPr>
      </w:pPr>
      <w:r w:rsidRPr="00F20D81">
        <w:rPr>
          <w:color w:val="000000"/>
          <w:szCs w:val="23"/>
        </w:rPr>
        <w:tab/>
        <w:t>(5)</w:t>
      </w:r>
      <w:r w:rsidRPr="00F20D81">
        <w:rPr>
          <w:color w:val="000000"/>
          <w:szCs w:val="23"/>
        </w:rPr>
        <w:tab/>
        <w:t>Subsection 12(2) (retrospective application of legislative instruments) of the Legislation Act 2003 of the Commonwealth does not apply to regulations made under this section.</w:t>
      </w:r>
    </w:p>
    <w:p w14:paraId="7E897214" w14:textId="1C1BCF18" w:rsidR="00F20D81" w:rsidRPr="00F20D81" w:rsidRDefault="00F20D81" w:rsidP="00BF70C4">
      <w:pPr>
        <w:pStyle w:val="Subsection"/>
        <w:keepNext/>
        <w:rPr>
          <w:color w:val="000000"/>
          <w:szCs w:val="23"/>
        </w:rPr>
      </w:pPr>
      <w:r w:rsidRPr="00F20D81">
        <w:rPr>
          <w:color w:val="000000"/>
          <w:szCs w:val="23"/>
        </w:rPr>
        <w:tab/>
        <w:t>(6)</w:t>
      </w:r>
      <w:r w:rsidRPr="00F20D81">
        <w:rPr>
          <w:color w:val="000000"/>
          <w:szCs w:val="23"/>
        </w:rPr>
        <w:tab/>
        <w:t>If</w:t>
      </w:r>
      <w:r w:rsidR="00EB0921">
        <w:rPr>
          <w:color w:val="000000"/>
          <w:szCs w:val="23"/>
        </w:rPr>
        <w:t xml:space="preserve"> — </w:t>
      </w:r>
    </w:p>
    <w:p w14:paraId="79EA626C" w14:textId="77777777" w:rsidR="00F20D81" w:rsidRPr="0072000A" w:rsidRDefault="00F20D81" w:rsidP="00F20D81">
      <w:pPr>
        <w:pStyle w:val="Indenta"/>
      </w:pPr>
      <w:r w:rsidRPr="0072000A">
        <w:tab/>
        <w:t>(a)</w:t>
      </w:r>
      <w:r w:rsidRPr="0072000A">
        <w:tab/>
        <w:t xml:space="preserve">regulations are expressed to commence from a day before the day the regulations are registered under the </w:t>
      </w:r>
      <w:r w:rsidRPr="00F20D81">
        <w:t>Legislation Act 2003</w:t>
      </w:r>
      <w:r w:rsidRPr="0072000A">
        <w:t xml:space="preserve"> of the Commonwealth; and</w:t>
      </w:r>
    </w:p>
    <w:p w14:paraId="2FCEBE80" w14:textId="77777777" w:rsidR="00F20D81" w:rsidRPr="0072000A" w:rsidRDefault="00F20D81" w:rsidP="00F20D81">
      <w:pPr>
        <w:pStyle w:val="Indenta"/>
      </w:pPr>
      <w:r w:rsidRPr="0072000A">
        <w:tab/>
        <w:t>(b)</w:t>
      </w:r>
      <w:r w:rsidRPr="0072000A">
        <w:tab/>
        <w:t>a person did an act or omitted to do an act before the regulations are registered; and</w:t>
      </w:r>
    </w:p>
    <w:p w14:paraId="296EF251" w14:textId="77777777" w:rsidR="00F20D81" w:rsidRPr="0072000A" w:rsidRDefault="00F20D81" w:rsidP="00F20D81">
      <w:pPr>
        <w:pStyle w:val="Indenta"/>
      </w:pPr>
      <w:r w:rsidRPr="0072000A">
        <w:tab/>
        <w:t>(c)</w:t>
      </w:r>
      <w:r w:rsidRPr="0072000A">
        <w:tab/>
        <w:t>apart from the retrospective effect of the regulations, the act or omission would not have contravened this Law;</w:t>
      </w:r>
    </w:p>
    <w:p w14:paraId="2052E1A6" w14:textId="72FBF15A" w:rsidR="00F20D81" w:rsidRPr="00F20D81" w:rsidRDefault="00F20D81" w:rsidP="00F20D81">
      <w:pPr>
        <w:pStyle w:val="Subsection"/>
        <w:rPr>
          <w:color w:val="000000"/>
          <w:szCs w:val="23"/>
        </w:rPr>
      </w:pPr>
      <w:r>
        <w:rPr>
          <w:color w:val="000000"/>
          <w:szCs w:val="23"/>
        </w:rPr>
        <w:tab/>
      </w:r>
      <w:r>
        <w:rPr>
          <w:color w:val="000000"/>
          <w:szCs w:val="23"/>
        </w:rPr>
        <w:tab/>
      </w:r>
      <w:r w:rsidRPr="00F20D81">
        <w:rPr>
          <w:color w:val="000000"/>
          <w:szCs w:val="23"/>
        </w:rPr>
        <w:t>then a court must not convict the person of an offence in relation to the act or omission on the grounds that it contravened this Law.</w:t>
      </w:r>
    </w:p>
    <w:p w14:paraId="65C059BA" w14:textId="4C6068CF" w:rsidR="002448CE" w:rsidRPr="00BD7EB9" w:rsidRDefault="00F20D81" w:rsidP="00FD3E57">
      <w:pPr>
        <w:pStyle w:val="Subsection"/>
        <w:rPr>
          <w:color w:val="000000"/>
          <w:szCs w:val="23"/>
        </w:rPr>
      </w:pPr>
      <w:r w:rsidRPr="00F20D81">
        <w:rPr>
          <w:color w:val="000000"/>
          <w:szCs w:val="23"/>
        </w:rPr>
        <w:tab/>
        <w:t>(7)</w:t>
      </w:r>
      <w:r w:rsidRPr="00F20D81">
        <w:rPr>
          <w:color w:val="000000"/>
          <w:szCs w:val="23"/>
        </w:rPr>
        <w:tab/>
        <w:t>A reference to this Law in subsection (3) does not include a reference to regulations or any other legislative instrument made under this Law.</w:t>
      </w:r>
    </w:p>
    <w:bookmarkEnd w:id="32"/>
    <w:bookmarkEnd w:id="33"/>
    <w:bookmarkEnd w:id="34"/>
    <w:bookmarkEnd w:id="35"/>
    <w:p w14:paraId="51FBE534" w14:textId="77777777" w:rsidR="00B37DEF" w:rsidRDefault="00F73496">
      <w:pPr>
        <w:jc w:val="center"/>
      </w:pPr>
      <w:r>
        <w:rPr>
          <w:noProof/>
        </w:rPr>
        <w:drawing>
          <wp:inline distT="0" distB="0" distL="0" distR="0" wp14:anchorId="38C82C62" wp14:editId="725B6BAA">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24B5C85" w14:textId="77777777" w:rsidR="00B37DEF" w:rsidRDefault="00B37DEF"/>
    <w:p w14:paraId="4794CD30" w14:textId="77777777" w:rsidR="006D2F40" w:rsidRDefault="006D2F40">
      <w:pPr>
        <w:sectPr w:rsidR="006D2F40" w:rsidSect="00C7193B">
          <w:headerReference w:type="even" r:id="rId22"/>
          <w:headerReference w:type="default" r:id="rId23"/>
          <w:endnotePr>
            <w:numFmt w:val="decimal"/>
          </w:endnotePr>
          <w:pgSz w:w="11907" w:h="16840" w:code="9"/>
          <w:pgMar w:top="2376" w:right="2405" w:bottom="3542" w:left="2405" w:header="706" w:footer="3544" w:gutter="0"/>
          <w:cols w:space="720"/>
          <w:noEndnote/>
          <w:titlePg/>
          <w:docGrid w:linePitch="326"/>
        </w:sectPr>
      </w:pPr>
    </w:p>
    <w:p w14:paraId="274191B5" w14:textId="701CE4B0" w:rsidR="006E7225" w:rsidRDefault="006E7225" w:rsidP="006E7225">
      <w:pPr>
        <w:pStyle w:val="nHeading2"/>
      </w:pPr>
      <w:bookmarkStart w:id="1317" w:name="_Toc167277164"/>
      <w:bookmarkStart w:id="1318" w:name="_Toc167279761"/>
      <w:bookmarkStart w:id="1319" w:name="_Toc167279964"/>
      <w:bookmarkStart w:id="1320" w:name="_Toc167286211"/>
      <w:bookmarkStart w:id="1321" w:name="_Toc167286684"/>
      <w:bookmarkStart w:id="1322" w:name="_Toc167288015"/>
      <w:bookmarkStart w:id="1323" w:name="_Toc167288563"/>
      <w:bookmarkStart w:id="1324" w:name="_Toc167288833"/>
      <w:bookmarkStart w:id="1325" w:name="_Toc167355420"/>
      <w:bookmarkStart w:id="1326" w:name="_Toc167355629"/>
      <w:bookmarkStart w:id="1327" w:name="_Toc170830782"/>
      <w:bookmarkStart w:id="1328" w:name="_Toc239845746"/>
      <w:bookmarkStart w:id="1329" w:name="_Toc240038011"/>
      <w:bookmarkStart w:id="1330" w:name="_Toc240038336"/>
      <w:bookmarkStart w:id="1331" w:name="_Toc240468337"/>
      <w:bookmarkStart w:id="1332" w:name="_Toc240468546"/>
      <w:r>
        <w:lastRenderedPageBreak/>
        <w:t>Notes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14:paraId="34ED18CC" w14:textId="096B9358" w:rsidR="0002162B" w:rsidRDefault="006E7225" w:rsidP="006E7225">
      <w:pPr>
        <w:pStyle w:val="nStatement"/>
      </w:pPr>
      <w:r>
        <w:t xml:space="preserve">This is a compilation of the </w:t>
      </w:r>
      <w:r>
        <w:rPr>
          <w:i/>
          <w:noProof/>
        </w:rPr>
        <w:t>Marine Safety (Domestic Commercial Vessel) National Law</w:t>
      </w:r>
      <w:r w:rsidR="0002162B" w:rsidRPr="00487C07">
        <w:rPr>
          <w:i/>
          <w:iCs/>
        </w:rPr>
        <w:t xml:space="preserve"> </w:t>
      </w:r>
      <w:r w:rsidR="0002162B">
        <w:t>as it applies as a law of Western Australia</w:t>
      </w:r>
      <w:r w:rsidR="00061FA9">
        <w:rPr>
          <w:i/>
          <w:noProof/>
          <w:vertAlign w:val="superscript"/>
        </w:rPr>
        <w:t> </w:t>
      </w:r>
      <w:r w:rsidR="00061FA9" w:rsidRPr="00487C07">
        <w:rPr>
          <w:iCs/>
          <w:noProof/>
          <w:vertAlign w:val="superscript"/>
        </w:rPr>
        <w:t>1</w:t>
      </w:r>
      <w:r w:rsidR="000954C4">
        <w:rPr>
          <w:iCs/>
          <w:noProof/>
          <w:vertAlign w:val="superscript"/>
        </w:rPr>
        <w:t>, 2</w:t>
      </w:r>
      <w:r>
        <w:t xml:space="preserve">. </w:t>
      </w:r>
      <w:r w:rsidR="0002162B">
        <w:rPr>
          <w:iCs/>
          <w:noProof/>
        </w:rPr>
        <w:t xml:space="preserve">The </w:t>
      </w:r>
      <w:r w:rsidR="0002162B" w:rsidRPr="008F2754">
        <w:rPr>
          <w:iCs/>
          <w:noProof/>
        </w:rPr>
        <w:t>Marine Safety (Domestic Commercial Vessel) National Law</w:t>
      </w:r>
      <w:r w:rsidR="0002162B">
        <w:rPr>
          <w:i/>
          <w:noProof/>
        </w:rPr>
        <w:t xml:space="preserve"> </w:t>
      </w:r>
      <w:r w:rsidR="0002162B">
        <w:rPr>
          <w:iCs/>
          <w:noProof/>
        </w:rPr>
        <w:t xml:space="preserve">is set out in </w:t>
      </w:r>
      <w:r w:rsidR="00487C07">
        <w:rPr>
          <w:iCs/>
          <w:noProof/>
        </w:rPr>
        <w:t xml:space="preserve">Schedule 1 of </w:t>
      </w:r>
      <w:r w:rsidR="0002162B">
        <w:rPr>
          <w:iCs/>
          <w:noProof/>
        </w:rPr>
        <w:t xml:space="preserve">the </w:t>
      </w:r>
      <w:r w:rsidR="0002162B" w:rsidRPr="006E7225">
        <w:rPr>
          <w:i/>
          <w:noProof/>
        </w:rPr>
        <w:t xml:space="preserve">Marine Safety (Domestic Commercial Vessel) National Law Act 2012 </w:t>
      </w:r>
      <w:r w:rsidR="0002162B" w:rsidRPr="006E7225">
        <w:rPr>
          <w:iCs/>
          <w:noProof/>
        </w:rPr>
        <w:t>(Commonwealth)</w:t>
      </w:r>
      <w:r w:rsidR="0002162B">
        <w:rPr>
          <w:iCs/>
          <w:noProof/>
        </w:rPr>
        <w:t xml:space="preserve"> and</w:t>
      </w:r>
      <w:r w:rsidR="0002162B" w:rsidRPr="0080784D">
        <w:rPr>
          <w:iCs/>
          <w:noProof/>
        </w:rPr>
        <w:t xml:space="preserve"> is applied as a law of Western Australia by the </w:t>
      </w:r>
      <w:r w:rsidR="0002162B" w:rsidRPr="00FC2B51">
        <w:rPr>
          <w:i/>
          <w:noProof/>
        </w:rPr>
        <w:t xml:space="preserve">Marine Safety (Domestic Commercial Vessel National Law Application) Act 2023 </w:t>
      </w:r>
      <w:r w:rsidR="0002162B">
        <w:rPr>
          <w:iCs/>
          <w:noProof/>
        </w:rPr>
        <w:t>(the WA Application Act).</w:t>
      </w:r>
    </w:p>
    <w:p w14:paraId="4D78114F" w14:textId="1F747475" w:rsidR="006E7225" w:rsidRDefault="006E7225" w:rsidP="006E7225">
      <w:pPr>
        <w:pStyle w:val="nStatement"/>
        <w:rPr>
          <w:iCs/>
          <w:noProof/>
        </w:rPr>
      </w:pPr>
      <w:r w:rsidRPr="0080784D">
        <w:rPr>
          <w:iCs/>
          <w:noProof/>
        </w:rPr>
        <w:t xml:space="preserve">This version </w:t>
      </w:r>
      <w:r w:rsidR="00487C07">
        <w:t xml:space="preserve">is a compilation of the National Law as it applies as a law of </w:t>
      </w:r>
      <w:r w:rsidRPr="0080784D">
        <w:rPr>
          <w:iCs/>
          <w:noProof/>
        </w:rPr>
        <w:t xml:space="preserve">Western Australia as at </w:t>
      </w:r>
      <w:r w:rsidR="00487C07">
        <w:rPr>
          <w:iCs/>
          <w:noProof/>
        </w:rPr>
        <w:t xml:space="preserve">16 December 2023.  This is the day the National </w:t>
      </w:r>
      <w:r w:rsidR="00C65590">
        <w:rPr>
          <w:iCs/>
          <w:noProof/>
        </w:rPr>
        <w:t>L</w:t>
      </w:r>
      <w:r w:rsidR="00487C07">
        <w:rPr>
          <w:iCs/>
          <w:noProof/>
        </w:rPr>
        <w:t>aw began to apply as a</w:t>
      </w:r>
      <w:r w:rsidR="00255920">
        <w:rPr>
          <w:iCs/>
          <w:noProof/>
        </w:rPr>
        <w:t> </w:t>
      </w:r>
      <w:r w:rsidR="00487C07">
        <w:rPr>
          <w:iCs/>
          <w:noProof/>
        </w:rPr>
        <w:t>law of Western Australia</w:t>
      </w:r>
      <w:r w:rsidRPr="0080784D">
        <w:rPr>
          <w:iCs/>
          <w:noProof/>
        </w:rPr>
        <w:t>.</w:t>
      </w:r>
    </w:p>
    <w:p w14:paraId="2E7E87C3" w14:textId="1292D8EA" w:rsidR="006E7225" w:rsidRDefault="006E7225" w:rsidP="006E7225">
      <w:pPr>
        <w:pStyle w:val="nHeading3"/>
      </w:pPr>
      <w:bookmarkStart w:id="1333" w:name="_Toc240468547"/>
      <w:r>
        <w:t>Compilation table</w:t>
      </w:r>
      <w:bookmarkEnd w:id="13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E7225" w14:paraId="6D46F0F5" w14:textId="77777777" w:rsidTr="00076A2E">
        <w:trPr>
          <w:tblHeader/>
        </w:trPr>
        <w:tc>
          <w:tcPr>
            <w:tcW w:w="2268" w:type="dxa"/>
          </w:tcPr>
          <w:p w14:paraId="472B1669" w14:textId="77777777" w:rsidR="006E7225" w:rsidRDefault="006E7225" w:rsidP="00076A2E">
            <w:pPr>
              <w:pStyle w:val="nTable"/>
              <w:spacing w:after="40"/>
              <w:rPr>
                <w:b/>
              </w:rPr>
            </w:pPr>
            <w:r>
              <w:rPr>
                <w:b/>
              </w:rPr>
              <w:t>Short title</w:t>
            </w:r>
          </w:p>
        </w:tc>
        <w:tc>
          <w:tcPr>
            <w:tcW w:w="1134" w:type="dxa"/>
          </w:tcPr>
          <w:p w14:paraId="5B079A6D" w14:textId="77777777" w:rsidR="006E7225" w:rsidRDefault="006E7225" w:rsidP="00076A2E">
            <w:pPr>
              <w:pStyle w:val="nTable"/>
              <w:spacing w:after="40"/>
              <w:rPr>
                <w:b/>
              </w:rPr>
            </w:pPr>
            <w:r>
              <w:rPr>
                <w:b/>
              </w:rPr>
              <w:t>Number and year</w:t>
            </w:r>
          </w:p>
        </w:tc>
        <w:tc>
          <w:tcPr>
            <w:tcW w:w="1134" w:type="dxa"/>
          </w:tcPr>
          <w:p w14:paraId="4DBC3119" w14:textId="77777777" w:rsidR="006E7225" w:rsidRDefault="006E7225" w:rsidP="00076A2E">
            <w:pPr>
              <w:pStyle w:val="nTable"/>
              <w:spacing w:after="40"/>
              <w:rPr>
                <w:b/>
              </w:rPr>
            </w:pPr>
            <w:r>
              <w:rPr>
                <w:b/>
              </w:rPr>
              <w:t>Assent</w:t>
            </w:r>
          </w:p>
        </w:tc>
        <w:tc>
          <w:tcPr>
            <w:tcW w:w="2552" w:type="dxa"/>
          </w:tcPr>
          <w:p w14:paraId="47B45C55" w14:textId="77777777" w:rsidR="006E7225" w:rsidRDefault="006E7225" w:rsidP="00076A2E">
            <w:pPr>
              <w:pStyle w:val="nTable"/>
              <w:spacing w:after="40"/>
              <w:rPr>
                <w:b/>
              </w:rPr>
            </w:pPr>
            <w:r>
              <w:rPr>
                <w:b/>
              </w:rPr>
              <w:t>Commencement</w:t>
            </w:r>
          </w:p>
        </w:tc>
      </w:tr>
      <w:tr w:rsidR="006E7225" w14:paraId="597D5AA1" w14:textId="77777777" w:rsidTr="00076A2E">
        <w:tc>
          <w:tcPr>
            <w:tcW w:w="2268" w:type="dxa"/>
          </w:tcPr>
          <w:p w14:paraId="5596DD2A" w14:textId="37720CD1" w:rsidR="006E7225" w:rsidRDefault="006E7225" w:rsidP="00076A2E">
            <w:pPr>
              <w:pStyle w:val="nTable"/>
              <w:spacing w:after="40"/>
            </w:pPr>
            <w:r>
              <w:rPr>
                <w:i/>
                <w:noProof/>
              </w:rPr>
              <w:t>Marine Safety (Domestic Commercial Vessel) National Law</w:t>
            </w:r>
          </w:p>
        </w:tc>
        <w:tc>
          <w:tcPr>
            <w:tcW w:w="1134" w:type="dxa"/>
          </w:tcPr>
          <w:p w14:paraId="17AF7F55" w14:textId="77777777" w:rsidR="006E7225" w:rsidRDefault="006E7225" w:rsidP="00076A2E">
            <w:pPr>
              <w:pStyle w:val="nTable"/>
              <w:spacing w:after="40"/>
            </w:pPr>
          </w:p>
        </w:tc>
        <w:tc>
          <w:tcPr>
            <w:tcW w:w="1134" w:type="dxa"/>
          </w:tcPr>
          <w:p w14:paraId="42B4A902" w14:textId="77777777" w:rsidR="006E7225" w:rsidRDefault="006E7225" w:rsidP="00076A2E">
            <w:pPr>
              <w:pStyle w:val="nTable"/>
              <w:spacing w:after="40"/>
            </w:pPr>
          </w:p>
        </w:tc>
        <w:tc>
          <w:tcPr>
            <w:tcW w:w="2552" w:type="dxa"/>
          </w:tcPr>
          <w:p w14:paraId="27FABEFB" w14:textId="1DC38313" w:rsidR="006E7225" w:rsidRDefault="00EC190C" w:rsidP="00076A2E">
            <w:pPr>
              <w:pStyle w:val="nTable"/>
              <w:spacing w:after="40"/>
            </w:pPr>
            <w:r>
              <w:t>1</w:t>
            </w:r>
            <w:r w:rsidR="006E7225">
              <w:t xml:space="preserve">6 Dec 2023 </w:t>
            </w:r>
            <w:r w:rsidR="006E7225" w:rsidRPr="001568D8">
              <w:t>(</w:t>
            </w:r>
            <w:r w:rsidR="006E7225">
              <w:t xml:space="preserve">see </w:t>
            </w:r>
            <w:r>
              <w:t>WA Act No. 24 of 2023 s. 2(b)</w:t>
            </w:r>
            <w:r w:rsidRPr="00CE15E4">
              <w:rPr>
                <w:sz w:val="18"/>
                <w:szCs w:val="18"/>
              </w:rPr>
              <w:t xml:space="preserve"> and SL</w:t>
            </w:r>
            <w:r>
              <w:rPr>
                <w:sz w:val="18"/>
                <w:szCs w:val="18"/>
              </w:rPr>
              <w:t> </w:t>
            </w:r>
            <w:r w:rsidRPr="00CE15E4">
              <w:rPr>
                <w:sz w:val="18"/>
                <w:szCs w:val="18"/>
              </w:rPr>
              <w:t>2023/190 cl.</w:t>
            </w:r>
            <w:r>
              <w:rPr>
                <w:sz w:val="18"/>
                <w:szCs w:val="18"/>
              </w:rPr>
              <w:t> </w:t>
            </w:r>
            <w:r w:rsidRPr="00CE15E4">
              <w:rPr>
                <w:sz w:val="18"/>
                <w:szCs w:val="18"/>
              </w:rPr>
              <w:t>2</w:t>
            </w:r>
            <w:r>
              <w:t>)</w:t>
            </w:r>
          </w:p>
        </w:tc>
      </w:tr>
    </w:tbl>
    <w:p w14:paraId="390ABC36" w14:textId="2570168C" w:rsidR="006E7225" w:rsidRDefault="006E7225" w:rsidP="006E7225">
      <w:pPr>
        <w:pStyle w:val="nHeading3"/>
      </w:pPr>
      <w:bookmarkStart w:id="1334" w:name="_Toc240468548"/>
      <w:r>
        <w:t>Other notes</w:t>
      </w:r>
      <w:bookmarkEnd w:id="1334"/>
    </w:p>
    <w:p w14:paraId="7B54ABD0" w14:textId="556784B6" w:rsidR="008F2754" w:rsidRDefault="008F2754" w:rsidP="008F2754">
      <w:pPr>
        <w:pStyle w:val="nNote"/>
        <w:rPr>
          <w:noProof/>
        </w:rPr>
      </w:pPr>
      <w:r>
        <w:rPr>
          <w:iCs/>
          <w:noProof/>
          <w:vertAlign w:val="superscript"/>
        </w:rPr>
        <w:t>1</w:t>
      </w:r>
      <w:r>
        <w:rPr>
          <w:iCs/>
          <w:noProof/>
        </w:rPr>
        <w:tab/>
      </w:r>
      <w:r w:rsidR="00B15B28">
        <w:rPr>
          <w:iCs/>
          <w:noProof/>
        </w:rPr>
        <w:t>T</w:t>
      </w:r>
      <w:r>
        <w:rPr>
          <w:iCs/>
          <w:noProof/>
        </w:rPr>
        <w:t xml:space="preserve">he </w:t>
      </w:r>
      <w:r w:rsidR="00A068D1">
        <w:rPr>
          <w:i/>
          <w:noProof/>
        </w:rPr>
        <w:t>Marine Safety (Domestic Commercial Vessel) National Law</w:t>
      </w:r>
      <w:r w:rsidR="00A068D1">
        <w:rPr>
          <w:iCs/>
          <w:noProof/>
        </w:rPr>
        <w:t xml:space="preserve"> </w:t>
      </w:r>
      <w:r>
        <w:rPr>
          <w:iCs/>
          <w:noProof/>
        </w:rPr>
        <w:t>began to apply as a law of Western Australia</w:t>
      </w:r>
      <w:r w:rsidR="00B15B28">
        <w:rPr>
          <w:iCs/>
          <w:noProof/>
        </w:rPr>
        <w:t xml:space="preserve"> </w:t>
      </w:r>
      <w:r>
        <w:rPr>
          <w:iCs/>
          <w:noProof/>
        </w:rPr>
        <w:t>under the WA Application Act section 5(1)</w:t>
      </w:r>
      <w:r w:rsidR="00B15B28">
        <w:rPr>
          <w:iCs/>
          <w:noProof/>
        </w:rPr>
        <w:t xml:space="preserve"> on 16 December 2023. The version of </w:t>
      </w:r>
      <w:r>
        <w:rPr>
          <w:iCs/>
          <w:noProof/>
        </w:rPr>
        <w:t xml:space="preserve">the </w:t>
      </w:r>
      <w:r w:rsidR="00A068D1">
        <w:rPr>
          <w:i/>
          <w:noProof/>
        </w:rPr>
        <w:t>Marine Safety (Domestic Commercial Vessel) National Law</w:t>
      </w:r>
      <w:r w:rsidR="00A068D1" w:rsidRPr="00F30414">
        <w:rPr>
          <w:iCs/>
          <w:noProof/>
        </w:rPr>
        <w:t xml:space="preserve"> </w:t>
      </w:r>
      <w:r w:rsidR="00B15B28">
        <w:rPr>
          <w:iCs/>
          <w:noProof/>
        </w:rPr>
        <w:t xml:space="preserve">applied is the version set out in Schedule 1 of the </w:t>
      </w:r>
      <w:r w:rsidR="00A068D1" w:rsidRPr="006E7225">
        <w:rPr>
          <w:i/>
          <w:noProof/>
        </w:rPr>
        <w:t>Marine Safety (Domestic Commercial Vessel) National Law Act</w:t>
      </w:r>
      <w:r w:rsidR="00A068D1">
        <w:rPr>
          <w:i/>
          <w:noProof/>
        </w:rPr>
        <w:t> </w:t>
      </w:r>
      <w:r w:rsidR="00A068D1" w:rsidRPr="006E7225">
        <w:rPr>
          <w:i/>
          <w:noProof/>
        </w:rPr>
        <w:t>2012</w:t>
      </w:r>
      <w:r w:rsidR="00601989" w:rsidRPr="00487C07">
        <w:rPr>
          <w:iCs/>
          <w:noProof/>
        </w:rPr>
        <w:t xml:space="preserve"> (Cth)</w:t>
      </w:r>
      <w:r>
        <w:rPr>
          <w:iCs/>
          <w:noProof/>
        </w:rPr>
        <w:t xml:space="preserve"> </w:t>
      </w:r>
      <w:r w:rsidRPr="00F30414">
        <w:rPr>
          <w:noProof/>
        </w:rPr>
        <w:t xml:space="preserve">as in force on </w:t>
      </w:r>
      <w:r w:rsidR="00FE03DB">
        <w:rPr>
          <w:noProof/>
        </w:rPr>
        <w:t>15 May 2023</w:t>
      </w:r>
      <w:r>
        <w:rPr>
          <w:noProof/>
        </w:rPr>
        <w:t>.</w:t>
      </w:r>
    </w:p>
    <w:p w14:paraId="6BE348C5" w14:textId="564CD0D4" w:rsidR="006E7225" w:rsidRDefault="000954C4" w:rsidP="006E7225">
      <w:pPr>
        <w:pStyle w:val="nNote"/>
      </w:pPr>
      <w:r>
        <w:rPr>
          <w:vertAlign w:val="superscript"/>
        </w:rPr>
        <w:t>2</w:t>
      </w:r>
      <w:r w:rsidR="006E7225">
        <w:tab/>
      </w:r>
      <w:r w:rsidR="006E7225" w:rsidRPr="00B12CA9">
        <w:t xml:space="preserve">The </w:t>
      </w:r>
      <w:r w:rsidR="006E7225" w:rsidRPr="00B12CA9">
        <w:rPr>
          <w:i/>
          <w:iCs/>
        </w:rPr>
        <w:t xml:space="preserve">Marine Safety (Domestic Commercial Vessel) National Law </w:t>
      </w:r>
      <w:r w:rsidR="006E7225" w:rsidRPr="00B12CA9">
        <w:t>has been formatted in accordance with WA drafting style. Editorial notes have been inserted as part of producing this compilation.</w:t>
      </w:r>
    </w:p>
    <w:p w14:paraId="717CD751" w14:textId="77777777" w:rsidR="00282215" w:rsidRDefault="00282215" w:rsidP="006E7225">
      <w:pPr>
        <w:pStyle w:val="nNote"/>
        <w:sectPr w:rsidR="00282215" w:rsidSect="00282215">
          <w:headerReference w:type="even" r:id="rId24"/>
          <w:headerReference w:type="default" r:id="rId25"/>
          <w:pgSz w:w="11907" w:h="16840" w:code="9"/>
          <w:pgMar w:top="2376" w:right="2405" w:bottom="3542" w:left="2405" w:header="706" w:footer="3544" w:gutter="0"/>
          <w:cols w:space="720"/>
          <w:noEndnote/>
          <w:docGrid w:linePitch="326"/>
        </w:sectPr>
      </w:pPr>
    </w:p>
    <w:p w14:paraId="16921EBC" w14:textId="77777777" w:rsidR="00255920" w:rsidRDefault="00255920" w:rsidP="00282215">
      <w:pPr>
        <w:pStyle w:val="nHeading2"/>
        <w:pageBreakBefore/>
        <w:rPr>
          <w:sz w:val="28"/>
        </w:rPr>
      </w:pPr>
      <w:bookmarkStart w:id="1335" w:name="_Toc240468340"/>
      <w:bookmarkStart w:id="1336" w:name="_Toc240468549"/>
      <w:r>
        <w:rPr>
          <w:sz w:val="28"/>
        </w:rPr>
        <w:lastRenderedPageBreak/>
        <w:t>Defined terms</w:t>
      </w:r>
      <w:bookmarkEnd w:id="1335"/>
      <w:bookmarkEnd w:id="1336"/>
    </w:p>
    <w:p w14:paraId="7EB1D0B5" w14:textId="77777777" w:rsidR="00255920" w:rsidRDefault="00255920">
      <w:pPr>
        <w:ind w:left="850" w:right="850"/>
        <w:jc w:val="center"/>
        <w:rPr>
          <w:i/>
          <w:sz w:val="18"/>
        </w:rPr>
      </w:pPr>
    </w:p>
    <w:p w14:paraId="06A0BBB9" w14:textId="77777777" w:rsidR="00255920" w:rsidRDefault="00255920">
      <w:pPr>
        <w:ind w:left="850" w:right="850"/>
        <w:jc w:val="center"/>
        <w:rPr>
          <w:i/>
          <w:sz w:val="18"/>
        </w:rPr>
      </w:pPr>
      <w:r>
        <w:rPr>
          <w:i/>
          <w:sz w:val="18"/>
        </w:rPr>
        <w:t>[This is a list of terms defined and the provisions where they are defined.  The list is not part of the law.]</w:t>
      </w:r>
    </w:p>
    <w:p w14:paraId="5F4E675F" w14:textId="77777777" w:rsidR="00255920" w:rsidRDefault="00255920">
      <w:pPr>
        <w:pBdr>
          <w:bottom w:val="single" w:sz="4" w:space="1" w:color="auto"/>
        </w:pBdr>
        <w:tabs>
          <w:tab w:val="right" w:pos="7070"/>
        </w:tabs>
        <w:ind w:left="578"/>
        <w:rPr>
          <w:b/>
          <w:sz w:val="20"/>
        </w:rPr>
      </w:pPr>
      <w:r>
        <w:rPr>
          <w:b/>
          <w:sz w:val="20"/>
        </w:rPr>
        <w:t>Defined term</w:t>
      </w:r>
      <w:r>
        <w:rPr>
          <w:b/>
          <w:sz w:val="20"/>
        </w:rPr>
        <w:tab/>
        <w:t>Provision(s)</w:t>
      </w:r>
    </w:p>
    <w:p w14:paraId="7D1AAD86" w14:textId="037FEF9C" w:rsidR="00760B61" w:rsidRDefault="00255920" w:rsidP="00255920">
      <w:pPr>
        <w:pStyle w:val="DefinedTerms"/>
      </w:pPr>
      <w:r>
        <w:t>accredited person</w:t>
      </w:r>
      <w:r>
        <w:tab/>
        <w:t>6</w:t>
      </w:r>
    </w:p>
    <w:p w14:paraId="55DD708B" w14:textId="2B337976" w:rsidR="00255920" w:rsidRDefault="00255920" w:rsidP="00255920">
      <w:pPr>
        <w:pStyle w:val="DefinedTerms"/>
      </w:pPr>
      <w:r>
        <w:t>acquisition of property</w:t>
      </w:r>
      <w:r>
        <w:tab/>
        <w:t>6</w:t>
      </w:r>
    </w:p>
    <w:p w14:paraId="2D8AD8D2" w14:textId="42ACACC2" w:rsidR="00255920" w:rsidRDefault="00255920" w:rsidP="00255920">
      <w:pPr>
        <w:pStyle w:val="DefinedTerms"/>
      </w:pPr>
      <w:r>
        <w:t>adverse publicity order</w:t>
      </w:r>
      <w:r>
        <w:tab/>
        <w:t>158(2)</w:t>
      </w:r>
    </w:p>
    <w:p w14:paraId="588678A5" w14:textId="39CF26D6" w:rsidR="00255920" w:rsidRDefault="00255920" w:rsidP="00255920">
      <w:pPr>
        <w:pStyle w:val="DefinedTerms"/>
      </w:pPr>
      <w:r>
        <w:t>agency</w:t>
      </w:r>
      <w:r>
        <w:tab/>
        <w:t>6</w:t>
      </w:r>
    </w:p>
    <w:p w14:paraId="50E1481F" w14:textId="6D98A91F" w:rsidR="00255920" w:rsidRDefault="00255920" w:rsidP="00255920">
      <w:pPr>
        <w:pStyle w:val="DefinedTerms"/>
      </w:pPr>
      <w:r>
        <w:t>approved training organisation</w:t>
      </w:r>
      <w:r>
        <w:tab/>
        <w:t>6</w:t>
      </w:r>
    </w:p>
    <w:p w14:paraId="65E11D69" w14:textId="08322475" w:rsidR="00255920" w:rsidRDefault="00255920" w:rsidP="00255920">
      <w:pPr>
        <w:pStyle w:val="DefinedTerms"/>
      </w:pPr>
      <w:r>
        <w:t>certificate</w:t>
      </w:r>
      <w:r>
        <w:tab/>
        <w:t>6</w:t>
      </w:r>
    </w:p>
    <w:p w14:paraId="42271EC0" w14:textId="71D39552" w:rsidR="00255920" w:rsidRDefault="00255920" w:rsidP="00255920">
      <w:pPr>
        <w:pStyle w:val="DefinedTerms"/>
      </w:pPr>
      <w:r>
        <w:t>certificate of competency</w:t>
      </w:r>
      <w:r>
        <w:tab/>
        <w:t>6</w:t>
      </w:r>
    </w:p>
    <w:p w14:paraId="72F4C878" w14:textId="33BB9A22" w:rsidR="00255920" w:rsidRDefault="00255920" w:rsidP="00255920">
      <w:pPr>
        <w:pStyle w:val="DefinedTerms"/>
      </w:pPr>
      <w:r>
        <w:t>certificate of operation</w:t>
      </w:r>
      <w:r>
        <w:tab/>
        <w:t>6</w:t>
      </w:r>
    </w:p>
    <w:p w14:paraId="1BD427E5" w14:textId="350B3836" w:rsidR="00255920" w:rsidRDefault="00255920" w:rsidP="00255920">
      <w:pPr>
        <w:pStyle w:val="DefinedTerms"/>
      </w:pPr>
      <w:r>
        <w:t>certificate of survey</w:t>
      </w:r>
      <w:r>
        <w:tab/>
        <w:t>6</w:t>
      </w:r>
    </w:p>
    <w:p w14:paraId="40BE60AC" w14:textId="628F790E" w:rsidR="00255920" w:rsidRDefault="00255920" w:rsidP="00255920">
      <w:pPr>
        <w:pStyle w:val="DefinedTerms"/>
      </w:pPr>
      <w:r>
        <w:t>close quarters situation</w:t>
      </w:r>
      <w:r>
        <w:tab/>
        <w:t>6</w:t>
      </w:r>
    </w:p>
    <w:p w14:paraId="3E7C75A6" w14:textId="47BA318E" w:rsidR="00255920" w:rsidRDefault="00255920" w:rsidP="00255920">
      <w:pPr>
        <w:pStyle w:val="DefinedTerms"/>
      </w:pPr>
      <w:r>
        <w:t>COAG</w:t>
      </w:r>
      <w:r>
        <w:tab/>
        <w:t>6</w:t>
      </w:r>
    </w:p>
    <w:p w14:paraId="5B1D5BEB" w14:textId="105C315F" w:rsidR="00255920" w:rsidRDefault="00255920" w:rsidP="00255920">
      <w:pPr>
        <w:pStyle w:val="DefinedTerms"/>
      </w:pPr>
      <w:r>
        <w:t>COAG Council</w:t>
      </w:r>
      <w:r>
        <w:tab/>
        <w:t>6</w:t>
      </w:r>
    </w:p>
    <w:p w14:paraId="6D386E3B" w14:textId="28E9CB17" w:rsidR="00255920" w:rsidRDefault="00255920" w:rsidP="00255920">
      <w:pPr>
        <w:pStyle w:val="DefinedTerms"/>
      </w:pPr>
      <w:r>
        <w:t>Commonwealth Minister</w:t>
      </w:r>
      <w:r>
        <w:tab/>
        <w:t>6</w:t>
      </w:r>
    </w:p>
    <w:p w14:paraId="087E2872" w14:textId="6AE25AC7" w:rsidR="00255920" w:rsidRDefault="00255920" w:rsidP="00255920">
      <w:pPr>
        <w:pStyle w:val="DefinedTerms"/>
      </w:pPr>
      <w:r>
        <w:t>company</w:t>
      </w:r>
      <w:r>
        <w:tab/>
        <w:t>6</w:t>
      </w:r>
    </w:p>
    <w:p w14:paraId="01A8FD9C" w14:textId="4B160A8F" w:rsidR="00255920" w:rsidRDefault="00255920" w:rsidP="00255920">
      <w:pPr>
        <w:pStyle w:val="DefinedTerms"/>
      </w:pPr>
      <w:r>
        <w:t>crew</w:t>
      </w:r>
      <w:r>
        <w:tab/>
        <w:t>6</w:t>
      </w:r>
    </w:p>
    <w:p w14:paraId="3E93739A" w14:textId="39C6BDDA" w:rsidR="00255920" w:rsidRDefault="00255920" w:rsidP="00255920">
      <w:pPr>
        <w:pStyle w:val="DefinedTerms"/>
      </w:pPr>
      <w:r>
        <w:t>Criminal Code</w:t>
      </w:r>
      <w:r>
        <w:tab/>
        <w:t>6</w:t>
      </w:r>
    </w:p>
    <w:p w14:paraId="548FF076" w14:textId="3108B410" w:rsidR="00255920" w:rsidRDefault="00255920" w:rsidP="00255920">
      <w:pPr>
        <w:pStyle w:val="DefinedTerms"/>
      </w:pPr>
      <w:r>
        <w:t>damage</w:t>
      </w:r>
      <w:r>
        <w:tab/>
        <w:t>122(5)</w:t>
      </w:r>
    </w:p>
    <w:p w14:paraId="69088EC4" w14:textId="0859D291" w:rsidR="00255920" w:rsidRDefault="00255920" w:rsidP="00255920">
      <w:pPr>
        <w:pStyle w:val="DefinedTerms"/>
      </w:pPr>
      <w:r>
        <w:t>defence vessel</w:t>
      </w:r>
      <w:r>
        <w:tab/>
        <w:t>6</w:t>
      </w:r>
    </w:p>
    <w:p w14:paraId="2155AC60" w14:textId="6EC29858" w:rsidR="00255920" w:rsidRDefault="00255920" w:rsidP="00255920">
      <w:pPr>
        <w:pStyle w:val="DefinedTerms"/>
      </w:pPr>
      <w:r>
        <w:t>delegate</w:t>
      </w:r>
      <w:r>
        <w:tab/>
        <w:t>11(3)</w:t>
      </w:r>
    </w:p>
    <w:p w14:paraId="5BCCFEF0" w14:textId="0FBC02C7" w:rsidR="00255920" w:rsidRDefault="00255920" w:rsidP="00255920">
      <w:pPr>
        <w:pStyle w:val="DefinedTerms"/>
      </w:pPr>
      <w:r>
        <w:t>domestic commercial vessel</w:t>
      </w:r>
      <w:r>
        <w:tab/>
        <w:t>6, 7(1) and (7), 163(1)</w:t>
      </w:r>
    </w:p>
    <w:p w14:paraId="44B1133F" w14:textId="2FEA6B00" w:rsidR="00255920" w:rsidRDefault="00255920" w:rsidP="00255920">
      <w:pPr>
        <w:pStyle w:val="DefinedTerms"/>
      </w:pPr>
      <w:r>
        <w:t>enforcement powers</w:t>
      </w:r>
      <w:r>
        <w:tab/>
        <w:t>6, 105(2), (3) and (6)</w:t>
      </w:r>
    </w:p>
    <w:p w14:paraId="1C600F2A" w14:textId="2C327A80" w:rsidR="00255920" w:rsidRDefault="00255920" w:rsidP="00255920">
      <w:pPr>
        <w:pStyle w:val="DefinedTerms"/>
      </w:pPr>
      <w:r>
        <w:t>enforcement warrant</w:t>
      </w:r>
      <w:r>
        <w:tab/>
        <w:t>6</w:t>
      </w:r>
    </w:p>
    <w:p w14:paraId="34DA0AB1" w14:textId="2BD8FBFF" w:rsidR="00255920" w:rsidRDefault="00255920" w:rsidP="00255920">
      <w:pPr>
        <w:pStyle w:val="DefinedTerms"/>
      </w:pPr>
      <w:r>
        <w:t>entity</w:t>
      </w:r>
      <w:r>
        <w:tab/>
        <w:t>6, 149(1)</w:t>
      </w:r>
    </w:p>
    <w:p w14:paraId="7419E41A" w14:textId="2050B5AE" w:rsidR="00255920" w:rsidRDefault="00255920" w:rsidP="00255920">
      <w:pPr>
        <w:pStyle w:val="DefinedTerms"/>
      </w:pPr>
      <w:r>
        <w:t>evidential material</w:t>
      </w:r>
      <w:r>
        <w:tab/>
        <w:t>6</w:t>
      </w:r>
    </w:p>
    <w:p w14:paraId="3A91B1BF" w14:textId="025CC4E2" w:rsidR="00255920" w:rsidRDefault="00255920" w:rsidP="00255920">
      <w:pPr>
        <w:pStyle w:val="DefinedTerms"/>
      </w:pPr>
      <w:r>
        <w:t>foreign vessel</w:t>
      </w:r>
      <w:r>
        <w:tab/>
        <w:t>6</w:t>
      </w:r>
    </w:p>
    <w:p w14:paraId="75579061" w14:textId="35875D72" w:rsidR="00255920" w:rsidRDefault="00255920" w:rsidP="00255920">
      <w:pPr>
        <w:pStyle w:val="DefinedTerms"/>
      </w:pPr>
      <w:r>
        <w:t>general monitoring powers</w:t>
      </w:r>
      <w:r>
        <w:tab/>
        <w:t>6, 104(3) and (4)</w:t>
      </w:r>
    </w:p>
    <w:p w14:paraId="4B8138B0" w14:textId="37689945" w:rsidR="00255920" w:rsidRDefault="00255920" w:rsidP="00255920">
      <w:pPr>
        <w:pStyle w:val="DefinedTerms"/>
      </w:pPr>
      <w:r>
        <w:t xml:space="preserve">Government vessel </w:t>
      </w:r>
      <w:r>
        <w:tab/>
        <w:t>6</w:t>
      </w:r>
    </w:p>
    <w:p w14:paraId="44894A30" w14:textId="61EFE0C3" w:rsidR="00255920" w:rsidRDefault="00255920" w:rsidP="00255920">
      <w:pPr>
        <w:pStyle w:val="DefinedTerms"/>
      </w:pPr>
      <w:r>
        <w:t>hire and drive vessel</w:t>
      </w:r>
      <w:r>
        <w:tab/>
        <w:t>6</w:t>
      </w:r>
    </w:p>
    <w:p w14:paraId="586D30E1" w14:textId="6FF9041F" w:rsidR="00255920" w:rsidRDefault="00255920" w:rsidP="00255920">
      <w:pPr>
        <w:pStyle w:val="DefinedTerms"/>
      </w:pPr>
      <w:r>
        <w:t>hirer</w:t>
      </w:r>
      <w:r>
        <w:tab/>
        <w:t>6</w:t>
      </w:r>
    </w:p>
    <w:p w14:paraId="4D471E5C" w14:textId="3C648A63" w:rsidR="00255920" w:rsidRDefault="00255920" w:rsidP="00255920">
      <w:pPr>
        <w:pStyle w:val="DefinedTerms"/>
      </w:pPr>
      <w:r>
        <w:t>improvement notice</w:t>
      </w:r>
      <w:r>
        <w:tab/>
        <w:t>6</w:t>
      </w:r>
    </w:p>
    <w:p w14:paraId="2837FDD7" w14:textId="0711F4F4" w:rsidR="00255920" w:rsidRDefault="00255920" w:rsidP="00255920">
      <w:pPr>
        <w:pStyle w:val="DefinedTerms"/>
      </w:pPr>
      <w:r>
        <w:t>infringement notice</w:t>
      </w:r>
      <w:r>
        <w:tab/>
        <w:t>6</w:t>
      </w:r>
    </w:p>
    <w:p w14:paraId="27C427A1" w14:textId="2B31221B" w:rsidR="00255920" w:rsidRDefault="00255920" w:rsidP="00255920">
      <w:pPr>
        <w:pStyle w:val="DefinedTerms"/>
      </w:pPr>
      <w:r>
        <w:t>just terms</w:t>
      </w:r>
      <w:r>
        <w:tab/>
        <w:t>6</w:t>
      </w:r>
    </w:p>
    <w:p w14:paraId="7FD21686" w14:textId="39B71D86" w:rsidR="00255920" w:rsidRDefault="00255920" w:rsidP="00255920">
      <w:pPr>
        <w:pStyle w:val="DefinedTerms"/>
      </w:pPr>
      <w:r>
        <w:t>marine incident</w:t>
      </w:r>
      <w:r>
        <w:tab/>
        <w:t>6</w:t>
      </w:r>
    </w:p>
    <w:p w14:paraId="7B32D6A9" w14:textId="686210B2" w:rsidR="00255920" w:rsidRDefault="00255920" w:rsidP="00255920">
      <w:pPr>
        <w:pStyle w:val="DefinedTerms"/>
      </w:pPr>
      <w:r>
        <w:t>marine safety equipment</w:t>
      </w:r>
      <w:r>
        <w:tab/>
        <w:t>6</w:t>
      </w:r>
    </w:p>
    <w:p w14:paraId="24AF3C30" w14:textId="71A4C30B" w:rsidR="00255920" w:rsidRDefault="00255920" w:rsidP="00255920">
      <w:pPr>
        <w:pStyle w:val="DefinedTerms"/>
      </w:pPr>
      <w:r>
        <w:t>marine safety inspector</w:t>
      </w:r>
      <w:r>
        <w:tab/>
        <w:t>6</w:t>
      </w:r>
    </w:p>
    <w:p w14:paraId="75E65023" w14:textId="1F9D513E" w:rsidR="00255920" w:rsidRDefault="00255920" w:rsidP="00255920">
      <w:pPr>
        <w:pStyle w:val="DefinedTerms"/>
      </w:pPr>
      <w:r>
        <w:t>master</w:t>
      </w:r>
      <w:r>
        <w:tab/>
        <w:t>6</w:t>
      </w:r>
    </w:p>
    <w:p w14:paraId="1E7C94BD" w14:textId="2C62E869" w:rsidR="00255920" w:rsidRDefault="00255920" w:rsidP="00255920">
      <w:pPr>
        <w:pStyle w:val="DefinedTerms"/>
      </w:pPr>
      <w:r>
        <w:t>monitoring warrant</w:t>
      </w:r>
      <w:r>
        <w:tab/>
        <w:t>6</w:t>
      </w:r>
    </w:p>
    <w:p w14:paraId="24DD352F" w14:textId="554E1833" w:rsidR="00255920" w:rsidRDefault="00255920" w:rsidP="00255920">
      <w:pPr>
        <w:pStyle w:val="DefinedTerms"/>
      </w:pPr>
      <w:r>
        <w:t>National Marine Safety Regulator</w:t>
      </w:r>
      <w:r>
        <w:tab/>
        <w:t>6, 9</w:t>
      </w:r>
    </w:p>
    <w:p w14:paraId="096E619D" w14:textId="6AA37410" w:rsidR="00255920" w:rsidRDefault="00255920" w:rsidP="00255920">
      <w:pPr>
        <w:pStyle w:val="DefinedTerms"/>
      </w:pPr>
      <w:r>
        <w:t>National Regulator</w:t>
      </w:r>
      <w:r>
        <w:tab/>
        <w:t>6</w:t>
      </w:r>
    </w:p>
    <w:p w14:paraId="287F12C3" w14:textId="2DFF7FD5" w:rsidR="00255920" w:rsidRDefault="00255920" w:rsidP="00255920">
      <w:pPr>
        <w:pStyle w:val="DefinedTerms"/>
      </w:pPr>
      <w:r>
        <w:lastRenderedPageBreak/>
        <w:t>National Standard for Commercial Vessels</w:t>
      </w:r>
      <w:r>
        <w:tab/>
        <w:t>6</w:t>
      </w:r>
    </w:p>
    <w:p w14:paraId="1E1FC797" w14:textId="44389CEF" w:rsidR="00255920" w:rsidRDefault="00255920" w:rsidP="00255920">
      <w:pPr>
        <w:pStyle w:val="DefinedTerms"/>
      </w:pPr>
      <w:r>
        <w:t>occupier</w:t>
      </w:r>
      <w:r>
        <w:tab/>
        <w:t>6</w:t>
      </w:r>
    </w:p>
    <w:p w14:paraId="74892B1C" w14:textId="4D47B9C5" w:rsidR="00255920" w:rsidRDefault="00255920" w:rsidP="00255920">
      <w:pPr>
        <w:pStyle w:val="DefinedTerms"/>
      </w:pPr>
      <w:r>
        <w:t>offence against this Law</w:t>
      </w:r>
      <w:r>
        <w:tab/>
        <w:t>6</w:t>
      </w:r>
    </w:p>
    <w:p w14:paraId="6EC785B0" w14:textId="7760A29A" w:rsidR="00255920" w:rsidRDefault="00255920" w:rsidP="00255920">
      <w:pPr>
        <w:pStyle w:val="DefinedTerms"/>
      </w:pPr>
      <w:r>
        <w:t>offender</w:t>
      </w:r>
      <w:r>
        <w:tab/>
        <w:t>158(1)</w:t>
      </w:r>
    </w:p>
    <w:p w14:paraId="4009D74C" w14:textId="549553BA" w:rsidR="00255920" w:rsidRDefault="00255920" w:rsidP="00255920">
      <w:pPr>
        <w:pStyle w:val="DefinedTerms"/>
      </w:pPr>
      <w:r>
        <w:t>operate</w:t>
      </w:r>
      <w:r>
        <w:tab/>
        <w:t>6</w:t>
      </w:r>
    </w:p>
    <w:p w14:paraId="1ADCD70F" w14:textId="25331139" w:rsidR="00255920" w:rsidRDefault="00255920" w:rsidP="00255920">
      <w:pPr>
        <w:pStyle w:val="DefinedTerms"/>
      </w:pPr>
      <w:r>
        <w:t>owner</w:t>
      </w:r>
      <w:r>
        <w:tab/>
        <w:t>6, 149(1)</w:t>
      </w:r>
    </w:p>
    <w:p w14:paraId="351FA825" w14:textId="1A827227" w:rsidR="00255920" w:rsidRDefault="00255920" w:rsidP="00255920">
      <w:pPr>
        <w:pStyle w:val="DefinedTerms"/>
      </w:pPr>
      <w:r>
        <w:t>partnership</w:t>
      </w:r>
      <w:r>
        <w:tab/>
        <w:t>6</w:t>
      </w:r>
    </w:p>
    <w:p w14:paraId="6183654C" w14:textId="08D1FB31" w:rsidR="00255920" w:rsidRDefault="00255920" w:rsidP="00255920">
      <w:pPr>
        <w:pStyle w:val="DefinedTerms"/>
      </w:pPr>
      <w:r>
        <w:t>personal information</w:t>
      </w:r>
      <w:r>
        <w:tab/>
        <w:t>6</w:t>
      </w:r>
    </w:p>
    <w:p w14:paraId="2142FD95" w14:textId="2206FE65" w:rsidR="00255920" w:rsidRDefault="00255920" w:rsidP="00255920">
      <w:pPr>
        <w:pStyle w:val="DefinedTerms"/>
      </w:pPr>
      <w:r>
        <w:t>person assisting</w:t>
      </w:r>
      <w:r>
        <w:tab/>
        <w:t>6, 114(1)</w:t>
      </w:r>
    </w:p>
    <w:p w14:paraId="7A2B0174" w14:textId="5EE3ABF0" w:rsidR="00255920" w:rsidRDefault="00255920" w:rsidP="00255920">
      <w:pPr>
        <w:pStyle w:val="DefinedTerms"/>
      </w:pPr>
      <w:r>
        <w:t>pilot</w:t>
      </w:r>
      <w:r>
        <w:tab/>
        <w:t>6</w:t>
      </w:r>
    </w:p>
    <w:p w14:paraId="660F4B5E" w14:textId="73CB46F6" w:rsidR="00255920" w:rsidRDefault="00255920" w:rsidP="00255920">
      <w:pPr>
        <w:pStyle w:val="DefinedTerms"/>
      </w:pPr>
      <w:r>
        <w:t>premises</w:t>
      </w:r>
      <w:r>
        <w:tab/>
        <w:t>6</w:t>
      </w:r>
    </w:p>
    <w:p w14:paraId="19D497AF" w14:textId="0BCBCF2C" w:rsidR="00255920" w:rsidRDefault="00255920" w:rsidP="00255920">
      <w:pPr>
        <w:pStyle w:val="DefinedTerms"/>
      </w:pPr>
      <w:r>
        <w:t>prohibition notice</w:t>
      </w:r>
      <w:r>
        <w:tab/>
        <w:t>6</w:t>
      </w:r>
    </w:p>
    <w:p w14:paraId="7A5A83B1" w14:textId="7D7B0F1D" w:rsidR="00255920" w:rsidRDefault="00255920" w:rsidP="00255920">
      <w:pPr>
        <w:pStyle w:val="DefinedTerms"/>
      </w:pPr>
      <w:r>
        <w:t>reasonably practicable</w:t>
      </w:r>
      <w:r>
        <w:tab/>
        <w:t>27</w:t>
      </w:r>
    </w:p>
    <w:p w14:paraId="13B9691A" w14:textId="4B01BA06" w:rsidR="00255920" w:rsidRDefault="00255920" w:rsidP="00255920">
      <w:pPr>
        <w:pStyle w:val="DefinedTerms"/>
      </w:pPr>
      <w:r>
        <w:t>regulated Australian vessel</w:t>
      </w:r>
      <w:r>
        <w:tab/>
        <w:t>6</w:t>
      </w:r>
    </w:p>
    <w:p w14:paraId="6C3064DB" w14:textId="179A06AB" w:rsidR="00255920" w:rsidRDefault="00255920" w:rsidP="00255920">
      <w:pPr>
        <w:pStyle w:val="DefinedTerms"/>
      </w:pPr>
      <w:r>
        <w:t>regulations</w:t>
      </w:r>
      <w:r>
        <w:tab/>
        <w:t>6</w:t>
      </w:r>
    </w:p>
    <w:p w14:paraId="6314815A" w14:textId="24B34C43" w:rsidR="00255920" w:rsidRDefault="00255920" w:rsidP="00255920">
      <w:pPr>
        <w:pStyle w:val="DefinedTerms"/>
      </w:pPr>
      <w:r>
        <w:t>relevant offence</w:t>
      </w:r>
      <w:r>
        <w:tab/>
        <w:t>154(1)</w:t>
      </w:r>
    </w:p>
    <w:p w14:paraId="3A8FA85C" w14:textId="343AA831" w:rsidR="00255920" w:rsidRDefault="00255920" w:rsidP="00255920">
      <w:pPr>
        <w:pStyle w:val="DefinedTerms"/>
      </w:pPr>
      <w:r>
        <w:t>reviewable decision</w:t>
      </w:r>
      <w:r>
        <w:tab/>
        <w:t>6</w:t>
      </w:r>
    </w:p>
    <w:p w14:paraId="150B85F7" w14:textId="5A433B59" w:rsidR="00255920" w:rsidRDefault="00255920" w:rsidP="00255920">
      <w:pPr>
        <w:pStyle w:val="DefinedTerms"/>
      </w:pPr>
      <w:r>
        <w:t>reviewable decisions</w:t>
      </w:r>
      <w:r>
        <w:tab/>
        <w:t>139(1) and (2)</w:t>
      </w:r>
    </w:p>
    <w:p w14:paraId="1F9AFF05" w14:textId="18362B33" w:rsidR="00255920" w:rsidRDefault="00255920" w:rsidP="00255920">
      <w:pPr>
        <w:pStyle w:val="DefinedTerms"/>
      </w:pPr>
      <w:r>
        <w:t>sub-delegate</w:t>
      </w:r>
      <w:r>
        <w:tab/>
        <w:t>11(3)</w:t>
      </w:r>
    </w:p>
    <w:p w14:paraId="0E73D442" w14:textId="0CA2ABA4" w:rsidR="00255920" w:rsidRDefault="00255920" w:rsidP="00255920">
      <w:pPr>
        <w:pStyle w:val="DefinedTerms"/>
      </w:pPr>
      <w:r>
        <w:t>this Law</w:t>
      </w:r>
      <w:r>
        <w:tab/>
        <w:t>6</w:t>
      </w:r>
    </w:p>
    <w:p w14:paraId="193A9756" w14:textId="77CC90A9" w:rsidR="00255920" w:rsidRDefault="00255920" w:rsidP="00255920">
      <w:pPr>
        <w:pStyle w:val="DefinedTerms"/>
      </w:pPr>
      <w:r>
        <w:t>trust</w:t>
      </w:r>
      <w:r>
        <w:tab/>
        <w:t>6</w:t>
      </w:r>
    </w:p>
    <w:p w14:paraId="2D2F8343" w14:textId="12CB77E3" w:rsidR="00255920" w:rsidRDefault="00255920" w:rsidP="00255920">
      <w:pPr>
        <w:pStyle w:val="DefinedTerms"/>
      </w:pPr>
      <w:r>
        <w:t>trustee</w:t>
      </w:r>
      <w:r>
        <w:tab/>
        <w:t>6</w:t>
      </w:r>
    </w:p>
    <w:p w14:paraId="2AC106CE" w14:textId="4A2ECA94" w:rsidR="00255920" w:rsidRDefault="00255920" w:rsidP="00255920">
      <w:pPr>
        <w:pStyle w:val="DefinedTerms"/>
      </w:pPr>
      <w:r>
        <w:t>Uniform Shipping Laws Code</w:t>
      </w:r>
      <w:r>
        <w:tab/>
        <w:t>6</w:t>
      </w:r>
    </w:p>
    <w:p w14:paraId="27E346B5" w14:textId="551C68F1" w:rsidR="00255920" w:rsidRDefault="00255920" w:rsidP="00255920">
      <w:pPr>
        <w:pStyle w:val="DefinedTerms"/>
      </w:pPr>
      <w:r>
        <w:t>unique identifier</w:t>
      </w:r>
      <w:r>
        <w:tab/>
        <w:t>6</w:t>
      </w:r>
    </w:p>
    <w:p w14:paraId="2720746C" w14:textId="231F103A" w:rsidR="00255920" w:rsidRDefault="00255920" w:rsidP="00255920">
      <w:pPr>
        <w:pStyle w:val="DefinedTerms"/>
      </w:pPr>
      <w:r>
        <w:t>unsafe vessel</w:t>
      </w:r>
      <w:r>
        <w:tab/>
        <w:t>6</w:t>
      </w:r>
    </w:p>
    <w:p w14:paraId="15DDB7E4" w14:textId="75E456E7" w:rsidR="00255920" w:rsidRDefault="00255920" w:rsidP="00255920">
      <w:pPr>
        <w:pStyle w:val="DefinedTerms"/>
      </w:pPr>
      <w:r>
        <w:t>vessel</w:t>
      </w:r>
      <w:r>
        <w:tab/>
        <w:t>6, 8(1)</w:t>
      </w:r>
    </w:p>
    <w:p w14:paraId="5A7204C3" w14:textId="59E7C341" w:rsidR="00255920" w:rsidRDefault="00255920" w:rsidP="00255920">
      <w:pPr>
        <w:pStyle w:val="DefinedTerms"/>
      </w:pPr>
      <w:r>
        <w:t>vessel monitoring powers</w:t>
      </w:r>
      <w:r>
        <w:tab/>
        <w:t>6, 99(1), (2), (3), (4) and (5)</w:t>
      </w:r>
    </w:p>
    <w:p w14:paraId="2E2C2D9E" w14:textId="6FDECAA8" w:rsidR="00255920" w:rsidRDefault="00255920" w:rsidP="00255920">
      <w:pPr>
        <w:pStyle w:val="DefinedTerms"/>
      </w:pPr>
      <w:r>
        <w:t>warrant</w:t>
      </w:r>
      <w:r>
        <w:tab/>
        <w:t>6</w:t>
      </w:r>
    </w:p>
    <w:p w14:paraId="205C769A" w14:textId="77777777" w:rsidR="00484AEC" w:rsidRDefault="00484AEC" w:rsidP="00255920">
      <w:pPr>
        <w:pStyle w:val="DefinedTerms"/>
        <w:sectPr w:rsidR="00484AEC" w:rsidSect="00760B61">
          <w:headerReference w:type="even" r:id="rId26"/>
          <w:headerReference w:type="default" r:id="rId27"/>
          <w:type w:val="continuous"/>
          <w:pgSz w:w="11907" w:h="16840" w:code="9"/>
          <w:pgMar w:top="2381" w:right="2410" w:bottom="3544" w:left="2410" w:header="720" w:footer="3544" w:gutter="0"/>
          <w:cols w:space="720"/>
          <w:noEndnote/>
          <w:docGrid w:linePitch="326"/>
        </w:sectPr>
      </w:pPr>
    </w:p>
    <w:p w14:paraId="0FAF6A4B" w14:textId="77777777" w:rsidR="00282215" w:rsidRDefault="00282215" w:rsidP="00255920">
      <w:pPr>
        <w:pStyle w:val="DefinedTerms"/>
        <w:sectPr w:rsidR="00282215" w:rsidSect="00760B61">
          <w:type w:val="continuous"/>
          <w:pgSz w:w="11907" w:h="16840" w:code="9"/>
          <w:pgMar w:top="2381" w:right="2410" w:bottom="3544" w:left="2410" w:header="720" w:footer="3544" w:gutter="0"/>
          <w:cols w:space="720"/>
          <w:noEndnote/>
          <w:docGrid w:linePitch="326"/>
        </w:sectPr>
      </w:pPr>
    </w:p>
    <w:p w14:paraId="5C17E631" w14:textId="59DBA1FC" w:rsidR="00B37DEF" w:rsidRPr="00930C6F" w:rsidRDefault="004E0463" w:rsidP="00E16EC6">
      <w:r>
        <w:rPr>
          <w:noProof/>
        </w:rPr>
        <mc:AlternateContent>
          <mc:Choice Requires="wps">
            <w:drawing>
              <wp:anchor distT="0" distB="0" distL="114300" distR="114300" simplePos="0" relativeHeight="251666432" behindDoc="0" locked="0" layoutInCell="1" allowOverlap="1" wp14:anchorId="59E21DC2" wp14:editId="7AD4005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21EFC94" w14:textId="1543A3D8" w:rsidR="004E0463" w:rsidRDefault="004E046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F46D2">
                              <w:rPr>
                                <w:sz w:val="16"/>
                              </w:rPr>
                              <w:t>2023</w:t>
                            </w:r>
                            <w:r>
                              <w:rPr>
                                <w:sz w:val="16"/>
                              </w:rPr>
                              <w:fldChar w:fldCharType="end"/>
                            </w:r>
                            <w:r>
                              <w:rPr>
                                <w:sz w:val="16"/>
                              </w:rPr>
                              <w:t>.</w:t>
                            </w:r>
                          </w:p>
                          <w:p w14:paraId="69CC78EE" w14:textId="77777777" w:rsidR="004E0463" w:rsidRDefault="004E046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482105" w14:textId="5C8AD392" w:rsidR="004E0463" w:rsidRDefault="004E046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F46D2">
                              <w:rPr>
                                <w:sz w:val="16"/>
                              </w:rPr>
                              <w:t>2023</w:t>
                            </w:r>
                            <w:r>
                              <w:rPr>
                                <w:sz w:val="16"/>
                              </w:rPr>
                              <w:fldChar w:fldCharType="end"/>
                            </w:r>
                            <w:r>
                              <w:rPr>
                                <w:sz w:val="16"/>
                              </w:rPr>
                              <w:t>.</w:t>
                            </w:r>
                          </w:p>
                          <w:p w14:paraId="3E279F7F" w14:textId="3DB0808A" w:rsidR="004E0463" w:rsidRDefault="004E0463">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E21DC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21EFC94" w14:textId="1543A3D8" w:rsidR="004E0463" w:rsidRDefault="004E046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F46D2">
                        <w:rPr>
                          <w:sz w:val="16"/>
                        </w:rPr>
                        <w:t>2023</w:t>
                      </w:r>
                      <w:r>
                        <w:rPr>
                          <w:sz w:val="16"/>
                        </w:rPr>
                        <w:fldChar w:fldCharType="end"/>
                      </w:r>
                      <w:r>
                        <w:rPr>
                          <w:sz w:val="16"/>
                        </w:rPr>
                        <w:t>.</w:t>
                      </w:r>
                    </w:p>
                    <w:p w14:paraId="69CC78EE" w14:textId="77777777" w:rsidR="004E0463" w:rsidRDefault="004E046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482105" w14:textId="5C8AD392" w:rsidR="004E0463" w:rsidRDefault="004E046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F46D2">
                        <w:rPr>
                          <w:sz w:val="16"/>
                        </w:rPr>
                        <w:t>2023</w:t>
                      </w:r>
                      <w:r>
                        <w:rPr>
                          <w:sz w:val="16"/>
                        </w:rPr>
                        <w:fldChar w:fldCharType="end"/>
                      </w:r>
                      <w:r>
                        <w:rPr>
                          <w:sz w:val="16"/>
                        </w:rPr>
                        <w:t>.</w:t>
                      </w:r>
                    </w:p>
                    <w:p w14:paraId="3E279F7F" w14:textId="3DB0808A" w:rsidR="004E0463" w:rsidRDefault="004E046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B37DEF" w:rsidRPr="00930C6F" w:rsidSect="00E16EC6">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3BA0F" w14:textId="77777777" w:rsidR="00B37DEF" w:rsidRDefault="00F73496">
      <w:pPr>
        <w:rPr>
          <w:b/>
          <w:sz w:val="28"/>
        </w:rPr>
      </w:pPr>
      <w:r>
        <w:rPr>
          <w:b/>
          <w:sz w:val="28"/>
        </w:rPr>
        <w:t>Endnotes</w:t>
      </w:r>
    </w:p>
    <w:p w14:paraId="08F587ED" w14:textId="77777777" w:rsidR="00B37DEF" w:rsidRDefault="00F73496">
      <w:pPr>
        <w:spacing w:after="240"/>
        <w:rPr>
          <w:rFonts w:ascii="Times" w:hAnsi="Times"/>
          <w:sz w:val="18"/>
        </w:rPr>
      </w:pPr>
      <w:r>
        <w:rPr>
          <w:sz w:val="20"/>
        </w:rPr>
        <w:t>[For ease of reference detach these notes and read them alongside the draft.]</w:t>
      </w:r>
    </w:p>
  </w:endnote>
  <w:endnote w:type="continuationSeparator" w:id="0">
    <w:p w14:paraId="2A906F96" w14:textId="77777777" w:rsidR="00B37DEF" w:rsidRDefault="00B37DEF">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539D3" w14:textId="77777777" w:rsidR="00B37DEF" w:rsidRDefault="00B37DEF">
    <w:pPr>
      <w:pStyle w:val="Footer"/>
      <w:pBdr>
        <w:bottom w:val="single" w:sz="4" w:space="1" w:color="auto"/>
      </w:pBdr>
      <w:rPr>
        <w:sz w:val="20"/>
      </w:rPr>
    </w:pPr>
  </w:p>
  <w:p w14:paraId="10B815AB" w14:textId="1B418F93" w:rsidR="00B37DEF" w:rsidRDefault="00F7349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245D2">
      <w:rPr>
        <w:sz w:val="20"/>
      </w:rPr>
      <w:t>16 Dec 2023</w:t>
    </w:r>
    <w:r>
      <w:rPr>
        <w:sz w:val="20"/>
      </w:rPr>
      <w:fldChar w:fldCharType="end"/>
    </w:r>
  </w:p>
  <w:p w14:paraId="0123F593" w14:textId="1EDE669B" w:rsidR="00B37DEF" w:rsidRDefault="00F7349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245D2">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EEE95" w14:textId="77777777" w:rsidR="00B37DEF" w:rsidRDefault="00B37DEF">
    <w:pPr>
      <w:pStyle w:val="Footer"/>
      <w:pBdr>
        <w:bottom w:val="single" w:sz="4" w:space="1" w:color="auto"/>
      </w:pBdr>
      <w:rPr>
        <w:sz w:val="20"/>
      </w:rPr>
    </w:pPr>
  </w:p>
  <w:p w14:paraId="63F3A8B0" w14:textId="522AA6E9" w:rsidR="00B37DEF" w:rsidRDefault="00F7349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45D2">
      <w:rPr>
        <w:sz w:val="20"/>
      </w:rPr>
      <w:t>16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59B4A9F" w14:textId="6E4B1D51" w:rsidR="00B37DEF" w:rsidRDefault="00F7349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245D2">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F642C" w14:textId="77777777" w:rsidR="00B37DEF" w:rsidRDefault="00B37DEF">
    <w:pPr>
      <w:pStyle w:val="Footer"/>
      <w:pBdr>
        <w:bottom w:val="single" w:sz="4" w:space="1" w:color="auto"/>
      </w:pBdr>
      <w:rPr>
        <w:sz w:val="20"/>
      </w:rPr>
    </w:pPr>
  </w:p>
  <w:p w14:paraId="7F82A168" w14:textId="2D59C41B" w:rsidR="00B37DEF" w:rsidRDefault="00F7349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45D2">
      <w:rPr>
        <w:sz w:val="20"/>
      </w:rPr>
      <w:t>16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177002D" w14:textId="0E64B344" w:rsidR="00B37DEF" w:rsidRDefault="00F7349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245D2">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7D68B" w14:textId="77777777" w:rsidR="00B37DEF" w:rsidRDefault="00B37DEF">
    <w:pPr>
      <w:pStyle w:val="Footer"/>
      <w:pBdr>
        <w:bottom w:val="single" w:sz="4" w:space="1" w:color="auto"/>
      </w:pBdr>
      <w:rPr>
        <w:sz w:val="20"/>
      </w:rPr>
    </w:pPr>
  </w:p>
  <w:p w14:paraId="1C2E812B" w14:textId="5211D3D4" w:rsidR="00B37DEF" w:rsidRDefault="00F7349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245D2">
      <w:rPr>
        <w:sz w:val="20"/>
      </w:rPr>
      <w:t>16 Dec 2023</w:t>
    </w:r>
    <w:r>
      <w:rPr>
        <w:sz w:val="20"/>
      </w:rPr>
      <w:fldChar w:fldCharType="end"/>
    </w:r>
  </w:p>
  <w:p w14:paraId="3F1E0D09" w14:textId="23096CCA" w:rsidR="00B37DEF" w:rsidRDefault="00F7349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245D2">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00B89" w14:textId="77777777" w:rsidR="00B37DEF" w:rsidRDefault="00B37DEF">
    <w:pPr>
      <w:pStyle w:val="Footer"/>
      <w:pBdr>
        <w:bottom w:val="single" w:sz="4" w:space="1" w:color="auto"/>
      </w:pBdr>
      <w:rPr>
        <w:sz w:val="20"/>
      </w:rPr>
    </w:pPr>
  </w:p>
  <w:p w14:paraId="4B878BC4" w14:textId="0ABBFC53" w:rsidR="00B37DEF" w:rsidRDefault="00F7349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45D2">
      <w:rPr>
        <w:sz w:val="20"/>
      </w:rPr>
      <w:t>16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A09C7EE" w14:textId="693D23BC" w:rsidR="00B37DEF" w:rsidRDefault="00F7349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245D2">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256E7" w14:textId="77777777" w:rsidR="00B37DEF" w:rsidRDefault="00B37DEF">
    <w:pPr>
      <w:pStyle w:val="Footer"/>
      <w:pBdr>
        <w:bottom w:val="single" w:sz="4" w:space="1" w:color="auto"/>
      </w:pBdr>
      <w:rPr>
        <w:sz w:val="20"/>
      </w:rPr>
    </w:pPr>
  </w:p>
  <w:p w14:paraId="42ACD35B" w14:textId="2A534BC8" w:rsidR="00B37DEF" w:rsidRDefault="00F7349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45D2">
      <w:rPr>
        <w:sz w:val="20"/>
      </w:rPr>
      <w:t>16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B351210" w14:textId="007A2B06" w:rsidR="00B37DEF" w:rsidRDefault="00F7349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245D2">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01F67" w14:textId="77777777" w:rsidR="00B37DEF" w:rsidRDefault="00B37DE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ECDB7" w14:textId="77777777" w:rsidR="00B37DEF" w:rsidRDefault="00B37DE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B6F48" w14:textId="77777777" w:rsidR="00B37DEF" w:rsidRDefault="00B37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E4C99" w14:textId="77777777" w:rsidR="00B37DEF" w:rsidRDefault="00F73496">
      <w:r>
        <w:separator/>
      </w:r>
    </w:p>
  </w:footnote>
  <w:footnote w:type="continuationSeparator" w:id="0">
    <w:p w14:paraId="20A383CE" w14:textId="77777777" w:rsidR="00B37DEF" w:rsidRDefault="00F73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FC4D7" w14:textId="77777777" w:rsidR="00DA51C9" w:rsidRDefault="00DA51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545D0" w14:textId="77777777" w:rsidR="00DA51C9" w:rsidRDefault="00DA51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8EC38" w14:textId="77777777" w:rsidR="00B37DEF" w:rsidRDefault="00B37DEF">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DEF" w14:paraId="2E36D7A1" w14:textId="77777777">
      <w:trPr>
        <w:cantSplit/>
        <w:jc w:val="center"/>
      </w:trPr>
      <w:tc>
        <w:tcPr>
          <w:tcW w:w="7258" w:type="dxa"/>
          <w:gridSpan w:val="2"/>
        </w:tcPr>
        <w:p w14:paraId="2C50AE2E" w14:textId="06EEC98B" w:rsidR="00B37DEF" w:rsidRDefault="00F73496">
          <w:pPr>
            <w:pStyle w:val="Header"/>
          </w:pPr>
          <w:r>
            <w:rPr>
              <w:b/>
              <w:i/>
            </w:rPr>
            <w:fldChar w:fldCharType="begin"/>
          </w:r>
          <w:r>
            <w:rPr>
              <w:b/>
              <w:i/>
            </w:rPr>
            <w:instrText xml:space="preserve"> STYLEREF "Name of Act/Reg" </w:instrText>
          </w:r>
          <w:r>
            <w:rPr>
              <w:b/>
              <w:i/>
            </w:rPr>
            <w:fldChar w:fldCharType="separate"/>
          </w:r>
          <w:r w:rsidR="004245D2">
            <w:rPr>
              <w:b/>
              <w:i/>
            </w:rPr>
            <w:t>Marine Safety (Domestic Commercial Vessel) National Law</w:t>
          </w:r>
          <w:r>
            <w:rPr>
              <w:b/>
              <w:i/>
            </w:rPr>
            <w:fldChar w:fldCharType="end"/>
          </w:r>
        </w:p>
      </w:tc>
    </w:tr>
    <w:tr w:rsidR="00B37DEF" w14:paraId="5F743C16" w14:textId="77777777">
      <w:trPr>
        <w:jc w:val="center"/>
      </w:trPr>
      <w:tc>
        <w:tcPr>
          <w:tcW w:w="1548" w:type="dxa"/>
        </w:tcPr>
        <w:p w14:paraId="08FB08D1" w14:textId="77777777" w:rsidR="00B37DEF" w:rsidRDefault="00B37DEF">
          <w:pPr>
            <w:pStyle w:val="Header"/>
            <w:spacing w:before="40"/>
          </w:pPr>
        </w:p>
      </w:tc>
      <w:tc>
        <w:tcPr>
          <w:tcW w:w="5715" w:type="dxa"/>
        </w:tcPr>
        <w:p w14:paraId="218DFEC9" w14:textId="77777777" w:rsidR="00B37DEF" w:rsidRDefault="00B37DEF">
          <w:pPr>
            <w:pStyle w:val="Header"/>
            <w:spacing w:before="40"/>
          </w:pPr>
        </w:p>
      </w:tc>
    </w:tr>
    <w:tr w:rsidR="00B37DEF" w14:paraId="29DABE65" w14:textId="77777777">
      <w:trPr>
        <w:jc w:val="center"/>
      </w:trPr>
      <w:tc>
        <w:tcPr>
          <w:tcW w:w="1548" w:type="dxa"/>
        </w:tcPr>
        <w:p w14:paraId="0931F462" w14:textId="77777777" w:rsidR="00B37DEF" w:rsidRDefault="00B37DEF">
          <w:pPr>
            <w:pStyle w:val="Header"/>
            <w:spacing w:before="40"/>
          </w:pPr>
        </w:p>
      </w:tc>
      <w:tc>
        <w:tcPr>
          <w:tcW w:w="5715" w:type="dxa"/>
        </w:tcPr>
        <w:p w14:paraId="5C7905A7" w14:textId="77777777" w:rsidR="00B37DEF" w:rsidRDefault="00B37DEF">
          <w:pPr>
            <w:pStyle w:val="Header"/>
            <w:spacing w:before="40"/>
          </w:pPr>
        </w:p>
      </w:tc>
    </w:tr>
    <w:tr w:rsidR="00B37DEF" w14:paraId="38E40B24" w14:textId="77777777">
      <w:trPr>
        <w:cantSplit/>
        <w:jc w:val="center"/>
      </w:trPr>
      <w:tc>
        <w:tcPr>
          <w:tcW w:w="7258" w:type="dxa"/>
          <w:gridSpan w:val="2"/>
        </w:tcPr>
        <w:p w14:paraId="47C703A7" w14:textId="77777777" w:rsidR="00B37DEF" w:rsidRDefault="00F73496">
          <w:pPr>
            <w:pStyle w:val="Header"/>
            <w:spacing w:before="40"/>
          </w:pPr>
          <w:r>
            <w:t>Contents</w:t>
          </w:r>
        </w:p>
      </w:tc>
    </w:tr>
  </w:tbl>
  <w:p w14:paraId="1F8C2604" w14:textId="77777777" w:rsidR="00B37DEF" w:rsidRDefault="00B37DE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37DEF" w14:paraId="74E31881" w14:textId="77777777">
      <w:trPr>
        <w:cantSplit/>
        <w:jc w:val="center"/>
      </w:trPr>
      <w:tc>
        <w:tcPr>
          <w:tcW w:w="7258" w:type="dxa"/>
          <w:gridSpan w:val="2"/>
        </w:tcPr>
        <w:p w14:paraId="043EB645" w14:textId="3ACA2EC9" w:rsidR="00B37DEF" w:rsidRDefault="00F73496">
          <w:pPr>
            <w:pStyle w:val="Header"/>
            <w:ind w:right="17"/>
            <w:jc w:val="right"/>
          </w:pPr>
          <w:r>
            <w:rPr>
              <w:b/>
              <w:i/>
            </w:rPr>
            <w:fldChar w:fldCharType="begin"/>
          </w:r>
          <w:r>
            <w:rPr>
              <w:b/>
              <w:i/>
            </w:rPr>
            <w:instrText xml:space="preserve"> STYLEREF "Name of Act/Reg" </w:instrText>
          </w:r>
          <w:r>
            <w:rPr>
              <w:b/>
              <w:i/>
            </w:rPr>
            <w:fldChar w:fldCharType="separate"/>
          </w:r>
          <w:r w:rsidR="004245D2">
            <w:rPr>
              <w:b/>
              <w:i/>
            </w:rPr>
            <w:t>Marine Safety (Domestic Commercial Vessel) National Law</w:t>
          </w:r>
          <w:r>
            <w:rPr>
              <w:b/>
              <w:i/>
            </w:rPr>
            <w:fldChar w:fldCharType="end"/>
          </w:r>
        </w:p>
      </w:tc>
    </w:tr>
    <w:tr w:rsidR="00B37DEF" w14:paraId="430F92EC" w14:textId="77777777">
      <w:trPr>
        <w:jc w:val="center"/>
      </w:trPr>
      <w:tc>
        <w:tcPr>
          <w:tcW w:w="5715" w:type="dxa"/>
        </w:tcPr>
        <w:p w14:paraId="473009D8" w14:textId="77777777" w:rsidR="00B37DEF" w:rsidRDefault="00B37DEF">
          <w:pPr>
            <w:pStyle w:val="Header"/>
            <w:spacing w:before="40"/>
            <w:jc w:val="right"/>
          </w:pPr>
        </w:p>
      </w:tc>
      <w:tc>
        <w:tcPr>
          <w:tcW w:w="1548" w:type="dxa"/>
        </w:tcPr>
        <w:p w14:paraId="18F67C69" w14:textId="77777777" w:rsidR="00B37DEF" w:rsidRDefault="00B37DEF">
          <w:pPr>
            <w:pStyle w:val="Header"/>
            <w:spacing w:before="40"/>
            <w:ind w:right="17"/>
            <w:jc w:val="right"/>
          </w:pPr>
        </w:p>
      </w:tc>
    </w:tr>
    <w:tr w:rsidR="00B37DEF" w14:paraId="17D14CC5" w14:textId="77777777">
      <w:trPr>
        <w:jc w:val="center"/>
      </w:trPr>
      <w:tc>
        <w:tcPr>
          <w:tcW w:w="5715" w:type="dxa"/>
        </w:tcPr>
        <w:p w14:paraId="47844C37" w14:textId="77777777" w:rsidR="00B37DEF" w:rsidRDefault="00B37DEF">
          <w:pPr>
            <w:pStyle w:val="Header"/>
            <w:spacing w:before="40"/>
            <w:jc w:val="right"/>
          </w:pPr>
        </w:p>
      </w:tc>
      <w:tc>
        <w:tcPr>
          <w:tcW w:w="1548" w:type="dxa"/>
        </w:tcPr>
        <w:p w14:paraId="396CA3B6" w14:textId="77777777" w:rsidR="00B37DEF" w:rsidRDefault="00B37DEF">
          <w:pPr>
            <w:pStyle w:val="Header"/>
            <w:spacing w:before="40"/>
            <w:ind w:right="17"/>
            <w:jc w:val="right"/>
          </w:pPr>
        </w:p>
      </w:tc>
    </w:tr>
    <w:tr w:rsidR="00B37DEF" w14:paraId="2AC7731C" w14:textId="77777777">
      <w:trPr>
        <w:cantSplit/>
        <w:jc w:val="center"/>
      </w:trPr>
      <w:tc>
        <w:tcPr>
          <w:tcW w:w="7258" w:type="dxa"/>
          <w:gridSpan w:val="2"/>
        </w:tcPr>
        <w:p w14:paraId="537AD843" w14:textId="77777777" w:rsidR="00B37DEF" w:rsidRDefault="00F73496">
          <w:pPr>
            <w:pStyle w:val="Header"/>
            <w:spacing w:before="40"/>
            <w:ind w:right="17"/>
            <w:jc w:val="right"/>
          </w:pPr>
          <w:r>
            <w:t>Contents</w:t>
          </w:r>
        </w:p>
      </w:tc>
    </w:tr>
  </w:tbl>
  <w:p w14:paraId="4097BACF" w14:textId="77777777" w:rsidR="00B37DEF" w:rsidRDefault="00B37DEF">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ADD54" w14:textId="77777777" w:rsidR="00B37DEF" w:rsidRDefault="00B37DE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7193B" w14:paraId="39D1BA6E" w14:textId="77777777" w:rsidTr="006F5644">
      <w:trPr>
        <w:cantSplit/>
        <w:jc w:val="center"/>
      </w:trPr>
      <w:tc>
        <w:tcPr>
          <w:tcW w:w="7263" w:type="dxa"/>
          <w:gridSpan w:val="2"/>
        </w:tcPr>
        <w:p w14:paraId="011C6816" w14:textId="7493AB1B" w:rsidR="00C7193B" w:rsidRDefault="00C7193B" w:rsidP="00C7193B">
          <w:pPr>
            <w:pStyle w:val="Header"/>
          </w:pPr>
          <w:r>
            <w:rPr>
              <w:b/>
              <w:i/>
            </w:rPr>
            <w:fldChar w:fldCharType="begin"/>
          </w:r>
          <w:r>
            <w:rPr>
              <w:b/>
              <w:i/>
            </w:rPr>
            <w:instrText>Styleref "Name of Act/Reg"</w:instrText>
          </w:r>
          <w:r>
            <w:rPr>
              <w:b/>
              <w:i/>
            </w:rPr>
            <w:fldChar w:fldCharType="separate"/>
          </w:r>
          <w:r w:rsidR="004245D2">
            <w:rPr>
              <w:b/>
              <w:i/>
            </w:rPr>
            <w:t>Marine Safety (Domestic Commercial Vessel) National Law</w:t>
          </w:r>
          <w:r>
            <w:rPr>
              <w:b/>
              <w:i/>
            </w:rPr>
            <w:fldChar w:fldCharType="end"/>
          </w:r>
        </w:p>
      </w:tc>
    </w:tr>
    <w:tr w:rsidR="00C7193B" w14:paraId="26DD29E1" w14:textId="77777777" w:rsidTr="006F5644">
      <w:trPr>
        <w:jc w:val="center"/>
      </w:trPr>
      <w:tc>
        <w:tcPr>
          <w:tcW w:w="1548" w:type="dxa"/>
        </w:tcPr>
        <w:p w14:paraId="3DE9EEC5" w14:textId="1ACF3CE9" w:rsidR="00C7193B" w:rsidRDefault="00C7193B" w:rsidP="00C7193B">
          <w:pPr>
            <w:pStyle w:val="Header"/>
            <w:spacing w:before="40"/>
          </w:pPr>
          <w:r>
            <w:rPr>
              <w:b/>
            </w:rPr>
            <w:fldChar w:fldCharType="begin"/>
          </w:r>
          <w:r>
            <w:rPr>
              <w:b/>
            </w:rPr>
            <w:instrText>styleref CharPartNo</w:instrText>
          </w:r>
          <w:r>
            <w:rPr>
              <w:b/>
            </w:rPr>
            <w:fldChar w:fldCharType="end"/>
          </w:r>
        </w:p>
      </w:tc>
      <w:tc>
        <w:tcPr>
          <w:tcW w:w="5715" w:type="dxa"/>
          <w:vAlign w:val="bottom"/>
        </w:tcPr>
        <w:p w14:paraId="5279D495" w14:textId="5E860567" w:rsidR="00C7193B" w:rsidRDefault="00C7193B" w:rsidP="00C7193B">
          <w:pPr>
            <w:pStyle w:val="Header"/>
            <w:spacing w:before="40"/>
          </w:pPr>
          <w:r>
            <w:fldChar w:fldCharType="begin"/>
          </w:r>
          <w:r>
            <w:instrText>styleref CharPartText</w:instrText>
          </w:r>
          <w:r>
            <w:fldChar w:fldCharType="separate"/>
          </w:r>
          <w:r w:rsidR="004245D2">
            <w:t>Preliminary</w:t>
          </w:r>
          <w:r>
            <w:fldChar w:fldCharType="end"/>
          </w:r>
        </w:p>
      </w:tc>
    </w:tr>
    <w:tr w:rsidR="00C7193B" w14:paraId="52BF1F8B" w14:textId="77777777" w:rsidTr="00C7193B">
      <w:trPr>
        <w:jc w:val="center"/>
      </w:trPr>
      <w:tc>
        <w:tcPr>
          <w:tcW w:w="1548" w:type="dxa"/>
        </w:tcPr>
        <w:p w14:paraId="0D9C56BC" w14:textId="0F87D4D4" w:rsidR="00C7193B" w:rsidRDefault="00C7193B" w:rsidP="00C7193B">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41B83467" w14:textId="37F06E94" w:rsidR="00C7193B" w:rsidRDefault="00C7193B" w:rsidP="00C7193B">
          <w:pPr>
            <w:pStyle w:val="Header"/>
            <w:spacing w:before="40"/>
          </w:pPr>
          <w:r>
            <w:fldChar w:fldCharType="begin"/>
          </w:r>
          <w:r>
            <w:instrText xml:space="preserve"> styleref CharDivText </w:instrText>
          </w:r>
          <w:r>
            <w:fldChar w:fldCharType="end"/>
          </w:r>
        </w:p>
      </w:tc>
    </w:tr>
    <w:tr w:rsidR="00C7193B" w14:paraId="2C411DB4" w14:textId="77777777" w:rsidTr="00C7193B">
      <w:trPr>
        <w:cantSplit/>
        <w:jc w:val="center"/>
      </w:trPr>
      <w:tc>
        <w:tcPr>
          <w:tcW w:w="7263" w:type="dxa"/>
          <w:gridSpan w:val="2"/>
          <w:tcBorders>
            <w:bottom w:val="single" w:sz="4" w:space="0" w:color="auto"/>
          </w:tcBorders>
        </w:tcPr>
        <w:p w14:paraId="092A0652" w14:textId="26577257" w:rsidR="00C7193B" w:rsidRDefault="00C7193B" w:rsidP="00C7193B">
          <w:pPr>
            <w:pStyle w:val="Header"/>
            <w:spacing w:before="40"/>
          </w:pPr>
          <w:r>
            <w:rPr>
              <w:b/>
            </w:rPr>
            <w:t xml:space="preserve">s. </w:t>
          </w:r>
          <w:r>
            <w:rPr>
              <w:b/>
            </w:rPr>
            <w:fldChar w:fldCharType="begin"/>
          </w:r>
          <w:r>
            <w:rPr>
              <w:b/>
            </w:rPr>
            <w:instrText>styleref CharSectno</w:instrText>
          </w:r>
          <w:r>
            <w:rPr>
              <w:b/>
            </w:rPr>
            <w:fldChar w:fldCharType="separate"/>
          </w:r>
          <w:r w:rsidR="004245D2">
            <w:rPr>
              <w:b/>
            </w:rPr>
            <w:t>1</w:t>
          </w:r>
          <w:r>
            <w:rPr>
              <w:b/>
            </w:rPr>
            <w:fldChar w:fldCharType="end"/>
          </w:r>
        </w:p>
      </w:tc>
    </w:tr>
  </w:tbl>
  <w:p w14:paraId="3E4EC5F1" w14:textId="77777777" w:rsidR="00B37DEF" w:rsidRPr="00C7193B" w:rsidRDefault="00B37DEF" w:rsidP="00C7193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E2A1D" w14:paraId="1141CF7C" w14:textId="77777777" w:rsidTr="006F5644">
      <w:trPr>
        <w:cantSplit/>
        <w:jc w:val="center"/>
      </w:trPr>
      <w:tc>
        <w:tcPr>
          <w:tcW w:w="7263" w:type="dxa"/>
          <w:gridSpan w:val="2"/>
        </w:tcPr>
        <w:p w14:paraId="76435C88" w14:textId="23105633" w:rsidR="006E2A1D" w:rsidRDefault="006E2A1D" w:rsidP="006E2A1D">
          <w:pPr>
            <w:pStyle w:val="Header"/>
            <w:ind w:right="17"/>
            <w:jc w:val="right"/>
          </w:pPr>
          <w:r>
            <w:rPr>
              <w:b/>
              <w:i/>
            </w:rPr>
            <w:fldChar w:fldCharType="begin"/>
          </w:r>
          <w:r>
            <w:rPr>
              <w:b/>
              <w:i/>
            </w:rPr>
            <w:instrText>Styleref "Name of Act/Reg"</w:instrText>
          </w:r>
          <w:r>
            <w:rPr>
              <w:b/>
              <w:i/>
            </w:rPr>
            <w:fldChar w:fldCharType="separate"/>
          </w:r>
          <w:r w:rsidR="004245D2">
            <w:rPr>
              <w:b/>
              <w:i/>
            </w:rPr>
            <w:t>Marine Safety (Domestic Commercial Vessel) National Law</w:t>
          </w:r>
          <w:r>
            <w:rPr>
              <w:b/>
              <w:i/>
            </w:rPr>
            <w:fldChar w:fldCharType="end"/>
          </w:r>
        </w:p>
      </w:tc>
    </w:tr>
    <w:tr w:rsidR="006E2A1D" w14:paraId="2F1FF4B8" w14:textId="77777777" w:rsidTr="006F5644">
      <w:trPr>
        <w:jc w:val="center"/>
      </w:trPr>
      <w:tc>
        <w:tcPr>
          <w:tcW w:w="5715" w:type="dxa"/>
          <w:vAlign w:val="bottom"/>
        </w:tcPr>
        <w:p w14:paraId="24C1881D" w14:textId="3A257B44" w:rsidR="006E2A1D" w:rsidRDefault="006E2A1D" w:rsidP="006E2A1D">
          <w:pPr>
            <w:pStyle w:val="Header"/>
            <w:spacing w:before="40"/>
            <w:jc w:val="right"/>
          </w:pPr>
          <w:r>
            <w:fldChar w:fldCharType="begin"/>
          </w:r>
          <w:r>
            <w:instrText>styleref CharPartText</w:instrText>
          </w:r>
          <w:r>
            <w:fldChar w:fldCharType="separate"/>
          </w:r>
          <w:r w:rsidR="004245D2">
            <w:t>Preliminary</w:t>
          </w:r>
          <w:r>
            <w:fldChar w:fldCharType="end"/>
          </w:r>
        </w:p>
      </w:tc>
      <w:tc>
        <w:tcPr>
          <w:tcW w:w="1548" w:type="dxa"/>
        </w:tcPr>
        <w:p w14:paraId="2F8F7FA0" w14:textId="74CBCB97" w:rsidR="006E2A1D" w:rsidRDefault="006E2A1D" w:rsidP="006E2A1D">
          <w:pPr>
            <w:pStyle w:val="Header"/>
            <w:spacing w:before="40"/>
            <w:ind w:right="17"/>
            <w:jc w:val="right"/>
          </w:pPr>
          <w:r>
            <w:rPr>
              <w:b/>
            </w:rPr>
            <w:fldChar w:fldCharType="begin"/>
          </w:r>
          <w:r>
            <w:rPr>
              <w:b/>
            </w:rPr>
            <w:instrText>styleref CharPartNo</w:instrText>
          </w:r>
          <w:r>
            <w:rPr>
              <w:b/>
            </w:rPr>
            <w:fldChar w:fldCharType="end"/>
          </w:r>
        </w:p>
      </w:tc>
    </w:tr>
    <w:tr w:rsidR="006E2A1D" w14:paraId="7961A06A" w14:textId="77777777" w:rsidTr="006E2A1D">
      <w:trPr>
        <w:jc w:val="center"/>
      </w:trPr>
      <w:tc>
        <w:tcPr>
          <w:tcW w:w="5715" w:type="dxa"/>
          <w:vAlign w:val="bottom"/>
        </w:tcPr>
        <w:p w14:paraId="77FBF747" w14:textId="5CA8A9B6" w:rsidR="006E2A1D" w:rsidRDefault="006E2A1D" w:rsidP="006E2A1D">
          <w:pPr>
            <w:pStyle w:val="Header"/>
            <w:spacing w:before="40"/>
            <w:jc w:val="right"/>
          </w:pPr>
          <w:r>
            <w:fldChar w:fldCharType="begin"/>
          </w:r>
          <w:r>
            <w:instrText xml:space="preserve"> styleref CharDivText </w:instrText>
          </w:r>
          <w:r>
            <w:fldChar w:fldCharType="end"/>
          </w:r>
        </w:p>
      </w:tc>
      <w:tc>
        <w:tcPr>
          <w:tcW w:w="1548" w:type="dxa"/>
        </w:tcPr>
        <w:p w14:paraId="184A6717" w14:textId="4D53715A" w:rsidR="006E2A1D" w:rsidRDefault="006E2A1D" w:rsidP="006E2A1D">
          <w:pPr>
            <w:pStyle w:val="Header"/>
            <w:spacing w:before="40"/>
            <w:ind w:right="17"/>
            <w:jc w:val="right"/>
          </w:pPr>
          <w:r>
            <w:rPr>
              <w:b/>
            </w:rPr>
            <w:fldChar w:fldCharType="begin"/>
          </w:r>
          <w:r>
            <w:rPr>
              <w:b/>
            </w:rPr>
            <w:instrText xml:space="preserve"> styleref CharDivNo </w:instrText>
          </w:r>
          <w:r>
            <w:rPr>
              <w:b/>
            </w:rPr>
            <w:fldChar w:fldCharType="end"/>
          </w:r>
        </w:p>
      </w:tc>
    </w:tr>
    <w:tr w:rsidR="006E2A1D" w14:paraId="7C7D8E84" w14:textId="77777777" w:rsidTr="006E2A1D">
      <w:trPr>
        <w:cantSplit/>
        <w:jc w:val="center"/>
      </w:trPr>
      <w:tc>
        <w:tcPr>
          <w:tcW w:w="7263" w:type="dxa"/>
          <w:gridSpan w:val="2"/>
          <w:tcBorders>
            <w:bottom w:val="single" w:sz="4" w:space="0" w:color="auto"/>
          </w:tcBorders>
        </w:tcPr>
        <w:p w14:paraId="3153F227" w14:textId="7C6A304F" w:rsidR="006E2A1D" w:rsidRDefault="006E2A1D" w:rsidP="006E2A1D">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4245D2">
            <w:rPr>
              <w:b/>
            </w:rPr>
            <w:t>1</w:t>
          </w:r>
          <w:r>
            <w:rPr>
              <w:b/>
            </w:rPr>
            <w:fldChar w:fldCharType="end"/>
          </w:r>
        </w:p>
      </w:tc>
    </w:tr>
  </w:tbl>
  <w:p w14:paraId="1B764B93" w14:textId="77777777" w:rsidR="00B37DEF" w:rsidRPr="006E2A1D" w:rsidRDefault="00B37DEF" w:rsidP="006E2A1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82215" w14:paraId="048E7E57" w14:textId="77777777">
      <w:trPr>
        <w:cantSplit/>
        <w:jc w:val="center"/>
      </w:trPr>
      <w:tc>
        <w:tcPr>
          <w:tcW w:w="7312" w:type="dxa"/>
          <w:gridSpan w:val="2"/>
        </w:tcPr>
        <w:p w14:paraId="44E0F11B" w14:textId="08BE531D" w:rsidR="00282215" w:rsidRDefault="00282215">
          <w:pPr>
            <w:pStyle w:val="Header"/>
          </w:pPr>
          <w:r>
            <w:rPr>
              <w:b/>
              <w:i/>
            </w:rPr>
            <w:fldChar w:fldCharType="begin"/>
          </w:r>
          <w:r>
            <w:rPr>
              <w:b/>
              <w:i/>
            </w:rPr>
            <w:instrText xml:space="preserve"> STYLEREF "Name of Act/Reg" </w:instrText>
          </w:r>
          <w:r>
            <w:rPr>
              <w:b/>
              <w:i/>
            </w:rPr>
            <w:fldChar w:fldCharType="separate"/>
          </w:r>
          <w:r w:rsidR="004245D2">
            <w:rPr>
              <w:b/>
              <w:i/>
            </w:rPr>
            <w:t>Marine Safety (Domestic Commercial Vessel) National Law</w:t>
          </w:r>
          <w:r>
            <w:rPr>
              <w:b/>
              <w:i/>
            </w:rPr>
            <w:fldChar w:fldCharType="end"/>
          </w:r>
        </w:p>
      </w:tc>
    </w:tr>
    <w:tr w:rsidR="00282215" w14:paraId="7FDA0878" w14:textId="77777777">
      <w:trPr>
        <w:jc w:val="center"/>
      </w:trPr>
      <w:tc>
        <w:tcPr>
          <w:tcW w:w="1548" w:type="dxa"/>
        </w:tcPr>
        <w:p w14:paraId="699187CD" w14:textId="4432FD7B" w:rsidR="00282215" w:rsidRDefault="00282215">
          <w:pPr>
            <w:pStyle w:val="Header"/>
            <w:spacing w:before="40"/>
          </w:pPr>
          <w:r>
            <w:rPr>
              <w:b/>
            </w:rPr>
            <w:fldChar w:fldCharType="begin"/>
          </w:r>
          <w:r>
            <w:rPr>
              <w:b/>
            </w:rPr>
            <w:instrText xml:space="preserve"> STYLEREF "nHeading 2" </w:instrText>
          </w:r>
          <w:r>
            <w:rPr>
              <w:b/>
            </w:rPr>
            <w:fldChar w:fldCharType="separate"/>
          </w:r>
          <w:r w:rsidR="004245D2">
            <w:rPr>
              <w:b/>
            </w:rPr>
            <w:t>Notes</w:t>
          </w:r>
          <w:r>
            <w:rPr>
              <w:b/>
            </w:rPr>
            <w:fldChar w:fldCharType="end"/>
          </w:r>
        </w:p>
      </w:tc>
      <w:tc>
        <w:tcPr>
          <w:tcW w:w="5764" w:type="dxa"/>
        </w:tcPr>
        <w:p w14:paraId="0F13A628" w14:textId="0C4DA6E2" w:rsidR="00282215" w:rsidRDefault="00282215">
          <w:pPr>
            <w:pStyle w:val="Header"/>
            <w:spacing w:before="40"/>
          </w:pPr>
          <w:r>
            <w:fldChar w:fldCharType="begin"/>
          </w:r>
          <w:r>
            <w:instrText xml:space="preserve"> STYLEREF "nHeading 3" </w:instrText>
          </w:r>
          <w:r>
            <w:fldChar w:fldCharType="separate"/>
          </w:r>
          <w:r w:rsidR="004245D2">
            <w:t>Compilation table</w:t>
          </w:r>
          <w:r>
            <w:fldChar w:fldCharType="end"/>
          </w:r>
        </w:p>
      </w:tc>
    </w:tr>
    <w:tr w:rsidR="00282215" w14:paraId="33C9126C" w14:textId="77777777">
      <w:trPr>
        <w:jc w:val="center"/>
      </w:trPr>
      <w:tc>
        <w:tcPr>
          <w:tcW w:w="1548" w:type="dxa"/>
        </w:tcPr>
        <w:p w14:paraId="6A83EFC8" w14:textId="77777777" w:rsidR="00282215" w:rsidRDefault="00282215">
          <w:pPr>
            <w:pStyle w:val="Header"/>
            <w:spacing w:before="40"/>
          </w:pPr>
        </w:p>
      </w:tc>
      <w:tc>
        <w:tcPr>
          <w:tcW w:w="5764" w:type="dxa"/>
        </w:tcPr>
        <w:p w14:paraId="6292C62A" w14:textId="77777777" w:rsidR="00282215" w:rsidRDefault="00282215">
          <w:pPr>
            <w:pStyle w:val="Header"/>
            <w:spacing w:before="40"/>
          </w:pPr>
        </w:p>
      </w:tc>
    </w:tr>
    <w:tr w:rsidR="00282215" w14:paraId="4DFB477C" w14:textId="77777777">
      <w:trPr>
        <w:cantSplit/>
        <w:jc w:val="center"/>
      </w:trPr>
      <w:tc>
        <w:tcPr>
          <w:tcW w:w="7312" w:type="dxa"/>
          <w:gridSpan w:val="2"/>
        </w:tcPr>
        <w:p w14:paraId="43D498EB" w14:textId="77777777" w:rsidR="00282215" w:rsidRDefault="00282215">
          <w:pPr>
            <w:pStyle w:val="Header"/>
            <w:spacing w:before="40"/>
          </w:pPr>
        </w:p>
      </w:tc>
    </w:tr>
  </w:tbl>
  <w:p w14:paraId="3BF25144" w14:textId="77777777" w:rsidR="00282215" w:rsidRDefault="00282215">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82215" w14:paraId="1E3C744D" w14:textId="77777777">
      <w:trPr>
        <w:cantSplit/>
        <w:jc w:val="center"/>
      </w:trPr>
      <w:tc>
        <w:tcPr>
          <w:tcW w:w="7312" w:type="dxa"/>
          <w:gridSpan w:val="2"/>
        </w:tcPr>
        <w:p w14:paraId="40EEA4FE" w14:textId="719117CD" w:rsidR="00282215" w:rsidRDefault="00282215">
          <w:pPr>
            <w:pStyle w:val="Header"/>
            <w:ind w:right="17"/>
            <w:jc w:val="right"/>
          </w:pPr>
          <w:r>
            <w:rPr>
              <w:b/>
              <w:i/>
            </w:rPr>
            <w:fldChar w:fldCharType="begin"/>
          </w:r>
          <w:r>
            <w:rPr>
              <w:b/>
              <w:i/>
            </w:rPr>
            <w:instrText xml:space="preserve"> STYLEREF "Name of Act/Reg" </w:instrText>
          </w:r>
          <w:r>
            <w:rPr>
              <w:b/>
              <w:i/>
            </w:rPr>
            <w:fldChar w:fldCharType="separate"/>
          </w:r>
          <w:r w:rsidR="004245D2">
            <w:rPr>
              <w:b/>
              <w:i/>
            </w:rPr>
            <w:t>Marine Safety (Domestic Commercial Vessel) National Law</w:t>
          </w:r>
          <w:r>
            <w:rPr>
              <w:b/>
              <w:i/>
            </w:rPr>
            <w:fldChar w:fldCharType="end"/>
          </w:r>
        </w:p>
      </w:tc>
    </w:tr>
    <w:tr w:rsidR="00282215" w14:paraId="4DBC4F9B" w14:textId="77777777">
      <w:trPr>
        <w:jc w:val="center"/>
      </w:trPr>
      <w:tc>
        <w:tcPr>
          <w:tcW w:w="5760" w:type="dxa"/>
        </w:tcPr>
        <w:p w14:paraId="10466127" w14:textId="64D7D84A" w:rsidR="00282215" w:rsidRDefault="00282215">
          <w:pPr>
            <w:pStyle w:val="Header"/>
            <w:spacing w:before="40"/>
            <w:jc w:val="right"/>
          </w:pPr>
          <w:r>
            <w:fldChar w:fldCharType="begin"/>
          </w:r>
          <w:r>
            <w:instrText xml:space="preserve"> STYLEREF "nHeading 3" </w:instrText>
          </w:r>
          <w:r>
            <w:fldChar w:fldCharType="separate"/>
          </w:r>
          <w:r w:rsidR="004245D2">
            <w:t>Compilation table</w:t>
          </w:r>
          <w:r>
            <w:fldChar w:fldCharType="end"/>
          </w:r>
        </w:p>
      </w:tc>
      <w:tc>
        <w:tcPr>
          <w:tcW w:w="1552" w:type="dxa"/>
        </w:tcPr>
        <w:p w14:paraId="7709CAF7" w14:textId="32066063" w:rsidR="00282215" w:rsidRDefault="00282215">
          <w:pPr>
            <w:pStyle w:val="Header"/>
            <w:spacing w:before="40"/>
            <w:ind w:right="17"/>
            <w:jc w:val="right"/>
          </w:pPr>
          <w:r>
            <w:rPr>
              <w:b/>
            </w:rPr>
            <w:fldChar w:fldCharType="begin"/>
          </w:r>
          <w:r>
            <w:rPr>
              <w:b/>
            </w:rPr>
            <w:instrText xml:space="preserve"> STYLEREF "nHeading 2" </w:instrText>
          </w:r>
          <w:r>
            <w:rPr>
              <w:b/>
            </w:rPr>
            <w:fldChar w:fldCharType="separate"/>
          </w:r>
          <w:r w:rsidR="004245D2">
            <w:rPr>
              <w:b/>
            </w:rPr>
            <w:t>Notes</w:t>
          </w:r>
          <w:r>
            <w:rPr>
              <w:b/>
            </w:rPr>
            <w:fldChar w:fldCharType="end"/>
          </w:r>
        </w:p>
      </w:tc>
    </w:tr>
    <w:tr w:rsidR="00282215" w14:paraId="59EBFEBC" w14:textId="77777777">
      <w:trPr>
        <w:jc w:val="center"/>
      </w:trPr>
      <w:tc>
        <w:tcPr>
          <w:tcW w:w="5760" w:type="dxa"/>
        </w:tcPr>
        <w:p w14:paraId="4C46BA1C" w14:textId="77777777" w:rsidR="00282215" w:rsidRDefault="00282215">
          <w:pPr>
            <w:pStyle w:val="Header"/>
            <w:spacing w:before="40"/>
            <w:jc w:val="right"/>
          </w:pPr>
        </w:p>
      </w:tc>
      <w:tc>
        <w:tcPr>
          <w:tcW w:w="1552" w:type="dxa"/>
        </w:tcPr>
        <w:p w14:paraId="505EA4FB" w14:textId="77777777" w:rsidR="00282215" w:rsidRDefault="00282215">
          <w:pPr>
            <w:pStyle w:val="Header"/>
            <w:spacing w:before="40"/>
            <w:ind w:right="17"/>
            <w:jc w:val="right"/>
          </w:pPr>
        </w:p>
      </w:tc>
    </w:tr>
    <w:tr w:rsidR="00282215" w14:paraId="66AACC84" w14:textId="77777777">
      <w:trPr>
        <w:cantSplit/>
        <w:jc w:val="center"/>
      </w:trPr>
      <w:tc>
        <w:tcPr>
          <w:tcW w:w="7312" w:type="dxa"/>
          <w:gridSpan w:val="2"/>
        </w:tcPr>
        <w:p w14:paraId="4D984C0F" w14:textId="77777777" w:rsidR="00282215" w:rsidRDefault="00282215">
          <w:pPr>
            <w:pStyle w:val="Header"/>
            <w:spacing w:before="40"/>
            <w:ind w:right="17"/>
            <w:jc w:val="right"/>
          </w:pPr>
        </w:p>
      </w:tc>
    </w:tr>
  </w:tbl>
  <w:p w14:paraId="4174C177" w14:textId="77777777" w:rsidR="00282215" w:rsidRDefault="0028221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9544A" w14:paraId="5E74437E" w14:textId="77777777">
      <w:trPr>
        <w:cantSplit/>
        <w:jc w:val="center"/>
      </w:trPr>
      <w:tc>
        <w:tcPr>
          <w:tcW w:w="7263" w:type="dxa"/>
          <w:gridSpan w:val="2"/>
        </w:tcPr>
        <w:p w14:paraId="68C4BC2F" w14:textId="7F805E08" w:rsidR="00B9544A" w:rsidRDefault="00B9544A">
          <w:pPr>
            <w:pStyle w:val="Header"/>
          </w:pPr>
          <w:r>
            <w:rPr>
              <w:b/>
              <w:i/>
            </w:rPr>
            <w:fldChar w:fldCharType="begin"/>
          </w:r>
          <w:r>
            <w:rPr>
              <w:b/>
              <w:i/>
            </w:rPr>
            <w:instrText xml:space="preserve"> STYLEREF "Name of Act/Reg" </w:instrText>
          </w:r>
          <w:r>
            <w:rPr>
              <w:b/>
              <w:i/>
            </w:rPr>
            <w:fldChar w:fldCharType="separate"/>
          </w:r>
          <w:r w:rsidR="004245D2">
            <w:rPr>
              <w:b/>
              <w:i/>
            </w:rPr>
            <w:t>Marine Safety (Domestic Commercial Vessel) National Law</w:t>
          </w:r>
          <w:r>
            <w:rPr>
              <w:b/>
              <w:i/>
            </w:rPr>
            <w:fldChar w:fldCharType="end"/>
          </w:r>
        </w:p>
      </w:tc>
    </w:tr>
    <w:tr w:rsidR="00B9544A" w14:paraId="6F74B274" w14:textId="77777777">
      <w:trPr>
        <w:jc w:val="center"/>
      </w:trPr>
      <w:tc>
        <w:tcPr>
          <w:tcW w:w="1348" w:type="dxa"/>
        </w:tcPr>
        <w:p w14:paraId="2D4E329C" w14:textId="77777777" w:rsidR="00B9544A" w:rsidRDefault="00B9544A">
          <w:pPr>
            <w:pStyle w:val="Header"/>
            <w:spacing w:before="40"/>
          </w:pPr>
        </w:p>
      </w:tc>
      <w:tc>
        <w:tcPr>
          <w:tcW w:w="5915" w:type="dxa"/>
        </w:tcPr>
        <w:p w14:paraId="2BF84B7D" w14:textId="77777777" w:rsidR="00B9544A" w:rsidRDefault="00B9544A">
          <w:pPr>
            <w:pStyle w:val="Header"/>
            <w:spacing w:before="40"/>
          </w:pPr>
        </w:p>
      </w:tc>
    </w:tr>
    <w:tr w:rsidR="00B9544A" w14:paraId="6A98F559" w14:textId="77777777">
      <w:trPr>
        <w:jc w:val="center"/>
      </w:trPr>
      <w:tc>
        <w:tcPr>
          <w:tcW w:w="1348" w:type="dxa"/>
        </w:tcPr>
        <w:p w14:paraId="6AEF073F" w14:textId="77777777" w:rsidR="00B9544A" w:rsidRDefault="00B9544A">
          <w:pPr>
            <w:pStyle w:val="Header"/>
            <w:spacing w:before="40"/>
          </w:pPr>
        </w:p>
      </w:tc>
      <w:tc>
        <w:tcPr>
          <w:tcW w:w="5915" w:type="dxa"/>
        </w:tcPr>
        <w:p w14:paraId="6EF5E682" w14:textId="77777777" w:rsidR="00B9544A" w:rsidRDefault="00B9544A">
          <w:pPr>
            <w:pStyle w:val="Header"/>
            <w:spacing w:before="40"/>
          </w:pPr>
        </w:p>
      </w:tc>
    </w:tr>
    <w:tr w:rsidR="00B9544A" w14:paraId="41512F6A" w14:textId="77777777">
      <w:trPr>
        <w:cantSplit/>
        <w:jc w:val="center"/>
      </w:trPr>
      <w:tc>
        <w:tcPr>
          <w:tcW w:w="7263" w:type="dxa"/>
          <w:gridSpan w:val="2"/>
        </w:tcPr>
        <w:p w14:paraId="0909355F" w14:textId="0F852721" w:rsidR="00B9544A" w:rsidRDefault="00B9544A">
          <w:pPr>
            <w:pStyle w:val="Header"/>
            <w:spacing w:before="40"/>
          </w:pPr>
          <w:r>
            <w:fldChar w:fldCharType="begin"/>
          </w:r>
          <w:r>
            <w:instrText xml:space="preserve"> STYLEREF "nHeading 2" </w:instrText>
          </w:r>
          <w:r>
            <w:fldChar w:fldCharType="separate"/>
          </w:r>
          <w:r w:rsidR="004245D2">
            <w:t>Notes</w:t>
          </w:r>
          <w:r>
            <w:fldChar w:fldCharType="end"/>
          </w:r>
        </w:p>
      </w:tc>
    </w:tr>
  </w:tbl>
  <w:p w14:paraId="6294CE4C" w14:textId="77777777" w:rsidR="00B9544A" w:rsidRDefault="00B9544A">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9544A" w14:paraId="69416D80" w14:textId="77777777">
      <w:trPr>
        <w:cantSplit/>
        <w:jc w:val="center"/>
      </w:trPr>
      <w:tc>
        <w:tcPr>
          <w:tcW w:w="7263" w:type="dxa"/>
          <w:gridSpan w:val="2"/>
        </w:tcPr>
        <w:p w14:paraId="024D444A" w14:textId="613E707E" w:rsidR="00B9544A" w:rsidRDefault="00B9544A">
          <w:pPr>
            <w:pStyle w:val="Header"/>
            <w:spacing w:before="40"/>
            <w:ind w:right="17"/>
            <w:jc w:val="right"/>
          </w:pPr>
          <w:r>
            <w:rPr>
              <w:b/>
              <w:i/>
            </w:rPr>
            <w:fldChar w:fldCharType="begin"/>
          </w:r>
          <w:r>
            <w:rPr>
              <w:b/>
              <w:i/>
            </w:rPr>
            <w:instrText xml:space="preserve"> STYLEREF "Name of Act/Reg" </w:instrText>
          </w:r>
          <w:r>
            <w:rPr>
              <w:b/>
              <w:i/>
            </w:rPr>
            <w:fldChar w:fldCharType="separate"/>
          </w:r>
          <w:r w:rsidR="004245D2">
            <w:rPr>
              <w:b/>
              <w:i/>
            </w:rPr>
            <w:t>Marine Safety (Domestic Commercial Vessel) National Law</w:t>
          </w:r>
          <w:r>
            <w:rPr>
              <w:b/>
              <w:i/>
            </w:rPr>
            <w:fldChar w:fldCharType="end"/>
          </w:r>
        </w:p>
      </w:tc>
    </w:tr>
    <w:tr w:rsidR="00B9544A" w14:paraId="567A219D" w14:textId="77777777">
      <w:trPr>
        <w:jc w:val="center"/>
      </w:trPr>
      <w:tc>
        <w:tcPr>
          <w:tcW w:w="5884" w:type="dxa"/>
        </w:tcPr>
        <w:p w14:paraId="0E12B532" w14:textId="77777777" w:rsidR="00B9544A" w:rsidRDefault="00B9544A">
          <w:pPr>
            <w:pStyle w:val="Header"/>
            <w:spacing w:before="40"/>
            <w:jc w:val="right"/>
          </w:pPr>
        </w:p>
      </w:tc>
      <w:tc>
        <w:tcPr>
          <w:tcW w:w="1379" w:type="dxa"/>
        </w:tcPr>
        <w:p w14:paraId="7EBDE7FF" w14:textId="77777777" w:rsidR="00B9544A" w:rsidRDefault="00B9544A">
          <w:pPr>
            <w:pStyle w:val="Header"/>
            <w:spacing w:before="40"/>
            <w:ind w:right="17"/>
            <w:jc w:val="right"/>
          </w:pPr>
        </w:p>
      </w:tc>
    </w:tr>
    <w:tr w:rsidR="00B9544A" w14:paraId="5F4FEC31" w14:textId="77777777">
      <w:trPr>
        <w:jc w:val="center"/>
      </w:trPr>
      <w:tc>
        <w:tcPr>
          <w:tcW w:w="5884" w:type="dxa"/>
        </w:tcPr>
        <w:p w14:paraId="2668672B" w14:textId="77777777" w:rsidR="00B9544A" w:rsidRDefault="00B9544A">
          <w:pPr>
            <w:pStyle w:val="Header"/>
            <w:spacing w:before="40"/>
            <w:jc w:val="right"/>
          </w:pPr>
        </w:p>
      </w:tc>
      <w:tc>
        <w:tcPr>
          <w:tcW w:w="1379" w:type="dxa"/>
        </w:tcPr>
        <w:p w14:paraId="0E4A9C04" w14:textId="77777777" w:rsidR="00B9544A" w:rsidRDefault="00B9544A">
          <w:pPr>
            <w:pStyle w:val="Header"/>
            <w:spacing w:before="40"/>
            <w:ind w:right="17"/>
            <w:jc w:val="right"/>
          </w:pPr>
        </w:p>
      </w:tc>
    </w:tr>
    <w:tr w:rsidR="00B9544A" w14:paraId="5B366454" w14:textId="77777777">
      <w:trPr>
        <w:cantSplit/>
        <w:jc w:val="center"/>
      </w:trPr>
      <w:tc>
        <w:tcPr>
          <w:tcW w:w="7263" w:type="dxa"/>
          <w:gridSpan w:val="2"/>
        </w:tcPr>
        <w:p w14:paraId="1824EA1F" w14:textId="315F1276" w:rsidR="00B9544A" w:rsidRDefault="00B9544A">
          <w:pPr>
            <w:pStyle w:val="Header"/>
            <w:spacing w:before="40"/>
            <w:ind w:right="17"/>
            <w:jc w:val="right"/>
          </w:pPr>
          <w:r>
            <w:fldChar w:fldCharType="begin"/>
          </w:r>
          <w:r>
            <w:instrText xml:space="preserve"> STYLEREF "nHeading 2" </w:instrText>
          </w:r>
          <w:r>
            <w:fldChar w:fldCharType="separate"/>
          </w:r>
          <w:r w:rsidR="004245D2">
            <w:t>Notes</w:t>
          </w:r>
          <w:r>
            <w:fldChar w:fldCharType="end"/>
          </w:r>
        </w:p>
      </w:tc>
    </w:tr>
  </w:tbl>
  <w:p w14:paraId="50B3C5C7" w14:textId="77777777" w:rsidR="00B9544A" w:rsidRDefault="00B9544A">
    <w:pPr>
      <w:pStyle w:val="Header"/>
      <w:pBdr>
        <w:top w:val="single" w:sz="4" w:space="1" w:color="auto"/>
      </w:pBdr>
    </w:pPr>
    <w:bookmarkStart w:id="1337" w:name="DefinedTerms"/>
    <w:bookmarkEnd w:id="133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7B161" w14:textId="77777777" w:rsidR="00B37DEF" w:rsidRDefault="00B37DE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6732D" w14:textId="77777777" w:rsidR="00B37DEF" w:rsidRDefault="00B37DE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E8CE4" w14:textId="77777777" w:rsidR="00B37DEF" w:rsidRDefault="00B37DEF">
    <w:pPr>
      <w:pStyle w:val="Header"/>
    </w:pPr>
    <w:bookmarkStart w:id="1338" w:name="Coversheet"/>
    <w:bookmarkEnd w:id="13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7365411"/>
    <w:multiLevelType w:val="multilevel"/>
    <w:tmpl w:val="99E4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58674591">
    <w:abstractNumId w:val="9"/>
  </w:num>
  <w:num w:numId="2" w16cid:durableId="1849321928">
    <w:abstractNumId w:val="7"/>
  </w:num>
  <w:num w:numId="3" w16cid:durableId="332801008">
    <w:abstractNumId w:val="6"/>
  </w:num>
  <w:num w:numId="4" w16cid:durableId="1896702397">
    <w:abstractNumId w:val="5"/>
  </w:num>
  <w:num w:numId="5" w16cid:durableId="1561332695">
    <w:abstractNumId w:val="4"/>
  </w:num>
  <w:num w:numId="6" w16cid:durableId="77604140">
    <w:abstractNumId w:val="8"/>
  </w:num>
  <w:num w:numId="7" w16cid:durableId="1098403797">
    <w:abstractNumId w:val="3"/>
  </w:num>
  <w:num w:numId="8" w16cid:durableId="884559563">
    <w:abstractNumId w:val="2"/>
  </w:num>
  <w:num w:numId="9" w16cid:durableId="128325917">
    <w:abstractNumId w:val="1"/>
  </w:num>
  <w:num w:numId="10" w16cid:durableId="1900746455">
    <w:abstractNumId w:val="0"/>
  </w:num>
  <w:num w:numId="11" w16cid:durableId="1618365584">
    <w:abstractNumId w:val="17"/>
  </w:num>
  <w:num w:numId="12" w16cid:durableId="1340933281">
    <w:abstractNumId w:val="9"/>
  </w:num>
  <w:num w:numId="13" w16cid:durableId="1462845439">
    <w:abstractNumId w:val="7"/>
  </w:num>
  <w:num w:numId="14" w16cid:durableId="960917875">
    <w:abstractNumId w:val="6"/>
  </w:num>
  <w:num w:numId="15" w16cid:durableId="2018384932">
    <w:abstractNumId w:val="5"/>
  </w:num>
  <w:num w:numId="16" w16cid:durableId="68966141">
    <w:abstractNumId w:val="4"/>
  </w:num>
  <w:num w:numId="17" w16cid:durableId="752507752">
    <w:abstractNumId w:val="8"/>
  </w:num>
  <w:num w:numId="18" w16cid:durableId="407458961">
    <w:abstractNumId w:val="3"/>
  </w:num>
  <w:num w:numId="19" w16cid:durableId="837034680">
    <w:abstractNumId w:val="2"/>
  </w:num>
  <w:num w:numId="20" w16cid:durableId="1251350843">
    <w:abstractNumId w:val="1"/>
  </w:num>
  <w:num w:numId="21" w16cid:durableId="423454759">
    <w:abstractNumId w:val="0"/>
  </w:num>
  <w:num w:numId="22" w16cid:durableId="1476526161">
    <w:abstractNumId w:val="17"/>
  </w:num>
  <w:num w:numId="23" w16cid:durableId="73937420">
    <w:abstractNumId w:val="20"/>
  </w:num>
  <w:num w:numId="24" w16cid:durableId="1494103191">
    <w:abstractNumId w:val="10"/>
  </w:num>
  <w:num w:numId="25" w16cid:durableId="1816216577">
    <w:abstractNumId w:val="16"/>
  </w:num>
  <w:num w:numId="26" w16cid:durableId="19687749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02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116155049"/>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116155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6155049_GUID" w:val="e45cfb48-12d5-407b-bfd1-8a16b4f2b7b7"/>
  </w:docVars>
  <w:rsids>
    <w:rsidRoot w:val="006E0567"/>
    <w:rsid w:val="00001DA7"/>
    <w:rsid w:val="000127A2"/>
    <w:rsid w:val="0002162B"/>
    <w:rsid w:val="000312CC"/>
    <w:rsid w:val="000333CC"/>
    <w:rsid w:val="000413DB"/>
    <w:rsid w:val="000576FB"/>
    <w:rsid w:val="0006004C"/>
    <w:rsid w:val="00061FA9"/>
    <w:rsid w:val="00085CF8"/>
    <w:rsid w:val="00087435"/>
    <w:rsid w:val="000954C4"/>
    <w:rsid w:val="000B03DA"/>
    <w:rsid w:val="000B6B4E"/>
    <w:rsid w:val="000E4B3C"/>
    <w:rsid w:val="000E4FC0"/>
    <w:rsid w:val="000F0F53"/>
    <w:rsid w:val="000F46D2"/>
    <w:rsid w:val="000F5A33"/>
    <w:rsid w:val="00100319"/>
    <w:rsid w:val="001011DE"/>
    <w:rsid w:val="00115685"/>
    <w:rsid w:val="00127B09"/>
    <w:rsid w:val="00133D07"/>
    <w:rsid w:val="00134925"/>
    <w:rsid w:val="00141221"/>
    <w:rsid w:val="0014215E"/>
    <w:rsid w:val="00144AF7"/>
    <w:rsid w:val="001472E1"/>
    <w:rsid w:val="001568D8"/>
    <w:rsid w:val="00160BDA"/>
    <w:rsid w:val="00165D2F"/>
    <w:rsid w:val="001707D4"/>
    <w:rsid w:val="00175E64"/>
    <w:rsid w:val="00177DF0"/>
    <w:rsid w:val="001A3254"/>
    <w:rsid w:val="001B68B7"/>
    <w:rsid w:val="001C786C"/>
    <w:rsid w:val="001D6AEB"/>
    <w:rsid w:val="001F4D3C"/>
    <w:rsid w:val="001F53C0"/>
    <w:rsid w:val="00202A30"/>
    <w:rsid w:val="002149D6"/>
    <w:rsid w:val="0023293F"/>
    <w:rsid w:val="00235F30"/>
    <w:rsid w:val="00236359"/>
    <w:rsid w:val="002371D2"/>
    <w:rsid w:val="00243B13"/>
    <w:rsid w:val="002448CE"/>
    <w:rsid w:val="0024590C"/>
    <w:rsid w:val="0024665D"/>
    <w:rsid w:val="00252B20"/>
    <w:rsid w:val="00255920"/>
    <w:rsid w:val="00263A5F"/>
    <w:rsid w:val="002662D5"/>
    <w:rsid w:val="00282215"/>
    <w:rsid w:val="00284018"/>
    <w:rsid w:val="002869EC"/>
    <w:rsid w:val="002965DC"/>
    <w:rsid w:val="002B51E1"/>
    <w:rsid w:val="002C35C9"/>
    <w:rsid w:val="002E5FFC"/>
    <w:rsid w:val="00304289"/>
    <w:rsid w:val="0031694F"/>
    <w:rsid w:val="003310FB"/>
    <w:rsid w:val="00344E62"/>
    <w:rsid w:val="0037487C"/>
    <w:rsid w:val="00385FF5"/>
    <w:rsid w:val="003861C2"/>
    <w:rsid w:val="00387D3A"/>
    <w:rsid w:val="003A298C"/>
    <w:rsid w:val="003C0375"/>
    <w:rsid w:val="003C76AE"/>
    <w:rsid w:val="003D46C0"/>
    <w:rsid w:val="003D7947"/>
    <w:rsid w:val="003E5176"/>
    <w:rsid w:val="003E7B84"/>
    <w:rsid w:val="003F33E6"/>
    <w:rsid w:val="003F7C5D"/>
    <w:rsid w:val="00407E87"/>
    <w:rsid w:val="00412EBD"/>
    <w:rsid w:val="004245D2"/>
    <w:rsid w:val="004272B5"/>
    <w:rsid w:val="00436711"/>
    <w:rsid w:val="004442E0"/>
    <w:rsid w:val="004473F1"/>
    <w:rsid w:val="004818AF"/>
    <w:rsid w:val="00484AEC"/>
    <w:rsid w:val="00487C07"/>
    <w:rsid w:val="00494A7E"/>
    <w:rsid w:val="004B0BD2"/>
    <w:rsid w:val="004B0C5C"/>
    <w:rsid w:val="004C0129"/>
    <w:rsid w:val="004D706A"/>
    <w:rsid w:val="004E00A5"/>
    <w:rsid w:val="004E0463"/>
    <w:rsid w:val="004E1A4D"/>
    <w:rsid w:val="004E6142"/>
    <w:rsid w:val="004F4435"/>
    <w:rsid w:val="00501D1B"/>
    <w:rsid w:val="005049C2"/>
    <w:rsid w:val="00505993"/>
    <w:rsid w:val="00510B5F"/>
    <w:rsid w:val="00510F22"/>
    <w:rsid w:val="00517088"/>
    <w:rsid w:val="005171B6"/>
    <w:rsid w:val="0052312A"/>
    <w:rsid w:val="00557367"/>
    <w:rsid w:val="0056186D"/>
    <w:rsid w:val="00564546"/>
    <w:rsid w:val="005678B1"/>
    <w:rsid w:val="0058672C"/>
    <w:rsid w:val="005B1AA9"/>
    <w:rsid w:val="005D5639"/>
    <w:rsid w:val="005F0971"/>
    <w:rsid w:val="005F564C"/>
    <w:rsid w:val="00601989"/>
    <w:rsid w:val="006110DA"/>
    <w:rsid w:val="00614D1E"/>
    <w:rsid w:val="00633F02"/>
    <w:rsid w:val="006345C1"/>
    <w:rsid w:val="00655DE9"/>
    <w:rsid w:val="0066337D"/>
    <w:rsid w:val="0068051D"/>
    <w:rsid w:val="00685BBB"/>
    <w:rsid w:val="006918EC"/>
    <w:rsid w:val="006A084C"/>
    <w:rsid w:val="006A08E0"/>
    <w:rsid w:val="006A3471"/>
    <w:rsid w:val="006A5DC4"/>
    <w:rsid w:val="006B13E3"/>
    <w:rsid w:val="006D01AE"/>
    <w:rsid w:val="006D2F40"/>
    <w:rsid w:val="006E0567"/>
    <w:rsid w:val="006E1C44"/>
    <w:rsid w:val="006E2A1D"/>
    <w:rsid w:val="006E5540"/>
    <w:rsid w:val="006E70D2"/>
    <w:rsid w:val="006E7225"/>
    <w:rsid w:val="006F166E"/>
    <w:rsid w:val="00711E39"/>
    <w:rsid w:val="00734FC3"/>
    <w:rsid w:val="0075556F"/>
    <w:rsid w:val="00760B61"/>
    <w:rsid w:val="00775772"/>
    <w:rsid w:val="007770AD"/>
    <w:rsid w:val="00796061"/>
    <w:rsid w:val="007A0FCB"/>
    <w:rsid w:val="007A6E6C"/>
    <w:rsid w:val="007B2CF1"/>
    <w:rsid w:val="007B3175"/>
    <w:rsid w:val="007B54D9"/>
    <w:rsid w:val="007B7F8C"/>
    <w:rsid w:val="007C1E9B"/>
    <w:rsid w:val="007F1694"/>
    <w:rsid w:val="00804099"/>
    <w:rsid w:val="008073E8"/>
    <w:rsid w:val="00813833"/>
    <w:rsid w:val="0081766D"/>
    <w:rsid w:val="00822CA8"/>
    <w:rsid w:val="00842924"/>
    <w:rsid w:val="00860B5B"/>
    <w:rsid w:val="00871D97"/>
    <w:rsid w:val="00890794"/>
    <w:rsid w:val="00892B88"/>
    <w:rsid w:val="008968E9"/>
    <w:rsid w:val="008B6FB7"/>
    <w:rsid w:val="008B7956"/>
    <w:rsid w:val="008C309D"/>
    <w:rsid w:val="008C73CE"/>
    <w:rsid w:val="008D3547"/>
    <w:rsid w:val="008F2754"/>
    <w:rsid w:val="008F50EC"/>
    <w:rsid w:val="00920672"/>
    <w:rsid w:val="009226A5"/>
    <w:rsid w:val="00927680"/>
    <w:rsid w:val="00930C6F"/>
    <w:rsid w:val="00931F0B"/>
    <w:rsid w:val="00954B55"/>
    <w:rsid w:val="0096498B"/>
    <w:rsid w:val="009753DB"/>
    <w:rsid w:val="009A3B28"/>
    <w:rsid w:val="009C5D38"/>
    <w:rsid w:val="009F3CC5"/>
    <w:rsid w:val="00A068D1"/>
    <w:rsid w:val="00A25F2C"/>
    <w:rsid w:val="00A338CF"/>
    <w:rsid w:val="00A5136C"/>
    <w:rsid w:val="00A5198D"/>
    <w:rsid w:val="00A53658"/>
    <w:rsid w:val="00A6300C"/>
    <w:rsid w:val="00A71192"/>
    <w:rsid w:val="00AA73C8"/>
    <w:rsid w:val="00AB3861"/>
    <w:rsid w:val="00AC167E"/>
    <w:rsid w:val="00AC770A"/>
    <w:rsid w:val="00AD1923"/>
    <w:rsid w:val="00AD550E"/>
    <w:rsid w:val="00AD5BC2"/>
    <w:rsid w:val="00AD774A"/>
    <w:rsid w:val="00AE0A4A"/>
    <w:rsid w:val="00AF1614"/>
    <w:rsid w:val="00AF307F"/>
    <w:rsid w:val="00B01319"/>
    <w:rsid w:val="00B05290"/>
    <w:rsid w:val="00B0723C"/>
    <w:rsid w:val="00B12CA9"/>
    <w:rsid w:val="00B15B28"/>
    <w:rsid w:val="00B3148D"/>
    <w:rsid w:val="00B37DEF"/>
    <w:rsid w:val="00B419F4"/>
    <w:rsid w:val="00B45362"/>
    <w:rsid w:val="00B66B9D"/>
    <w:rsid w:val="00B833EB"/>
    <w:rsid w:val="00B9544A"/>
    <w:rsid w:val="00BB3946"/>
    <w:rsid w:val="00BD7EB9"/>
    <w:rsid w:val="00BE2A41"/>
    <w:rsid w:val="00BF169A"/>
    <w:rsid w:val="00BF3F5C"/>
    <w:rsid w:val="00BF5343"/>
    <w:rsid w:val="00BF70C4"/>
    <w:rsid w:val="00C0149C"/>
    <w:rsid w:val="00C02E31"/>
    <w:rsid w:val="00C10E89"/>
    <w:rsid w:val="00C65590"/>
    <w:rsid w:val="00C7193B"/>
    <w:rsid w:val="00CC6448"/>
    <w:rsid w:val="00CD19DA"/>
    <w:rsid w:val="00CD2437"/>
    <w:rsid w:val="00CE15E4"/>
    <w:rsid w:val="00CE19C1"/>
    <w:rsid w:val="00D040F0"/>
    <w:rsid w:val="00D04BBB"/>
    <w:rsid w:val="00D05773"/>
    <w:rsid w:val="00D17923"/>
    <w:rsid w:val="00D22DD3"/>
    <w:rsid w:val="00D27AB2"/>
    <w:rsid w:val="00D303B2"/>
    <w:rsid w:val="00D433B1"/>
    <w:rsid w:val="00D6478B"/>
    <w:rsid w:val="00DA459C"/>
    <w:rsid w:val="00DA51C9"/>
    <w:rsid w:val="00DA5FC2"/>
    <w:rsid w:val="00DB3B28"/>
    <w:rsid w:val="00DB3FBD"/>
    <w:rsid w:val="00DD2921"/>
    <w:rsid w:val="00DE2420"/>
    <w:rsid w:val="00DE36F6"/>
    <w:rsid w:val="00DE3D23"/>
    <w:rsid w:val="00DE5E26"/>
    <w:rsid w:val="00E16EC6"/>
    <w:rsid w:val="00E17739"/>
    <w:rsid w:val="00E24420"/>
    <w:rsid w:val="00E46F78"/>
    <w:rsid w:val="00E53825"/>
    <w:rsid w:val="00E60999"/>
    <w:rsid w:val="00E9791D"/>
    <w:rsid w:val="00EB0921"/>
    <w:rsid w:val="00EB3CA2"/>
    <w:rsid w:val="00EC190C"/>
    <w:rsid w:val="00EC26C2"/>
    <w:rsid w:val="00EC7B9F"/>
    <w:rsid w:val="00ED6092"/>
    <w:rsid w:val="00EE1662"/>
    <w:rsid w:val="00EF2629"/>
    <w:rsid w:val="00F0144B"/>
    <w:rsid w:val="00F06838"/>
    <w:rsid w:val="00F11FF0"/>
    <w:rsid w:val="00F153C1"/>
    <w:rsid w:val="00F20D81"/>
    <w:rsid w:val="00F22374"/>
    <w:rsid w:val="00F4341E"/>
    <w:rsid w:val="00F54D45"/>
    <w:rsid w:val="00F62BAD"/>
    <w:rsid w:val="00F652CA"/>
    <w:rsid w:val="00F72980"/>
    <w:rsid w:val="00F73496"/>
    <w:rsid w:val="00F90004"/>
    <w:rsid w:val="00F927DB"/>
    <w:rsid w:val="00FC034D"/>
    <w:rsid w:val="00FC2B51"/>
    <w:rsid w:val="00FD06E7"/>
    <w:rsid w:val="00FD229C"/>
    <w:rsid w:val="00FD3E57"/>
    <w:rsid w:val="00FE03DB"/>
    <w:rsid w:val="00FE1CAD"/>
    <w:rsid w:val="00FE4E01"/>
    <w:rsid w:val="00FF1E77"/>
    <w:rsid w:val="00FF41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5"/>
    <o:shapelayout v:ext="edit">
      <o:idmap v:ext="edit" data="1"/>
    </o:shapelayout>
  </w:shapeDefaults>
  <w:decimalSymbol w:val="."/>
  <w:listSeparator w:val=","/>
  <w14:docId w14:val="0D42F0B9"/>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39" w:unhideWhenUsed="1"/>
    <w:lsdException w:name="toc 3" w:semiHidden="1" w:uiPriority="99" w:unhideWhenUsed="1"/>
    <w:lsdException w:name="toc 4" w:semiHidden="1" w:uiPriority="39" w:unhideWhenUsed="1"/>
    <w:lsdException w:name="toc 5" w:semiHidden="1" w:uiPriority="99" w:unhideWhenUsed="1"/>
    <w:lsdException w:name="toc 6" w:semiHidden="1" w:uiPriority="39" w:unhideWhenUsed="1"/>
    <w:lsdException w:name="toc 7" w:semiHidden="1" w:uiPriority="99" w:unhideWhenUsed="1"/>
    <w:lsdException w:name="toc 8" w:semiHidden="1" w:uiPriority="39" w:unhideWhenUsed="1"/>
    <w:lsdException w:name="toc 9" w:semiHidden="1" w:uiPriority="9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99"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99"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uiPriority w:val="99"/>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99"/>
    <w:pPr>
      <w:keepNext w:val="0"/>
      <w:keepLines w:val="0"/>
      <w:pageBreakBefore w:val="0"/>
      <w:spacing w:before="120" w:after="120"/>
      <w:jc w:val="left"/>
      <w:outlineLvl w:val="9"/>
    </w:pPr>
    <w:rPr>
      <w:caps/>
      <w:kern w:val="0"/>
      <w:sz w:val="20"/>
    </w:rPr>
  </w:style>
  <w:style w:type="paragraph" w:styleId="TOC9">
    <w:name w:val="toc 9"/>
    <w:next w:val="Normal"/>
    <w:uiPriority w:val="9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9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9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9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uiPriority w:val="99"/>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character" w:customStyle="1" w:styleId="CommentTextChar">
    <w:name w:val="Comment Text Char"/>
    <w:basedOn w:val="DefaultParagraphFont"/>
    <w:link w:val="CommentText"/>
    <w:uiPriority w:val="99"/>
    <w:semiHidden/>
    <w:rsid w:val="006A5DC4"/>
    <w:rPr>
      <w:sz w:val="24"/>
    </w:rPr>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uiPriority w:val="99"/>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uiPriority w:val="99"/>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sid w:val="00822CA8"/>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99"/>
    <w:qFormat/>
    <w:rsid w:val="00822CA8"/>
    <w:pPr>
      <w:suppressLineNumbers/>
      <w:overflowPunct w:val="0"/>
      <w:autoSpaceDE w:val="0"/>
      <w:autoSpaceDN w:val="0"/>
      <w:adjustRightInd w:val="0"/>
      <w:spacing w:before="120"/>
      <w:ind w:left="720"/>
      <w:contextualSpacing/>
    </w:pPr>
  </w:style>
  <w:style w:type="paragraph" w:customStyle="1" w:styleId="SignatureText">
    <w:name w:val="SignatureText"/>
    <w:basedOn w:val="Normal"/>
    <w:rsid w:val="00822CA8"/>
    <w:pPr>
      <w:autoSpaceDN w:val="0"/>
    </w:pPr>
  </w:style>
  <w:style w:type="table" w:styleId="TableGrid">
    <w:name w:val="Table Grid"/>
    <w:basedOn w:val="TableNormal"/>
    <w:uiPriority w:val="59"/>
    <w:rsid w:val="00822CA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
    <w:name w:val="S"/>
    <w:basedOn w:val="Normal"/>
    <w:rsid w:val="006D01AE"/>
    <w:pPr>
      <w:jc w:val="right"/>
    </w:pPr>
  </w:style>
  <w:style w:type="paragraph" w:styleId="NormalWeb">
    <w:name w:val="Normal (Web)"/>
    <w:basedOn w:val="Normal"/>
    <w:uiPriority w:val="99"/>
    <w:unhideWhenUsed/>
    <w:rsid w:val="00252B20"/>
    <w:pPr>
      <w:spacing w:before="100" w:beforeAutospacing="1" w:after="100" w:afterAutospacing="1"/>
    </w:pPr>
    <w:rPr>
      <w:szCs w:val="24"/>
    </w:rPr>
  </w:style>
  <w:style w:type="character" w:customStyle="1" w:styleId="bold">
    <w:name w:val="bold"/>
    <w:basedOn w:val="DefaultParagraphFont"/>
    <w:rsid w:val="00252B20"/>
  </w:style>
  <w:style w:type="paragraph" w:customStyle="1" w:styleId="clauseheadlevel3">
    <w:name w:val="clauseheadlevel3"/>
    <w:uiPriority w:val="99"/>
    <w:rsid w:val="002448CE"/>
    <w:pPr>
      <w:keepNext/>
      <w:keepLines/>
      <w:autoSpaceDE w:val="0"/>
      <w:autoSpaceDN w:val="0"/>
      <w:adjustRightInd w:val="0"/>
      <w:spacing w:before="160"/>
      <w:ind w:left="567" w:hanging="567"/>
    </w:pPr>
    <w:rPr>
      <w:rFonts w:eastAsiaTheme="minorEastAsia"/>
      <w:b/>
      <w:bCs/>
      <w:color w:val="000000"/>
      <w:sz w:val="26"/>
      <w:szCs w:val="26"/>
    </w:rPr>
  </w:style>
  <w:style w:type="paragraph" w:customStyle="1" w:styleId="clauseheadlevel4">
    <w:name w:val="clauseheadlevel4"/>
    <w:uiPriority w:val="99"/>
    <w:rsid w:val="002448CE"/>
    <w:pPr>
      <w:keepNext/>
      <w:keepLines/>
      <w:autoSpaceDE w:val="0"/>
      <w:autoSpaceDN w:val="0"/>
      <w:adjustRightInd w:val="0"/>
      <w:spacing w:before="160"/>
      <w:ind w:left="567" w:hanging="567"/>
    </w:pPr>
    <w:rPr>
      <w:rFonts w:eastAsiaTheme="minorEastAsia"/>
      <w:b/>
      <w:bCs/>
      <w:color w:val="000000"/>
      <w:sz w:val="26"/>
      <w:szCs w:val="26"/>
    </w:rPr>
  </w:style>
  <w:style w:type="paragraph" w:customStyle="1" w:styleId="clauseheadlevel5">
    <w:name w:val="clauseheadlevel5"/>
    <w:uiPriority w:val="99"/>
    <w:rsid w:val="002448CE"/>
    <w:pPr>
      <w:keepNext/>
      <w:keepLines/>
      <w:autoSpaceDE w:val="0"/>
      <w:autoSpaceDN w:val="0"/>
      <w:adjustRightInd w:val="0"/>
      <w:spacing w:before="160"/>
      <w:ind w:left="567" w:hanging="567"/>
    </w:pPr>
    <w:rPr>
      <w:rFonts w:eastAsiaTheme="minorEastAsia"/>
      <w:b/>
      <w:bCs/>
      <w:color w:val="000000"/>
      <w:sz w:val="26"/>
      <w:szCs w:val="26"/>
    </w:rPr>
  </w:style>
  <w:style w:type="paragraph" w:customStyle="1" w:styleId="paragraphsub">
    <w:name w:val="paragraph(sub)"/>
    <w:aliases w:val="aa"/>
    <w:basedOn w:val="Normal"/>
    <w:rsid w:val="00A25F2C"/>
    <w:pPr>
      <w:tabs>
        <w:tab w:val="right" w:pos="1985"/>
      </w:tabs>
      <w:spacing w:before="40"/>
      <w:ind w:left="2098" w:hanging="2098"/>
    </w:pPr>
    <w:rPr>
      <w:sz w:val="22"/>
    </w:rPr>
  </w:style>
  <w:style w:type="paragraph" w:customStyle="1" w:styleId="paragraph">
    <w:name w:val="paragraph"/>
    <w:aliases w:val="a"/>
    <w:basedOn w:val="Normal"/>
    <w:link w:val="paragraphChar"/>
    <w:rsid w:val="00A25F2C"/>
    <w:pPr>
      <w:tabs>
        <w:tab w:val="right" w:pos="1531"/>
      </w:tabs>
      <w:spacing w:before="40"/>
      <w:ind w:left="1644" w:hanging="1644"/>
    </w:pPr>
    <w:rPr>
      <w:sz w:val="22"/>
    </w:rPr>
  </w:style>
  <w:style w:type="character" w:customStyle="1" w:styleId="paragraphChar">
    <w:name w:val="paragraph Char"/>
    <w:aliases w:val="a Char"/>
    <w:link w:val="paragraph"/>
    <w:rsid w:val="00A25F2C"/>
    <w:rPr>
      <w:sz w:val="22"/>
    </w:rPr>
  </w:style>
  <w:style w:type="paragraph" w:customStyle="1" w:styleId="Definition">
    <w:name w:val="Definition"/>
    <w:aliases w:val="dd"/>
    <w:basedOn w:val="Normal"/>
    <w:rsid w:val="00A25F2C"/>
    <w:pPr>
      <w:spacing w:before="180"/>
      <w:ind w:left="1134"/>
    </w:pPr>
    <w:rPr>
      <w:sz w:val="22"/>
    </w:rPr>
  </w:style>
  <w:style w:type="paragraph" w:customStyle="1" w:styleId="subsection0">
    <w:name w:val="subsection"/>
    <w:aliases w:val="ss"/>
    <w:basedOn w:val="Normal"/>
    <w:link w:val="subsectionChar"/>
    <w:rsid w:val="00236359"/>
    <w:pPr>
      <w:tabs>
        <w:tab w:val="right" w:pos="1021"/>
      </w:tabs>
      <w:spacing w:before="180"/>
      <w:ind w:left="1134" w:hanging="1134"/>
    </w:pPr>
    <w:rPr>
      <w:sz w:val="22"/>
    </w:rPr>
  </w:style>
  <w:style w:type="character" w:customStyle="1" w:styleId="subsectionChar">
    <w:name w:val="subsection Char"/>
    <w:aliases w:val="ss Char"/>
    <w:link w:val="subsection0"/>
    <w:rsid w:val="00236359"/>
    <w:rPr>
      <w:sz w:val="22"/>
    </w:rPr>
  </w:style>
  <w:style w:type="paragraph" w:customStyle="1" w:styleId="BoxHeadItalic">
    <w:name w:val="BoxHeadItalic"/>
    <w:aliases w:val="bhi"/>
    <w:basedOn w:val="Normal"/>
    <w:next w:val="Normal"/>
    <w:qFormat/>
    <w:rsid w:val="00F20D81"/>
    <w:pPr>
      <w:pBdr>
        <w:top w:val="single" w:sz="6" w:space="5" w:color="auto"/>
        <w:left w:val="single" w:sz="6" w:space="5" w:color="auto"/>
        <w:bottom w:val="single" w:sz="6" w:space="5" w:color="auto"/>
        <w:right w:val="single" w:sz="6" w:space="5" w:color="auto"/>
      </w:pBdr>
      <w:spacing w:before="240"/>
      <w:ind w:left="1134"/>
    </w:pPr>
    <w:rPr>
      <w:i/>
      <w:sz w:val="22"/>
    </w:rPr>
  </w:style>
  <w:style w:type="paragraph" w:customStyle="1" w:styleId="subsection2">
    <w:name w:val="subsection2"/>
    <w:aliases w:val="ss2"/>
    <w:basedOn w:val="Normal"/>
    <w:next w:val="subsection0"/>
    <w:rsid w:val="00F20D81"/>
    <w:pPr>
      <w:spacing w:before="40"/>
      <w:ind w:left="1134"/>
    </w:pPr>
    <w:rPr>
      <w:sz w:val="22"/>
    </w:rPr>
  </w:style>
  <w:style w:type="paragraph" w:styleId="Revision">
    <w:name w:val="Revision"/>
    <w:hidden/>
    <w:uiPriority w:val="99"/>
    <w:semiHidden/>
    <w:rsid w:val="00DE3D2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4467">
      <w:bodyDiv w:val="1"/>
      <w:marLeft w:val="0"/>
      <w:marRight w:val="0"/>
      <w:marTop w:val="0"/>
      <w:marBottom w:val="0"/>
      <w:divBdr>
        <w:top w:val="none" w:sz="0" w:space="0" w:color="auto"/>
        <w:left w:val="none" w:sz="0" w:space="0" w:color="auto"/>
        <w:bottom w:val="none" w:sz="0" w:space="0" w:color="auto"/>
        <w:right w:val="none" w:sz="0" w:space="0" w:color="auto"/>
      </w:divBdr>
    </w:div>
    <w:div w:id="181549235">
      <w:bodyDiv w:val="1"/>
      <w:marLeft w:val="0"/>
      <w:marRight w:val="0"/>
      <w:marTop w:val="0"/>
      <w:marBottom w:val="0"/>
      <w:divBdr>
        <w:top w:val="none" w:sz="0" w:space="0" w:color="auto"/>
        <w:left w:val="none" w:sz="0" w:space="0" w:color="auto"/>
        <w:bottom w:val="none" w:sz="0" w:space="0" w:color="auto"/>
        <w:right w:val="none" w:sz="0" w:space="0" w:color="auto"/>
      </w:divBdr>
    </w:div>
    <w:div w:id="262231430">
      <w:bodyDiv w:val="1"/>
      <w:marLeft w:val="0"/>
      <w:marRight w:val="0"/>
      <w:marTop w:val="0"/>
      <w:marBottom w:val="0"/>
      <w:divBdr>
        <w:top w:val="none" w:sz="0" w:space="0" w:color="auto"/>
        <w:left w:val="none" w:sz="0" w:space="0" w:color="auto"/>
        <w:bottom w:val="none" w:sz="0" w:space="0" w:color="auto"/>
        <w:right w:val="none" w:sz="0" w:space="0" w:color="auto"/>
      </w:divBdr>
    </w:div>
    <w:div w:id="607079451">
      <w:bodyDiv w:val="1"/>
      <w:marLeft w:val="0"/>
      <w:marRight w:val="0"/>
      <w:marTop w:val="0"/>
      <w:marBottom w:val="0"/>
      <w:divBdr>
        <w:top w:val="none" w:sz="0" w:space="0" w:color="auto"/>
        <w:left w:val="none" w:sz="0" w:space="0" w:color="auto"/>
        <w:bottom w:val="none" w:sz="0" w:space="0" w:color="auto"/>
        <w:right w:val="none" w:sz="0" w:space="0" w:color="auto"/>
      </w:divBdr>
    </w:div>
    <w:div w:id="737089830">
      <w:bodyDiv w:val="1"/>
      <w:marLeft w:val="0"/>
      <w:marRight w:val="0"/>
      <w:marTop w:val="0"/>
      <w:marBottom w:val="0"/>
      <w:divBdr>
        <w:top w:val="none" w:sz="0" w:space="0" w:color="auto"/>
        <w:left w:val="none" w:sz="0" w:space="0" w:color="auto"/>
        <w:bottom w:val="none" w:sz="0" w:space="0" w:color="auto"/>
        <w:right w:val="none" w:sz="0" w:space="0" w:color="auto"/>
      </w:divBdr>
    </w:div>
    <w:div w:id="1421295504">
      <w:bodyDiv w:val="1"/>
      <w:marLeft w:val="0"/>
      <w:marRight w:val="0"/>
      <w:marTop w:val="0"/>
      <w:marBottom w:val="0"/>
      <w:divBdr>
        <w:top w:val="none" w:sz="0" w:space="0" w:color="auto"/>
        <w:left w:val="none" w:sz="0" w:space="0" w:color="auto"/>
        <w:bottom w:val="none" w:sz="0" w:space="0" w:color="auto"/>
        <w:right w:val="none" w:sz="0" w:space="0" w:color="auto"/>
      </w:divBdr>
    </w:div>
    <w:div w:id="1833639094">
      <w:bodyDiv w:val="1"/>
      <w:marLeft w:val="0"/>
      <w:marRight w:val="0"/>
      <w:marTop w:val="0"/>
      <w:marBottom w:val="0"/>
      <w:divBdr>
        <w:top w:val="none" w:sz="0" w:space="0" w:color="auto"/>
        <w:left w:val="none" w:sz="0" w:space="0" w:color="auto"/>
        <w:bottom w:val="none" w:sz="0" w:space="0" w:color="auto"/>
        <w:right w:val="none" w:sz="0" w:space="0" w:color="auto"/>
      </w:divBdr>
    </w:div>
    <w:div w:id="19265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37809</Words>
  <Characters>186025</Characters>
  <Application>Microsoft Office Word</Application>
  <DocSecurity>0</DocSecurity>
  <Lines>5027</Lines>
  <Paragraphs>3291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220543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Safety (Domestic Commercial Vessel) National Law - 00-a0-00</dc:title>
  <dc:subject/>
  <dc:creator/>
  <cp:keywords/>
  <dc:description/>
  <cp:lastModifiedBy>Master Repository Process</cp:lastModifiedBy>
  <cp:revision>4</cp:revision>
  <cp:lastPrinted>2018-12-13T03:03:00Z</cp:lastPrinted>
  <dcterms:created xsi:type="dcterms:W3CDTF">2026-09-16T08:58:00Z</dcterms:created>
  <dcterms:modified xsi:type="dcterms:W3CDTF">2026-09-16T08:58:00Z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Act</vt:lpwstr>
  </property>
  <property fmtid="{D5CDD505-2E9C-101B-9397-08002B2CF9AE}" pid="3" name="OwlsUID">
    <vt:i4>6504</vt:i4>
  </property>
  <property fmtid="{D5CDD505-2E9C-101B-9397-08002B2CF9AE}" pid="4" name="AsAtDate">
    <vt:lpwstr>16 Dec 2023</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20231216</vt:lpwstr>
  </property>
  <property fmtid="{D5CDD505-2E9C-101B-9397-08002B2CF9AE}" pid="8" name="CommencementAsAt">
    <vt:filetime>2023-12-15T16:00:00Z</vt:filetime>
  </property>
  <property fmtid="{D5CDD505-2E9C-101B-9397-08002B2CF9AE}" pid="9" name="CommencementYear">
    <vt:lpwstr>2023</vt:lpwstr>
  </property>
</Properties>
</file>