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501" w:rsidRDefault="0002276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07501" w:rsidRDefault="00022766">
      <w:pPr>
        <w:pStyle w:val="NameofActReg"/>
        <w:spacing w:before="3760" w:after="4200"/>
      </w:pPr>
      <w:r>
        <w:rPr>
          <w:noProof/>
        </w:rPr>
        <w:t>Midland Junction-Welshpool Railway Act 1957</w:t>
      </w:r>
    </w:p>
    <w:p w:rsidR="00607501" w:rsidRDefault="00607501">
      <w:pPr>
        <w:jc w:val="center"/>
        <w:rPr>
          <w:b/>
        </w:rPr>
        <w:sectPr w:rsidR="0060750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07501">
        <w:trPr>
          <w:cantSplit/>
        </w:trPr>
        <w:tc>
          <w:tcPr>
            <w:tcW w:w="2434" w:type="dxa"/>
            <w:vMerge w:val="restart"/>
          </w:tcPr>
          <w:p w:rsidR="00607501" w:rsidRDefault="00607501"/>
        </w:tc>
        <w:tc>
          <w:tcPr>
            <w:tcW w:w="2434" w:type="dxa"/>
            <w:vMerge w:val="restart"/>
          </w:tcPr>
          <w:p w:rsidR="00607501" w:rsidRDefault="00607501">
            <w:pPr>
              <w:jc w:val="center"/>
            </w:pPr>
          </w:p>
        </w:tc>
        <w:tc>
          <w:tcPr>
            <w:tcW w:w="2434" w:type="dxa"/>
          </w:tcPr>
          <w:p w:rsidR="00607501" w:rsidRDefault="00607501"/>
        </w:tc>
      </w:tr>
      <w:tr w:rsidR="00607501">
        <w:trPr>
          <w:cantSplit/>
        </w:trPr>
        <w:tc>
          <w:tcPr>
            <w:tcW w:w="2434" w:type="dxa"/>
            <w:vMerge/>
          </w:tcPr>
          <w:p w:rsidR="00607501" w:rsidRDefault="00607501"/>
        </w:tc>
        <w:tc>
          <w:tcPr>
            <w:tcW w:w="2434" w:type="dxa"/>
            <w:vMerge/>
          </w:tcPr>
          <w:p w:rsidR="00607501" w:rsidRDefault="00607501">
            <w:pPr>
              <w:jc w:val="center"/>
            </w:pPr>
          </w:p>
        </w:tc>
        <w:tc>
          <w:tcPr>
            <w:tcW w:w="2434" w:type="dxa"/>
          </w:tcPr>
          <w:p w:rsidR="00607501" w:rsidRDefault="00022766">
            <w:pPr>
              <w:keepNext/>
              <w:rPr>
                <w:b/>
                <w:sz w:val="22"/>
              </w:rPr>
            </w:pPr>
            <w:r>
              <w:rPr>
                <w:b/>
                <w:sz w:val="22"/>
              </w:rPr>
              <w:t xml:space="preserve">Reprinted under the </w:t>
            </w:r>
            <w:r>
              <w:rPr>
                <w:b/>
                <w:i/>
                <w:sz w:val="22"/>
              </w:rPr>
              <w:t>Reprints Act 1984</w:t>
            </w:r>
            <w:r>
              <w:rPr>
                <w:b/>
                <w:sz w:val="22"/>
              </w:rPr>
              <w:t xml:space="preserve"> as </w:t>
            </w:r>
            <w:r>
              <w:rPr>
                <w:b/>
                <w:sz w:val="22"/>
              </w:rPr>
              <w:br/>
              <w:t>at 1 June 2007</w:t>
            </w:r>
          </w:p>
        </w:tc>
      </w:tr>
    </w:tbl>
    <w:p w:rsidR="00607501" w:rsidRDefault="00022766">
      <w:pPr>
        <w:pStyle w:val="WA"/>
        <w:spacing w:before="120"/>
      </w:pPr>
      <w:r>
        <w:t>Western Australia</w:t>
      </w:r>
    </w:p>
    <w:p w:rsidR="00607501" w:rsidRDefault="00022766">
      <w:pPr>
        <w:pStyle w:val="NameofActRegPage1"/>
      </w:pPr>
      <w:r>
        <w:fldChar w:fldCharType="begin"/>
      </w:r>
      <w:r>
        <w:instrText xml:space="preserve"> STYLEREF "Name Of Act/Reg"</w:instrText>
      </w:r>
      <w:r>
        <w:fldChar w:fldCharType="separate"/>
      </w:r>
      <w:r w:rsidR="004B1DF1">
        <w:rPr>
          <w:noProof/>
        </w:rPr>
        <w:t>Midland Junction-Welshpool Railway Act 1957</w:t>
      </w:r>
      <w:r>
        <w:fldChar w:fldCharType="end"/>
      </w:r>
    </w:p>
    <w:p w:rsidR="00607501" w:rsidRDefault="00022766">
      <w:pPr>
        <w:pStyle w:val="Arrangement"/>
      </w:pPr>
      <w:r>
        <w:t>CONTENTS</w:t>
      </w:r>
    </w:p>
    <w:p w:rsidR="00607501" w:rsidRDefault="0002276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_Toc171831252 \h </w:instrText>
      </w:r>
      <w:r>
        <w:fldChar w:fldCharType="separate"/>
      </w:r>
      <w:r w:rsidR="004B1DF1">
        <w:t>1</w:t>
      </w:r>
      <w:r>
        <w:fldChar w:fldCharType="end"/>
      </w:r>
    </w:p>
    <w:p w:rsidR="00607501" w:rsidRDefault="00022766">
      <w:pPr>
        <w:pStyle w:val="TOC8"/>
        <w:rPr>
          <w:sz w:val="24"/>
          <w:szCs w:val="24"/>
        </w:rPr>
      </w:pPr>
      <w:r>
        <w:rPr>
          <w:szCs w:val="24"/>
        </w:rPr>
        <w:t>2</w:t>
      </w:r>
      <w:r>
        <w:rPr>
          <w:snapToGrid w:val="0"/>
          <w:szCs w:val="24"/>
        </w:rPr>
        <w:t>.</w:t>
      </w:r>
      <w:r>
        <w:rPr>
          <w:snapToGrid w:val="0"/>
          <w:szCs w:val="24"/>
        </w:rPr>
        <w:tab/>
        <w:t>Authority to construct</w:t>
      </w:r>
      <w:r>
        <w:tab/>
      </w:r>
      <w:r>
        <w:fldChar w:fldCharType="begin"/>
      </w:r>
      <w:r>
        <w:instrText xml:space="preserve"> PAGEREF _Toc171831253 \h </w:instrText>
      </w:r>
      <w:r>
        <w:fldChar w:fldCharType="separate"/>
      </w:r>
      <w:r w:rsidR="004B1DF1">
        <w:t>1</w:t>
      </w:r>
      <w:r>
        <w:fldChar w:fldCharType="end"/>
      </w:r>
    </w:p>
    <w:p w:rsidR="00607501" w:rsidRDefault="00022766">
      <w:pPr>
        <w:pStyle w:val="TOC2"/>
        <w:tabs>
          <w:tab w:val="right" w:leader="dot" w:pos="7086"/>
        </w:tabs>
        <w:rPr>
          <w:b w:val="0"/>
          <w:sz w:val="24"/>
          <w:szCs w:val="24"/>
        </w:rPr>
      </w:pPr>
      <w:r>
        <w:rPr>
          <w:szCs w:val="28"/>
        </w:rPr>
        <w:t>Schedule</w:t>
      </w:r>
    </w:p>
    <w:p w:rsidR="00607501" w:rsidRDefault="00022766">
      <w:pPr>
        <w:pStyle w:val="TOC2"/>
        <w:tabs>
          <w:tab w:val="right" w:leader="dot" w:pos="7086"/>
        </w:tabs>
        <w:rPr>
          <w:b w:val="0"/>
          <w:sz w:val="24"/>
          <w:szCs w:val="24"/>
        </w:rPr>
      </w:pPr>
      <w:r>
        <w:rPr>
          <w:szCs w:val="26"/>
        </w:rPr>
        <w:t>Notes</w:t>
      </w:r>
    </w:p>
    <w:p w:rsidR="00607501" w:rsidRDefault="00022766">
      <w:pPr>
        <w:pStyle w:val="TOC8"/>
        <w:rPr>
          <w:sz w:val="24"/>
          <w:szCs w:val="24"/>
        </w:rPr>
      </w:pPr>
      <w:r>
        <w:rPr>
          <w:snapToGrid w:val="0"/>
          <w:szCs w:val="24"/>
        </w:rPr>
        <w:tab/>
        <w:t>Compilation table</w:t>
      </w:r>
      <w:r>
        <w:tab/>
      </w:r>
      <w:r>
        <w:fldChar w:fldCharType="begin"/>
      </w:r>
      <w:r>
        <w:instrText xml:space="preserve"> PAGEREF _Toc171831256 \h </w:instrText>
      </w:r>
      <w:r>
        <w:fldChar w:fldCharType="separate"/>
      </w:r>
      <w:r w:rsidR="004B1DF1">
        <w:t>3</w:t>
      </w:r>
      <w:r>
        <w:fldChar w:fldCharType="end"/>
      </w:r>
    </w:p>
    <w:p w:rsidR="00607501" w:rsidRDefault="00022766">
      <w:r>
        <w:fldChar w:fldCharType="end"/>
      </w:r>
    </w:p>
    <w:p w:rsidR="00607501" w:rsidRDefault="0002276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07501" w:rsidRDefault="00607501">
      <w:pPr>
        <w:pStyle w:val="NoteHeading"/>
        <w:sectPr w:rsidR="0060750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07501">
        <w:trPr>
          <w:cantSplit/>
        </w:trPr>
        <w:tc>
          <w:tcPr>
            <w:tcW w:w="2434" w:type="dxa"/>
            <w:vMerge w:val="restart"/>
          </w:tcPr>
          <w:p w:rsidR="00607501" w:rsidRDefault="00607501"/>
        </w:tc>
        <w:tc>
          <w:tcPr>
            <w:tcW w:w="2434" w:type="dxa"/>
            <w:vMerge w:val="restart"/>
          </w:tcPr>
          <w:p w:rsidR="00607501" w:rsidRDefault="00022766">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07501" w:rsidRDefault="00607501"/>
        </w:tc>
      </w:tr>
      <w:tr w:rsidR="00607501">
        <w:trPr>
          <w:cantSplit/>
        </w:trPr>
        <w:tc>
          <w:tcPr>
            <w:tcW w:w="2434" w:type="dxa"/>
            <w:vMerge/>
          </w:tcPr>
          <w:p w:rsidR="00607501" w:rsidRDefault="00607501"/>
        </w:tc>
        <w:tc>
          <w:tcPr>
            <w:tcW w:w="2434" w:type="dxa"/>
            <w:vMerge/>
          </w:tcPr>
          <w:p w:rsidR="00607501" w:rsidRDefault="00607501">
            <w:pPr>
              <w:jc w:val="center"/>
            </w:pPr>
          </w:p>
        </w:tc>
        <w:tc>
          <w:tcPr>
            <w:tcW w:w="2434" w:type="dxa"/>
          </w:tcPr>
          <w:p w:rsidR="00607501" w:rsidRDefault="00022766">
            <w:pPr>
              <w:keepNext/>
              <w:rPr>
                <w:b/>
                <w:sz w:val="22"/>
              </w:rPr>
            </w:pPr>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2007</w:t>
            </w:r>
          </w:p>
        </w:tc>
      </w:tr>
    </w:tbl>
    <w:p w:rsidR="00607501" w:rsidRDefault="00022766">
      <w:pPr>
        <w:pStyle w:val="WA"/>
        <w:spacing w:before="120"/>
      </w:pPr>
      <w:r>
        <w:t>Western Australia</w:t>
      </w:r>
    </w:p>
    <w:p w:rsidR="00607501" w:rsidRDefault="00022766">
      <w:pPr>
        <w:pStyle w:val="NameofActReg"/>
      </w:pPr>
      <w:r>
        <w:t>Midland Junction</w:t>
      </w:r>
      <w:r>
        <w:noBreakHyphen/>
        <w:t>Welshpool Railway Act 1957</w:t>
      </w:r>
    </w:p>
    <w:p w:rsidR="00607501" w:rsidRDefault="00022766">
      <w:pPr>
        <w:pStyle w:val="LongTitle"/>
        <w:rPr>
          <w:snapToGrid w:val="0"/>
        </w:rPr>
      </w:pPr>
      <w:r>
        <w:rPr>
          <w:snapToGrid w:val="0"/>
        </w:rPr>
        <w:t>An Act to authorise the construction of a railway from Midland Junction to Welshpool.</w:t>
      </w:r>
    </w:p>
    <w:p w:rsidR="00607501" w:rsidRDefault="00022766">
      <w:pPr>
        <w:pStyle w:val="Heading5"/>
        <w:rPr>
          <w:snapToGrid w:val="0"/>
        </w:rPr>
      </w:pPr>
      <w:bookmarkStart w:id="2" w:name="_Toc418920754"/>
      <w:bookmarkStart w:id="3" w:name="_Toc171831252"/>
      <w:r>
        <w:rPr>
          <w:rStyle w:val="CharSectno"/>
        </w:rPr>
        <w:t>1</w:t>
      </w:r>
      <w:r>
        <w:rPr>
          <w:snapToGrid w:val="0"/>
        </w:rPr>
        <w:t>.</w:t>
      </w:r>
      <w:r>
        <w:rPr>
          <w:snapToGrid w:val="0"/>
        </w:rPr>
        <w:tab/>
        <w:t>Short title</w:t>
      </w:r>
      <w:bookmarkEnd w:id="2"/>
      <w:bookmarkEnd w:id="3"/>
    </w:p>
    <w:p w:rsidR="00607501" w:rsidRDefault="00022766">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rFonts w:ascii="Times" w:hAnsi="Times"/>
          <w:iCs/>
          <w:snapToGrid w:val="0"/>
          <w:vertAlign w:val="superscript"/>
        </w:rPr>
        <w:t> 1</w:t>
      </w:r>
      <w:r>
        <w:rPr>
          <w:snapToGrid w:val="0"/>
        </w:rPr>
        <w:t>.</w:t>
      </w:r>
    </w:p>
    <w:p w:rsidR="00607501" w:rsidRDefault="00022766">
      <w:pPr>
        <w:pStyle w:val="Heading5"/>
        <w:rPr>
          <w:snapToGrid w:val="0"/>
        </w:rPr>
      </w:pPr>
      <w:bookmarkStart w:id="4" w:name="_Toc418920755"/>
      <w:bookmarkStart w:id="5" w:name="_Toc171831253"/>
      <w:r>
        <w:rPr>
          <w:rStyle w:val="CharSectno"/>
        </w:rPr>
        <w:t>2</w:t>
      </w:r>
      <w:r>
        <w:rPr>
          <w:snapToGrid w:val="0"/>
        </w:rPr>
        <w:t>.</w:t>
      </w:r>
      <w:r>
        <w:rPr>
          <w:snapToGrid w:val="0"/>
        </w:rPr>
        <w:tab/>
        <w:t>Authority to construct</w:t>
      </w:r>
      <w:bookmarkEnd w:id="4"/>
      <w:bookmarkEnd w:id="5"/>
    </w:p>
    <w:p w:rsidR="00607501" w:rsidRDefault="00022766">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p>
    <w:p w:rsidR="00607501" w:rsidRDefault="00607501">
      <w:pPr>
        <w:rPr>
          <w:rStyle w:val="CharDivText"/>
        </w:rPr>
        <w:sectPr w:rsidR="0060750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07501" w:rsidRDefault="00022766">
      <w:pPr>
        <w:pStyle w:val="yScheduleHeading"/>
      </w:pPr>
      <w:bookmarkStart w:id="6" w:name="_Toc161543531"/>
      <w:bookmarkStart w:id="7" w:name="_Toc164047600"/>
      <w:bookmarkStart w:id="8" w:name="_Toc164047868"/>
      <w:bookmarkStart w:id="9" w:name="_Toc167599633"/>
      <w:bookmarkStart w:id="10" w:name="_Toc171831254"/>
      <w:r>
        <w:rPr>
          <w:rStyle w:val="CharSchNo"/>
        </w:rPr>
        <w:lastRenderedPageBreak/>
        <w:t>Schedule</w:t>
      </w:r>
      <w:bookmarkEnd w:id="6"/>
      <w:bookmarkEnd w:id="7"/>
      <w:bookmarkEnd w:id="8"/>
      <w:bookmarkEnd w:id="9"/>
      <w:bookmarkEnd w:id="10"/>
    </w:p>
    <w:p w:rsidR="00607501" w:rsidRDefault="00022766">
      <w:pPr>
        <w:pStyle w:val="yShoulderClause"/>
        <w:rPr>
          <w:snapToGrid w:val="0"/>
        </w:rPr>
      </w:pPr>
      <w:r>
        <w:rPr>
          <w:snapToGrid w:val="0"/>
        </w:rPr>
        <w:t>[s. 2.]</w:t>
      </w:r>
    </w:p>
    <w:p w:rsidR="00607501" w:rsidRDefault="00022766">
      <w:pPr>
        <w:pStyle w:val="yMiscellaneousBody"/>
        <w:rPr>
          <w:snapToGrid w:val="0"/>
        </w:rPr>
      </w:pPr>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rsidR="00607501" w:rsidRDefault="00022766">
      <w:pPr>
        <w:pStyle w:val="yMiscellaneousBody"/>
        <w:rPr>
          <w:snapToGrid w:val="0"/>
        </w:rPr>
      </w:pPr>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 xml:space="preserve">westerly direction for 15 chains to junction with the railway from Midland Junction to Welshpool at a point just west of MacDowell Street in Canning Location 292 as more particularly set out and delineated in red on map marked C.E. Plan 47013, deposited pursuant to section 96 of the </w:t>
      </w:r>
      <w:r>
        <w:rPr>
          <w:i/>
          <w:iCs/>
          <w:snapToGrid w:val="0"/>
        </w:rPr>
        <w:t>Public Works Act 1902</w:t>
      </w:r>
      <w:r>
        <w:rPr>
          <w:snapToGrid w:val="0"/>
        </w:rPr>
        <w:t>.</w:t>
      </w:r>
    </w:p>
    <w:p w:rsidR="00607501" w:rsidRDefault="00022766">
      <w:pPr>
        <w:pStyle w:val="yMiscellaneousBody"/>
        <w:rPr>
          <w:snapToGrid w:val="0"/>
        </w:rPr>
      </w:pPr>
      <w:r>
        <w:rPr>
          <w:snapToGrid w:val="0"/>
        </w:rPr>
        <w:t>Total length about 15 miles 10 chains.</w:t>
      </w:r>
    </w:p>
    <w:p w:rsidR="00607501" w:rsidRDefault="00607501">
      <w:pPr>
        <w:sectPr w:rsidR="0060750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07501" w:rsidRDefault="00022766">
      <w:pPr>
        <w:pStyle w:val="nHeading2"/>
      </w:pPr>
      <w:bookmarkStart w:id="11" w:name="_Toc161543532"/>
      <w:bookmarkStart w:id="12" w:name="_Toc164047601"/>
      <w:bookmarkStart w:id="13" w:name="_Toc164047869"/>
      <w:bookmarkStart w:id="14" w:name="_Toc167599634"/>
      <w:bookmarkStart w:id="15" w:name="_Toc171831255"/>
      <w:r>
        <w:lastRenderedPageBreak/>
        <w:t>Notes</w:t>
      </w:r>
      <w:bookmarkEnd w:id="11"/>
      <w:bookmarkEnd w:id="12"/>
      <w:bookmarkEnd w:id="13"/>
      <w:bookmarkEnd w:id="14"/>
      <w:bookmarkEnd w:id="15"/>
    </w:p>
    <w:p w:rsidR="00607501" w:rsidRDefault="00022766">
      <w:pPr>
        <w:pStyle w:val="nSubsection"/>
        <w:rPr>
          <w:snapToGrid w:val="0"/>
        </w:rPr>
      </w:pPr>
      <w:r>
        <w:rPr>
          <w:snapToGrid w:val="0"/>
          <w:vertAlign w:val="superscript"/>
        </w:rPr>
        <w:t>1</w:t>
      </w:r>
      <w:r>
        <w:rPr>
          <w:snapToGrid w:val="0"/>
        </w:rPr>
        <w:tab/>
        <w:t xml:space="preserve">This is a reprint as at 1 June 2007 of the </w:t>
      </w:r>
      <w:r>
        <w:rPr>
          <w:i/>
          <w:noProof/>
          <w:snapToGrid w:val="0"/>
        </w:rPr>
        <w:t>Midland Junction-Welshpool Railway Act 1957</w:t>
      </w:r>
      <w:r>
        <w:rPr>
          <w:snapToGrid w:val="0"/>
        </w:rPr>
        <w:t xml:space="preserve">.  The following table contains information about that Act and any reprint. </w:t>
      </w:r>
    </w:p>
    <w:p w:rsidR="00607501" w:rsidRDefault="00022766">
      <w:pPr>
        <w:pStyle w:val="nHeading3"/>
        <w:rPr>
          <w:snapToGrid w:val="0"/>
        </w:rPr>
      </w:pPr>
      <w:bookmarkStart w:id="16" w:name="_Toc171831256"/>
      <w:r>
        <w:rPr>
          <w:snapToGrid w:val="0"/>
        </w:rPr>
        <w:t>Compilation table</w:t>
      </w:r>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07501">
        <w:trPr>
          <w:tblHeader/>
        </w:trPr>
        <w:tc>
          <w:tcPr>
            <w:tcW w:w="2268" w:type="dxa"/>
            <w:tcBorders>
              <w:top w:val="single" w:sz="8" w:space="0" w:color="auto"/>
              <w:bottom w:val="single" w:sz="8" w:space="0" w:color="auto"/>
            </w:tcBorders>
          </w:tcPr>
          <w:p w:rsidR="00607501" w:rsidRDefault="00022766">
            <w:pPr>
              <w:pStyle w:val="nTable"/>
              <w:spacing w:after="40"/>
              <w:rPr>
                <w:b/>
                <w:sz w:val="19"/>
              </w:rPr>
            </w:pPr>
            <w:r>
              <w:rPr>
                <w:b/>
                <w:sz w:val="19"/>
              </w:rPr>
              <w:t>Short title</w:t>
            </w:r>
          </w:p>
        </w:tc>
        <w:tc>
          <w:tcPr>
            <w:tcW w:w="1134" w:type="dxa"/>
            <w:tcBorders>
              <w:top w:val="single" w:sz="8" w:space="0" w:color="auto"/>
              <w:bottom w:val="single" w:sz="8" w:space="0" w:color="auto"/>
            </w:tcBorders>
          </w:tcPr>
          <w:p w:rsidR="00607501" w:rsidRDefault="0002276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07501" w:rsidRDefault="00022766">
            <w:pPr>
              <w:pStyle w:val="nTable"/>
              <w:spacing w:after="40"/>
              <w:rPr>
                <w:b/>
                <w:sz w:val="19"/>
              </w:rPr>
            </w:pPr>
            <w:r>
              <w:rPr>
                <w:b/>
                <w:sz w:val="19"/>
              </w:rPr>
              <w:t>Assent</w:t>
            </w:r>
          </w:p>
        </w:tc>
        <w:tc>
          <w:tcPr>
            <w:tcW w:w="2551" w:type="dxa"/>
            <w:tcBorders>
              <w:top w:val="single" w:sz="8" w:space="0" w:color="auto"/>
              <w:bottom w:val="single" w:sz="8" w:space="0" w:color="auto"/>
            </w:tcBorders>
          </w:tcPr>
          <w:p w:rsidR="00607501" w:rsidRDefault="00022766">
            <w:pPr>
              <w:pStyle w:val="nTable"/>
              <w:spacing w:after="40"/>
              <w:rPr>
                <w:b/>
                <w:sz w:val="19"/>
              </w:rPr>
            </w:pPr>
            <w:r>
              <w:rPr>
                <w:b/>
                <w:sz w:val="19"/>
              </w:rPr>
              <w:t>Commencement</w:t>
            </w:r>
          </w:p>
        </w:tc>
      </w:tr>
      <w:tr w:rsidR="00607501">
        <w:tc>
          <w:tcPr>
            <w:tcW w:w="2268" w:type="dxa"/>
            <w:tcBorders>
              <w:top w:val="single" w:sz="8" w:space="0" w:color="auto"/>
            </w:tcBorders>
          </w:tcPr>
          <w:p w:rsidR="00607501" w:rsidRDefault="00022766">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tcBorders>
          </w:tcPr>
          <w:p w:rsidR="00607501" w:rsidRDefault="00022766">
            <w:pPr>
              <w:pStyle w:val="nTable"/>
              <w:spacing w:after="40"/>
              <w:rPr>
                <w:sz w:val="19"/>
              </w:rPr>
            </w:pPr>
            <w:r>
              <w:rPr>
                <w:sz w:val="19"/>
              </w:rPr>
              <w:t>62 of 1957</w:t>
            </w:r>
            <w:r>
              <w:rPr>
                <w:sz w:val="19"/>
              </w:rPr>
              <w:br/>
              <w:t>(6 Eliz. II No. 62)</w:t>
            </w:r>
          </w:p>
        </w:tc>
        <w:tc>
          <w:tcPr>
            <w:tcW w:w="1134" w:type="dxa"/>
            <w:tcBorders>
              <w:top w:val="single" w:sz="8" w:space="0" w:color="auto"/>
            </w:tcBorders>
          </w:tcPr>
          <w:p w:rsidR="00607501" w:rsidRDefault="00022766">
            <w:pPr>
              <w:pStyle w:val="nTable"/>
              <w:spacing w:after="40"/>
              <w:rPr>
                <w:sz w:val="19"/>
              </w:rPr>
            </w:pPr>
            <w:r>
              <w:rPr>
                <w:sz w:val="19"/>
              </w:rPr>
              <w:t>6 Dec 1957</w:t>
            </w:r>
          </w:p>
        </w:tc>
        <w:tc>
          <w:tcPr>
            <w:tcW w:w="2551" w:type="dxa"/>
            <w:tcBorders>
              <w:top w:val="single" w:sz="8" w:space="0" w:color="auto"/>
            </w:tcBorders>
          </w:tcPr>
          <w:p w:rsidR="00607501" w:rsidRDefault="00022766">
            <w:pPr>
              <w:pStyle w:val="nTable"/>
              <w:spacing w:after="40"/>
              <w:rPr>
                <w:sz w:val="19"/>
              </w:rPr>
            </w:pPr>
            <w:r>
              <w:rPr>
                <w:sz w:val="19"/>
              </w:rPr>
              <w:t>6 Dec 1957</w:t>
            </w:r>
          </w:p>
        </w:tc>
      </w:tr>
      <w:tr w:rsidR="00607501">
        <w:trPr>
          <w:cantSplit/>
        </w:trPr>
        <w:tc>
          <w:tcPr>
            <w:tcW w:w="7087" w:type="dxa"/>
            <w:gridSpan w:val="4"/>
            <w:tcBorders>
              <w:bottom w:val="single" w:sz="8" w:space="0" w:color="auto"/>
            </w:tcBorders>
          </w:tcPr>
          <w:p w:rsidR="00607501" w:rsidRDefault="00022766">
            <w:pPr>
              <w:pStyle w:val="nTable"/>
              <w:spacing w:after="40"/>
              <w:rPr>
                <w:b/>
                <w:bCs/>
                <w:sz w:val="19"/>
              </w:rPr>
            </w:pPr>
            <w:r>
              <w:rPr>
                <w:b/>
                <w:bCs/>
                <w:sz w:val="19"/>
              </w:rPr>
              <w:t xml:space="preserve">Reprint 1: The </w:t>
            </w:r>
            <w:r>
              <w:rPr>
                <w:b/>
                <w:bCs/>
                <w:i/>
                <w:sz w:val="19"/>
              </w:rPr>
              <w:t>Midland Junction</w:t>
            </w:r>
            <w:r>
              <w:rPr>
                <w:b/>
                <w:bCs/>
                <w:i/>
                <w:sz w:val="19"/>
              </w:rPr>
              <w:noBreakHyphen/>
              <w:t>Welshpool Railway Act 1957</w:t>
            </w:r>
            <w:r>
              <w:rPr>
                <w:b/>
                <w:bCs/>
                <w:sz w:val="19"/>
              </w:rPr>
              <w:t xml:space="preserve"> as at 1 Jun 2007</w:t>
            </w:r>
          </w:p>
        </w:tc>
      </w:tr>
    </w:tbl>
    <w:p w:rsidR="00607501" w:rsidRDefault="00607501"/>
    <w:p w:rsidR="00607501" w:rsidRDefault="00607501">
      <w:pPr>
        <w:sectPr w:rsidR="0060750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07501" w:rsidRDefault="00607501"/>
    <w:sectPr w:rsidR="00607501">
      <w:headerReference w:type="even" r:id="rId33"/>
      <w:headerReference w:type="default" r:id="rId34"/>
      <w:headerReference w:type="firs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501" w:rsidRDefault="00022766">
      <w:r>
        <w:separator/>
      </w:r>
    </w:p>
  </w:endnote>
  <w:endnote w:type="continuationSeparator" w:id="0">
    <w:p w:rsidR="00607501" w:rsidRDefault="0002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p>
  <w:p w:rsidR="00607501" w:rsidRDefault="0002276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607501" w:rsidRDefault="0002276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607501" w:rsidRDefault="0002276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p>
  <w:p w:rsidR="00607501" w:rsidRDefault="0002276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07501" w:rsidRDefault="0002276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1DF1">
      <w:rPr>
        <w:rStyle w:val="PageNumber"/>
        <w:rFonts w:ascii="Arial" w:hAnsi="Arial" w:cs="Arial"/>
        <w:noProof/>
      </w:rPr>
      <w:t>i</w:t>
    </w:r>
    <w:r>
      <w:rPr>
        <w:rStyle w:val="PageNumber"/>
        <w:rFonts w:ascii="Arial" w:hAnsi="Arial" w:cs="Arial"/>
      </w:rPr>
      <w:fldChar w:fldCharType="end"/>
    </w:r>
  </w:p>
  <w:p w:rsidR="00607501" w:rsidRDefault="0002276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1DF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rsidR="00607501" w:rsidRDefault="0002276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1DF1">
      <w:rPr>
        <w:rStyle w:val="CharPageNo"/>
        <w:rFonts w:ascii="Arial" w:hAnsi="Arial"/>
        <w:noProof/>
      </w:rPr>
      <w:t>3</w:t>
    </w:r>
    <w:r>
      <w:rPr>
        <w:rStyle w:val="CharPageNo"/>
        <w:rFonts w:ascii="Arial" w:hAnsi="Arial"/>
      </w:rPr>
      <w:fldChar w:fldCharType="end"/>
    </w:r>
  </w:p>
  <w:p w:rsidR="00607501" w:rsidRDefault="0002276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Footer"/>
      <w:tabs>
        <w:tab w:val="clear" w:pos="4153"/>
        <w:tab w:val="right" w:pos="7088"/>
      </w:tabs>
      <w:rPr>
        <w:rStyle w:val="PageNumber"/>
      </w:rPr>
    </w:pPr>
  </w:p>
  <w:p w:rsidR="00607501" w:rsidRDefault="000227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1DF1">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1DF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1DF1">
      <w:rPr>
        <w:rStyle w:val="CharPageNo"/>
        <w:rFonts w:ascii="Arial" w:hAnsi="Arial"/>
        <w:noProof/>
      </w:rPr>
      <w:t>1</w:t>
    </w:r>
    <w:r>
      <w:rPr>
        <w:rStyle w:val="CharPageNo"/>
        <w:rFonts w:ascii="Arial" w:hAnsi="Arial"/>
      </w:rPr>
      <w:fldChar w:fldCharType="end"/>
    </w:r>
  </w:p>
  <w:p w:rsidR="00607501" w:rsidRDefault="0002276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501" w:rsidRDefault="00022766">
      <w:r>
        <w:separator/>
      </w:r>
    </w:p>
  </w:footnote>
  <w:footnote w:type="continuationSeparator" w:id="0">
    <w:p w:rsidR="00607501" w:rsidRDefault="000227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F1" w:rsidRDefault="004B1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F1" w:rsidRDefault="004B1D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F1" w:rsidRDefault="004B1D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501">
      <w:trPr>
        <w:cantSplit/>
      </w:trPr>
      <w:tc>
        <w:tcPr>
          <w:tcW w:w="7258" w:type="dxa"/>
          <w:gridSpan w:val="2"/>
        </w:tcPr>
        <w:p w:rsidR="00607501" w:rsidRDefault="00022766">
          <w:pPr>
            <w:pStyle w:val="HeaderActNameLeft"/>
          </w:pPr>
          <w:fldSimple w:instr=" Styleref &quot;Name of Act/Reg&quot; ">
            <w:r w:rsidR="004B1DF1">
              <w:rPr>
                <w:noProof/>
              </w:rPr>
              <w:t>Midland Junction-Welshpool Railway Act 1957</w:t>
            </w:r>
          </w:fldSimple>
        </w:p>
      </w:tc>
    </w:tr>
    <w:tr w:rsidR="00607501">
      <w:tc>
        <w:tcPr>
          <w:tcW w:w="1548" w:type="dxa"/>
        </w:tcPr>
        <w:p w:rsidR="00607501" w:rsidRDefault="00607501">
          <w:pPr>
            <w:pStyle w:val="HeaderNumberLeft"/>
          </w:pPr>
        </w:p>
      </w:tc>
      <w:tc>
        <w:tcPr>
          <w:tcW w:w="5715" w:type="dxa"/>
        </w:tcPr>
        <w:p w:rsidR="00607501" w:rsidRDefault="00607501">
          <w:pPr>
            <w:pStyle w:val="HeaderTextLeft"/>
          </w:pPr>
        </w:p>
      </w:tc>
    </w:tr>
    <w:tr w:rsidR="00607501">
      <w:tc>
        <w:tcPr>
          <w:tcW w:w="1548" w:type="dxa"/>
        </w:tcPr>
        <w:p w:rsidR="00607501" w:rsidRDefault="00607501">
          <w:pPr>
            <w:pStyle w:val="HeaderNumberLeft"/>
          </w:pPr>
        </w:p>
      </w:tc>
      <w:tc>
        <w:tcPr>
          <w:tcW w:w="5715" w:type="dxa"/>
        </w:tcPr>
        <w:p w:rsidR="00607501" w:rsidRDefault="00607501">
          <w:pPr>
            <w:pStyle w:val="HeaderTextLeft"/>
          </w:pPr>
        </w:p>
      </w:tc>
    </w:tr>
    <w:tr w:rsidR="00607501">
      <w:trPr>
        <w:cantSplit/>
      </w:trPr>
      <w:tc>
        <w:tcPr>
          <w:tcW w:w="7258" w:type="dxa"/>
          <w:gridSpan w:val="2"/>
        </w:tcPr>
        <w:p w:rsidR="00607501" w:rsidRDefault="00022766">
          <w:pPr>
            <w:pStyle w:val="HeaderSectionLeft"/>
            <w:rPr>
              <w:b w:val="0"/>
            </w:rPr>
          </w:pPr>
          <w:r>
            <w:rPr>
              <w:b w:val="0"/>
            </w:rPr>
            <w:t>Contents</w:t>
          </w:r>
        </w:p>
      </w:tc>
    </w:tr>
  </w:tbl>
  <w:p w:rsidR="00607501" w:rsidRDefault="006075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7501">
      <w:trPr>
        <w:cantSplit/>
      </w:trPr>
      <w:tc>
        <w:tcPr>
          <w:tcW w:w="7258" w:type="dxa"/>
          <w:gridSpan w:val="2"/>
        </w:tcPr>
        <w:p w:rsidR="00607501" w:rsidRDefault="00022766">
          <w:pPr>
            <w:pStyle w:val="HeaderActNameRight"/>
            <w:ind w:right="17"/>
          </w:pPr>
          <w:fldSimple w:instr=" Styleref &quot;Name of Act/Reg&quot; ">
            <w:r w:rsidR="004B1DF1">
              <w:rPr>
                <w:noProof/>
              </w:rPr>
              <w:t>Midland Junction-Welshpool Railway Act 1957</w:t>
            </w:r>
          </w:fldSimple>
        </w:p>
      </w:tc>
    </w:tr>
    <w:tr w:rsidR="00607501">
      <w:tc>
        <w:tcPr>
          <w:tcW w:w="5715" w:type="dxa"/>
        </w:tcPr>
        <w:p w:rsidR="00607501" w:rsidRDefault="00607501">
          <w:pPr>
            <w:pStyle w:val="HeaderTextRight"/>
          </w:pPr>
        </w:p>
      </w:tc>
      <w:tc>
        <w:tcPr>
          <w:tcW w:w="1548" w:type="dxa"/>
        </w:tcPr>
        <w:p w:rsidR="00607501" w:rsidRDefault="00607501">
          <w:pPr>
            <w:pStyle w:val="HeaderNumberRight"/>
            <w:ind w:right="17"/>
          </w:pPr>
        </w:p>
      </w:tc>
    </w:tr>
    <w:tr w:rsidR="00607501">
      <w:tc>
        <w:tcPr>
          <w:tcW w:w="5715" w:type="dxa"/>
        </w:tcPr>
        <w:p w:rsidR="00607501" w:rsidRDefault="00607501">
          <w:pPr>
            <w:pStyle w:val="HeaderTextRight"/>
          </w:pPr>
        </w:p>
      </w:tc>
      <w:tc>
        <w:tcPr>
          <w:tcW w:w="1548" w:type="dxa"/>
        </w:tcPr>
        <w:p w:rsidR="00607501" w:rsidRDefault="00607501">
          <w:pPr>
            <w:pStyle w:val="HeaderNumberRight"/>
            <w:ind w:right="17"/>
          </w:pPr>
        </w:p>
      </w:tc>
    </w:tr>
    <w:tr w:rsidR="00607501">
      <w:trPr>
        <w:cantSplit/>
      </w:trPr>
      <w:tc>
        <w:tcPr>
          <w:tcW w:w="7258" w:type="dxa"/>
          <w:gridSpan w:val="2"/>
        </w:tcPr>
        <w:p w:rsidR="00607501" w:rsidRDefault="00022766">
          <w:pPr>
            <w:pStyle w:val="HeaderSectionRight"/>
            <w:ind w:right="17"/>
            <w:rPr>
              <w:b w:val="0"/>
            </w:rPr>
          </w:pPr>
          <w:r>
            <w:rPr>
              <w:b w:val="0"/>
            </w:rPr>
            <w:t>Contents</w:t>
          </w:r>
        </w:p>
      </w:tc>
    </w:tr>
  </w:tbl>
  <w:p w:rsidR="00607501" w:rsidRDefault="006075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07501">
      <w:trPr>
        <w:cantSplit/>
      </w:trPr>
      <w:tc>
        <w:tcPr>
          <w:tcW w:w="7312" w:type="dxa"/>
          <w:gridSpan w:val="2"/>
        </w:tcPr>
        <w:p w:rsidR="00607501" w:rsidRDefault="00022766">
          <w:pPr>
            <w:pStyle w:val="HeaderActNameLeft"/>
          </w:pPr>
          <w:fldSimple w:instr=" Styleref &quot;Name of Act/Reg&quot; ">
            <w:r w:rsidR="004B1DF1">
              <w:rPr>
                <w:noProof/>
              </w:rPr>
              <w:t>Midland Junction-Welshpool Railway Act 1957</w:t>
            </w:r>
          </w:fldSimple>
        </w:p>
      </w:tc>
    </w:tr>
    <w:tr w:rsidR="00607501">
      <w:tc>
        <w:tcPr>
          <w:tcW w:w="1305" w:type="dxa"/>
        </w:tcPr>
        <w:p w:rsidR="00607501" w:rsidRDefault="00022766">
          <w:pPr>
            <w:pStyle w:val="HeaderNumberLeft"/>
          </w:pPr>
          <w:r>
            <w:fldChar w:fldCharType="begin"/>
          </w:r>
          <w:r>
            <w:instrText xml:space="preserve"> styleref CharPartNo </w:instrText>
          </w:r>
          <w:r>
            <w:fldChar w:fldCharType="end"/>
          </w:r>
        </w:p>
      </w:tc>
      <w:tc>
        <w:tcPr>
          <w:tcW w:w="6007" w:type="dxa"/>
        </w:tcPr>
        <w:p w:rsidR="00607501" w:rsidRDefault="00022766">
          <w:pPr>
            <w:pStyle w:val="HeaderTextLeft"/>
          </w:pPr>
          <w:r>
            <w:fldChar w:fldCharType="begin"/>
          </w:r>
          <w:r>
            <w:instrText xml:space="preserve"> styleref CharPartText </w:instrText>
          </w:r>
          <w:r>
            <w:fldChar w:fldCharType="end"/>
          </w:r>
        </w:p>
      </w:tc>
    </w:tr>
    <w:tr w:rsidR="00607501">
      <w:tc>
        <w:tcPr>
          <w:tcW w:w="1305" w:type="dxa"/>
        </w:tcPr>
        <w:p w:rsidR="00607501" w:rsidRDefault="00022766">
          <w:pPr>
            <w:pStyle w:val="HeaderNumberLeft"/>
          </w:pPr>
          <w:r>
            <w:fldChar w:fldCharType="begin"/>
          </w:r>
          <w:r>
            <w:instrText xml:space="preserve"> styleref CharDivNo </w:instrText>
          </w:r>
          <w:r>
            <w:fldChar w:fldCharType="end"/>
          </w:r>
        </w:p>
      </w:tc>
      <w:tc>
        <w:tcPr>
          <w:tcW w:w="6007" w:type="dxa"/>
        </w:tcPr>
        <w:p w:rsidR="00607501" w:rsidRDefault="00022766">
          <w:pPr>
            <w:pStyle w:val="HeaderTextLeft"/>
          </w:pPr>
          <w:r>
            <w:fldChar w:fldCharType="begin"/>
          </w:r>
          <w:r>
            <w:instrText xml:space="preserve"> styleref CharDivText </w:instrText>
          </w:r>
          <w:r>
            <w:fldChar w:fldCharType="end"/>
          </w:r>
        </w:p>
      </w:tc>
    </w:tr>
    <w:tr w:rsidR="00607501">
      <w:trPr>
        <w:cantSplit/>
      </w:trPr>
      <w:tc>
        <w:tcPr>
          <w:tcW w:w="7312" w:type="dxa"/>
          <w:gridSpan w:val="2"/>
        </w:tcPr>
        <w:p w:rsidR="00607501" w:rsidRDefault="00022766">
          <w:pPr>
            <w:pStyle w:val="HeaderSectionLeft"/>
          </w:pPr>
          <w:r>
            <w:t xml:space="preserve">s. </w:t>
          </w:r>
          <w:fldSimple w:instr=" styleref CharSectno ">
            <w:r w:rsidR="004B1DF1">
              <w:rPr>
                <w:noProof/>
              </w:rPr>
              <w:t>1</w:t>
            </w:r>
          </w:fldSimple>
        </w:p>
      </w:tc>
    </w:tr>
  </w:tbl>
  <w:p w:rsidR="00607501" w:rsidRDefault="00607501">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07501">
      <w:trPr>
        <w:cantSplit/>
      </w:trPr>
      <w:tc>
        <w:tcPr>
          <w:tcW w:w="7312" w:type="dxa"/>
          <w:gridSpan w:val="2"/>
        </w:tcPr>
        <w:p w:rsidR="00607501" w:rsidRDefault="00022766">
          <w:pPr>
            <w:pStyle w:val="HeaderActNameRight"/>
          </w:pPr>
          <w:fldSimple w:instr=" Styleref &quot;Name of Act/Reg&quot; ">
            <w:r w:rsidR="004B1DF1">
              <w:rPr>
                <w:noProof/>
              </w:rPr>
              <w:t>Midland Junction-Welshpool Railway Act 1957</w:t>
            </w:r>
          </w:fldSimple>
        </w:p>
      </w:tc>
    </w:tr>
    <w:tr w:rsidR="00607501">
      <w:tc>
        <w:tcPr>
          <w:tcW w:w="5985" w:type="dxa"/>
        </w:tcPr>
        <w:p w:rsidR="00607501" w:rsidRDefault="00022766">
          <w:pPr>
            <w:pStyle w:val="HeaderTextRight"/>
          </w:pPr>
          <w:r>
            <w:fldChar w:fldCharType="begin"/>
          </w:r>
          <w:r>
            <w:instrText xml:space="preserve"> styleref CharPartText </w:instrText>
          </w:r>
          <w:r>
            <w:fldChar w:fldCharType="end"/>
          </w:r>
        </w:p>
      </w:tc>
      <w:tc>
        <w:tcPr>
          <w:tcW w:w="1327" w:type="dxa"/>
        </w:tcPr>
        <w:p w:rsidR="00607501" w:rsidRDefault="00022766">
          <w:pPr>
            <w:pStyle w:val="HeaderNumberRight"/>
          </w:pPr>
          <w:r>
            <w:fldChar w:fldCharType="begin"/>
          </w:r>
          <w:r>
            <w:instrText xml:space="preserve"> styleref CharPartNo </w:instrText>
          </w:r>
          <w:r>
            <w:fldChar w:fldCharType="end"/>
          </w:r>
        </w:p>
      </w:tc>
    </w:tr>
    <w:tr w:rsidR="00607501">
      <w:tc>
        <w:tcPr>
          <w:tcW w:w="5985" w:type="dxa"/>
        </w:tcPr>
        <w:p w:rsidR="00607501" w:rsidRDefault="00022766">
          <w:pPr>
            <w:pStyle w:val="HeaderTextRight"/>
          </w:pPr>
          <w:r>
            <w:fldChar w:fldCharType="begin"/>
          </w:r>
          <w:r>
            <w:instrText xml:space="preserve"> styleref CharDivText </w:instrText>
          </w:r>
          <w:r>
            <w:fldChar w:fldCharType="end"/>
          </w:r>
        </w:p>
      </w:tc>
      <w:tc>
        <w:tcPr>
          <w:tcW w:w="1327" w:type="dxa"/>
        </w:tcPr>
        <w:p w:rsidR="00607501" w:rsidRDefault="00022766">
          <w:pPr>
            <w:pStyle w:val="HeaderNumberRight"/>
          </w:pPr>
          <w:r>
            <w:fldChar w:fldCharType="begin"/>
          </w:r>
          <w:r>
            <w:instrText xml:space="preserve"> styleref CharDivNo </w:instrText>
          </w:r>
          <w:r>
            <w:fldChar w:fldCharType="end"/>
          </w:r>
        </w:p>
      </w:tc>
    </w:tr>
    <w:tr w:rsidR="00607501">
      <w:trPr>
        <w:cantSplit/>
      </w:trPr>
      <w:tc>
        <w:tcPr>
          <w:tcW w:w="7312" w:type="dxa"/>
          <w:gridSpan w:val="2"/>
        </w:tcPr>
        <w:p w:rsidR="00607501" w:rsidRDefault="00022766">
          <w:pPr>
            <w:pStyle w:val="HeaderSectionRight"/>
          </w:pPr>
          <w:r>
            <w:t xml:space="preserve">s. </w:t>
          </w:r>
          <w:fldSimple w:instr=" styleref CharSectno ">
            <w:r w:rsidR="004B1DF1">
              <w:rPr>
                <w:noProof/>
              </w:rPr>
              <w:t>1</w:t>
            </w:r>
          </w:fldSimple>
        </w:p>
      </w:tc>
    </w:tr>
  </w:tbl>
  <w:p w:rsidR="00607501" w:rsidRDefault="006075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501">
      <w:trPr>
        <w:cantSplit/>
      </w:trPr>
      <w:tc>
        <w:tcPr>
          <w:tcW w:w="7258" w:type="dxa"/>
          <w:gridSpan w:val="2"/>
        </w:tcPr>
        <w:p w:rsidR="00607501" w:rsidRDefault="00022766">
          <w:pPr>
            <w:pStyle w:val="HeaderActNameLeft"/>
          </w:pPr>
          <w:fldSimple w:instr=" STYLEREF &quot;Name of Act/Reg&quot; \* MERGEFORMAT ">
            <w:r w:rsidR="004B1DF1">
              <w:rPr>
                <w:noProof/>
              </w:rPr>
              <w:t>Midland Junction-Welshpool Railway Act 1957</w:t>
            </w:r>
          </w:fldSimple>
        </w:p>
      </w:tc>
    </w:tr>
    <w:tr w:rsidR="00607501">
      <w:tc>
        <w:tcPr>
          <w:tcW w:w="1548" w:type="dxa"/>
        </w:tcPr>
        <w:p w:rsidR="00607501" w:rsidRDefault="00022766">
          <w:pPr>
            <w:pStyle w:val="HeaderNumberLeft"/>
            <w:rPr>
              <w:b w:val="0"/>
            </w:rPr>
          </w:pPr>
          <w:r>
            <w:fldChar w:fldCharType="begin"/>
          </w:r>
          <w:r>
            <w:instrText xml:space="preserve"> styleref CharSchno </w:instrText>
          </w:r>
          <w:r>
            <w:fldChar w:fldCharType="end"/>
          </w:r>
        </w:p>
      </w:tc>
      <w:tc>
        <w:tcPr>
          <w:tcW w:w="5715" w:type="dxa"/>
        </w:tcPr>
        <w:p w:rsidR="00607501" w:rsidRDefault="00022766">
          <w:pPr>
            <w:pStyle w:val="HeaderTextLeft"/>
          </w:pPr>
          <w:r>
            <w:fldChar w:fldCharType="begin"/>
          </w:r>
          <w:r>
            <w:instrText xml:space="preserve"> styleref CharSchText </w:instrText>
          </w:r>
          <w:r>
            <w:fldChar w:fldCharType="end"/>
          </w:r>
        </w:p>
      </w:tc>
    </w:tr>
    <w:tr w:rsidR="00607501">
      <w:tc>
        <w:tcPr>
          <w:tcW w:w="1548" w:type="dxa"/>
        </w:tcPr>
        <w:p w:rsidR="00607501" w:rsidRDefault="00607501">
          <w:pPr>
            <w:pStyle w:val="HeaderNumberLeft"/>
            <w:rPr>
              <w:b w:val="0"/>
            </w:rPr>
          </w:pPr>
        </w:p>
      </w:tc>
      <w:tc>
        <w:tcPr>
          <w:tcW w:w="5715" w:type="dxa"/>
        </w:tcPr>
        <w:p w:rsidR="00607501" w:rsidRDefault="00607501">
          <w:pPr>
            <w:pStyle w:val="HeaderTextLeft"/>
          </w:pPr>
        </w:p>
      </w:tc>
    </w:tr>
    <w:tr w:rsidR="00607501">
      <w:tc>
        <w:tcPr>
          <w:tcW w:w="1548" w:type="dxa"/>
        </w:tcPr>
        <w:p w:rsidR="00607501" w:rsidRDefault="00607501">
          <w:pPr>
            <w:pStyle w:val="HeaderNumberLeft"/>
          </w:pPr>
        </w:p>
      </w:tc>
      <w:tc>
        <w:tcPr>
          <w:tcW w:w="5715" w:type="dxa"/>
        </w:tcPr>
        <w:p w:rsidR="00607501" w:rsidRDefault="00607501">
          <w:pPr>
            <w:pStyle w:val="HeaderTextLeft"/>
          </w:pPr>
        </w:p>
      </w:tc>
    </w:tr>
  </w:tbl>
  <w:p w:rsidR="00607501" w:rsidRDefault="0060750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07501">
      <w:trPr>
        <w:gridAfter w:val="1"/>
        <w:wAfter w:w="36" w:type="dxa"/>
        <w:cantSplit/>
      </w:trPr>
      <w:tc>
        <w:tcPr>
          <w:tcW w:w="7312" w:type="dxa"/>
          <w:gridSpan w:val="3"/>
        </w:tcPr>
        <w:p w:rsidR="00607501" w:rsidRDefault="00022766">
          <w:pPr>
            <w:pStyle w:val="HeaderActNameRight"/>
          </w:pPr>
          <w:fldSimple w:instr=" Styleref &quot;Name of Act/Reg&quot; ">
            <w:r w:rsidR="004B1DF1">
              <w:rPr>
                <w:noProof/>
              </w:rPr>
              <w:t>Midland Junction-Welshpool Railway Act 1957</w:t>
            </w:r>
          </w:fldSimple>
        </w:p>
      </w:tc>
    </w:tr>
    <w:tr w:rsidR="00607501">
      <w:tblPrEx>
        <w:tblCellMar>
          <w:left w:w="72" w:type="dxa"/>
          <w:right w:w="72" w:type="dxa"/>
        </w:tblCellMar>
      </w:tblPrEx>
      <w:trPr>
        <w:gridBefore w:val="1"/>
        <w:wBefore w:w="36" w:type="dxa"/>
      </w:trPr>
      <w:tc>
        <w:tcPr>
          <w:tcW w:w="5760" w:type="dxa"/>
        </w:tcPr>
        <w:p w:rsidR="00607501" w:rsidRDefault="00607501">
          <w:pPr>
            <w:pStyle w:val="HeaderTextRight"/>
          </w:pPr>
        </w:p>
      </w:tc>
      <w:tc>
        <w:tcPr>
          <w:tcW w:w="1552" w:type="dxa"/>
          <w:gridSpan w:val="2"/>
        </w:tcPr>
        <w:p w:rsidR="00607501" w:rsidRDefault="00607501">
          <w:pPr>
            <w:pStyle w:val="HeaderNumberRight"/>
          </w:pPr>
        </w:p>
      </w:tc>
    </w:tr>
    <w:tr w:rsidR="00607501">
      <w:tblPrEx>
        <w:tblCellMar>
          <w:left w:w="72" w:type="dxa"/>
          <w:right w:w="72" w:type="dxa"/>
        </w:tblCellMar>
      </w:tblPrEx>
      <w:trPr>
        <w:gridBefore w:val="1"/>
        <w:wBefore w:w="36" w:type="dxa"/>
      </w:trPr>
      <w:tc>
        <w:tcPr>
          <w:tcW w:w="5760" w:type="dxa"/>
        </w:tcPr>
        <w:p w:rsidR="00607501" w:rsidRDefault="00607501">
          <w:pPr>
            <w:pStyle w:val="HeaderTextRight"/>
          </w:pPr>
        </w:p>
      </w:tc>
      <w:tc>
        <w:tcPr>
          <w:tcW w:w="1552" w:type="dxa"/>
          <w:gridSpan w:val="2"/>
        </w:tcPr>
        <w:p w:rsidR="00607501" w:rsidRDefault="00607501">
          <w:pPr>
            <w:pStyle w:val="HeaderNumberRight"/>
          </w:pPr>
        </w:p>
      </w:tc>
    </w:tr>
    <w:tr w:rsidR="00607501">
      <w:trPr>
        <w:gridAfter w:val="1"/>
        <w:wAfter w:w="36" w:type="dxa"/>
        <w:cantSplit/>
      </w:trPr>
      <w:tc>
        <w:tcPr>
          <w:tcW w:w="7312" w:type="dxa"/>
          <w:gridSpan w:val="3"/>
        </w:tcPr>
        <w:p w:rsidR="00607501" w:rsidRDefault="00022766">
          <w:pPr>
            <w:pStyle w:val="HeaderSectionRight"/>
          </w:pPr>
          <w:r>
            <w:t xml:space="preserve">Sch. </w:t>
          </w:r>
          <w:r>
            <w:fldChar w:fldCharType="begin"/>
          </w:r>
          <w:r>
            <w:instrText xml:space="preserve"> styleref CharSchNo </w:instrText>
          </w:r>
          <w:r>
            <w:fldChar w:fldCharType="end"/>
          </w:r>
        </w:p>
      </w:tc>
    </w:tr>
  </w:tbl>
  <w:p w:rsidR="00607501" w:rsidRDefault="00607501">
    <w:pPr>
      <w:pStyle w:val="Header"/>
      <w:pBdr>
        <w:top w:val="single" w:sz="4" w:space="1" w:color="auto"/>
      </w:pBdr>
    </w:pPr>
  </w:p>
  <w:p w:rsidR="00607501" w:rsidRDefault="0060750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7501">
      <w:trPr>
        <w:cantSplit/>
      </w:trPr>
      <w:tc>
        <w:tcPr>
          <w:tcW w:w="7312" w:type="dxa"/>
          <w:gridSpan w:val="2"/>
        </w:tcPr>
        <w:p w:rsidR="00607501" w:rsidRDefault="00022766">
          <w:pPr>
            <w:pStyle w:val="HeaderActNameLeft"/>
          </w:pPr>
          <w:fldSimple w:instr=" Styleref &quot;Name of Act/Reg&quot; ">
            <w:r w:rsidR="004B1DF1">
              <w:rPr>
                <w:noProof/>
              </w:rPr>
              <w:t>Midland Junction-Welshpool Railway Act 1957</w:t>
            </w:r>
          </w:fldSimple>
        </w:p>
      </w:tc>
    </w:tr>
    <w:tr w:rsidR="00607501">
      <w:tc>
        <w:tcPr>
          <w:tcW w:w="1548" w:type="dxa"/>
        </w:tcPr>
        <w:p w:rsidR="00607501" w:rsidRDefault="00607501">
          <w:pPr>
            <w:pStyle w:val="HeaderNumberLeft"/>
          </w:pPr>
        </w:p>
      </w:tc>
      <w:tc>
        <w:tcPr>
          <w:tcW w:w="5764" w:type="dxa"/>
        </w:tcPr>
        <w:p w:rsidR="00607501" w:rsidRDefault="00607501">
          <w:pPr>
            <w:pStyle w:val="HeaderTextLeft"/>
          </w:pPr>
        </w:p>
      </w:tc>
    </w:tr>
    <w:tr w:rsidR="00607501">
      <w:tc>
        <w:tcPr>
          <w:tcW w:w="1548" w:type="dxa"/>
        </w:tcPr>
        <w:p w:rsidR="00607501" w:rsidRDefault="00607501">
          <w:pPr>
            <w:pStyle w:val="HeaderNumberLeft"/>
          </w:pPr>
        </w:p>
      </w:tc>
      <w:tc>
        <w:tcPr>
          <w:tcW w:w="5764" w:type="dxa"/>
        </w:tcPr>
        <w:p w:rsidR="00607501" w:rsidRDefault="00607501">
          <w:pPr>
            <w:pStyle w:val="HeaderTextLeft"/>
          </w:pPr>
        </w:p>
      </w:tc>
    </w:tr>
    <w:tr w:rsidR="00607501">
      <w:trPr>
        <w:cantSplit/>
      </w:trPr>
      <w:tc>
        <w:tcPr>
          <w:tcW w:w="7312" w:type="dxa"/>
          <w:gridSpan w:val="2"/>
        </w:tcPr>
        <w:p w:rsidR="00607501" w:rsidRDefault="00607501">
          <w:pPr>
            <w:pStyle w:val="HeaderSectionLeft"/>
          </w:pPr>
        </w:p>
      </w:tc>
    </w:tr>
  </w:tbl>
  <w:p w:rsidR="00607501" w:rsidRDefault="0060750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07501">
      <w:trPr>
        <w:cantSplit/>
      </w:trPr>
      <w:tc>
        <w:tcPr>
          <w:tcW w:w="7160" w:type="dxa"/>
          <w:gridSpan w:val="2"/>
        </w:tcPr>
        <w:p w:rsidR="00607501" w:rsidRDefault="00022766">
          <w:pPr>
            <w:pStyle w:val="HeaderActNameRight"/>
          </w:pPr>
          <w:fldSimple w:instr=" Styleref &quot;Name of Act/Reg&quot; ">
            <w:r w:rsidR="004B1DF1">
              <w:rPr>
                <w:noProof/>
              </w:rPr>
              <w:t>Midland Junction-Welshpool Railway Act 1957</w:t>
            </w:r>
          </w:fldSimple>
        </w:p>
      </w:tc>
    </w:tr>
    <w:tr w:rsidR="00607501">
      <w:tc>
        <w:tcPr>
          <w:tcW w:w="5760" w:type="dxa"/>
        </w:tcPr>
        <w:p w:rsidR="00607501" w:rsidRDefault="00607501">
          <w:pPr>
            <w:pStyle w:val="HeaderTextRight"/>
          </w:pPr>
        </w:p>
      </w:tc>
      <w:tc>
        <w:tcPr>
          <w:tcW w:w="1400" w:type="dxa"/>
        </w:tcPr>
        <w:p w:rsidR="00607501" w:rsidRDefault="00607501">
          <w:pPr>
            <w:pStyle w:val="HeaderNumberRight"/>
          </w:pPr>
        </w:p>
      </w:tc>
    </w:tr>
    <w:tr w:rsidR="00607501">
      <w:tc>
        <w:tcPr>
          <w:tcW w:w="5760" w:type="dxa"/>
        </w:tcPr>
        <w:p w:rsidR="00607501" w:rsidRDefault="00607501">
          <w:pPr>
            <w:pStyle w:val="HeaderTextRight"/>
          </w:pPr>
        </w:p>
      </w:tc>
      <w:tc>
        <w:tcPr>
          <w:tcW w:w="1400" w:type="dxa"/>
        </w:tcPr>
        <w:p w:rsidR="00607501" w:rsidRDefault="00607501">
          <w:pPr>
            <w:pStyle w:val="HeaderNumberRight"/>
          </w:pPr>
        </w:p>
      </w:tc>
    </w:tr>
    <w:tr w:rsidR="00607501">
      <w:trPr>
        <w:cantSplit/>
      </w:trPr>
      <w:tc>
        <w:tcPr>
          <w:tcW w:w="7160" w:type="dxa"/>
          <w:gridSpan w:val="2"/>
        </w:tcPr>
        <w:p w:rsidR="00607501" w:rsidRDefault="00607501">
          <w:pPr>
            <w:pStyle w:val="HeaderSectionRight"/>
          </w:pPr>
        </w:p>
      </w:tc>
    </w:tr>
  </w:tbl>
  <w:p w:rsidR="00607501" w:rsidRDefault="0060750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022766">
    <w:pPr>
      <w:pStyle w:val="headerpartodd"/>
      <w:ind w:left="0" w:firstLine="0"/>
      <w:rPr>
        <w:i/>
      </w:rPr>
    </w:pPr>
    <w:r>
      <w:rPr>
        <w:i/>
      </w:rPr>
      <w:fldChar w:fldCharType="begin"/>
    </w:r>
    <w:r>
      <w:rPr>
        <w:i/>
      </w:rPr>
      <w:instrText xml:space="preserve"> Styleref "Name of Act/Reg" </w:instrText>
    </w:r>
    <w:r>
      <w:rPr>
        <w:i/>
      </w:rPr>
      <w:fldChar w:fldCharType="separate"/>
    </w:r>
    <w:r w:rsidR="004B1DF1">
      <w:rPr>
        <w:i/>
        <w:noProof/>
      </w:rPr>
      <w:t>Midland Junction-Welshpool Railway Act 1957</w:t>
    </w:r>
    <w:r>
      <w:rPr>
        <w:i/>
      </w:rPr>
      <w:fldChar w:fldCharType="end"/>
    </w:r>
  </w:p>
  <w:p w:rsidR="00607501" w:rsidRDefault="00607501">
    <w:pPr>
      <w:pStyle w:val="headerpartodd"/>
      <w:ind w:left="0" w:firstLine="0"/>
      <w:rPr>
        <w:b w:val="0"/>
        <w:i/>
      </w:rPr>
    </w:pPr>
  </w:p>
  <w:p w:rsidR="00607501" w:rsidRDefault="00607501">
    <w:pPr>
      <w:pStyle w:val="headerpart"/>
    </w:pPr>
  </w:p>
  <w:p w:rsidR="00607501" w:rsidRDefault="00607501">
    <w:pPr>
      <w:pStyle w:val="headerpart"/>
    </w:pPr>
  </w:p>
  <w:p w:rsidR="00607501" w:rsidRDefault="00607501">
    <w:pPr>
      <w:pBdr>
        <w:bottom w:val="single" w:sz="6" w:space="1" w:color="auto"/>
      </w:pBdr>
      <w:rPr>
        <w:b/>
      </w:rPr>
    </w:pPr>
  </w:p>
  <w:p w:rsidR="00607501" w:rsidRDefault="0060750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022766">
    <w:pPr>
      <w:pStyle w:val="headerpartodd"/>
      <w:ind w:left="0" w:firstLine="0"/>
      <w:jc w:val="right"/>
      <w:rPr>
        <w:i/>
      </w:rPr>
    </w:pPr>
    <w:r>
      <w:rPr>
        <w:i/>
      </w:rPr>
      <w:fldChar w:fldCharType="begin"/>
    </w:r>
    <w:r>
      <w:rPr>
        <w:i/>
      </w:rPr>
      <w:instrText xml:space="preserve"> Styleref "Name of Act/Reg" </w:instrText>
    </w:r>
    <w:r>
      <w:rPr>
        <w:i/>
      </w:rPr>
      <w:fldChar w:fldCharType="separate"/>
    </w:r>
    <w:r w:rsidR="004B1DF1">
      <w:rPr>
        <w:i/>
        <w:noProof/>
      </w:rPr>
      <w:t>Midland Junction-Welshpool Railway Act 1957</w:t>
    </w:r>
    <w:r>
      <w:rPr>
        <w:i/>
      </w:rPr>
      <w:fldChar w:fldCharType="end"/>
    </w:r>
  </w:p>
  <w:p w:rsidR="00607501" w:rsidRDefault="00607501">
    <w:pPr>
      <w:pStyle w:val="headerpartodd"/>
      <w:ind w:left="0" w:firstLine="0"/>
      <w:jc w:val="right"/>
      <w:rPr>
        <w:b w:val="0"/>
        <w:i/>
      </w:rPr>
    </w:pPr>
  </w:p>
  <w:p w:rsidR="00607501" w:rsidRDefault="00607501">
    <w:pPr>
      <w:pStyle w:val="headerpart"/>
      <w:jc w:val="right"/>
    </w:pPr>
  </w:p>
  <w:p w:rsidR="00607501" w:rsidRDefault="00607501">
    <w:pPr>
      <w:pStyle w:val="headerpart"/>
      <w:jc w:val="right"/>
    </w:pPr>
  </w:p>
  <w:p w:rsidR="00607501" w:rsidRDefault="00607501">
    <w:pPr>
      <w:pBdr>
        <w:bottom w:val="single" w:sz="6" w:space="1" w:color="auto"/>
      </w:pBdr>
      <w:jc w:val="right"/>
      <w:rPr>
        <w:b/>
      </w:rPr>
    </w:pPr>
  </w:p>
  <w:p w:rsidR="00607501" w:rsidRDefault="0060750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501" w:rsidRDefault="006075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6A0F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5E7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3043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10CC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E6B6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9EC2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EC4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481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3600A4"/>
    <w:lvl w:ilvl="0">
      <w:start w:val="1"/>
      <w:numFmt w:val="decimal"/>
      <w:pStyle w:val="ListNumber"/>
      <w:lvlText w:val="%1."/>
      <w:lvlJc w:val="left"/>
      <w:pPr>
        <w:tabs>
          <w:tab w:val="num" w:pos="360"/>
        </w:tabs>
        <w:ind w:left="360" w:hanging="360"/>
      </w:pPr>
    </w:lvl>
  </w:abstractNum>
  <w:abstractNum w:abstractNumId="9">
    <w:nsid w:val="FFFFFF89"/>
    <w:multiLevelType w:val="singleLevel"/>
    <w:tmpl w:val="C786D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BECC2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766"/>
    <w:rsid w:val="000074C9"/>
    <w:rsid w:val="00022766"/>
    <w:rsid w:val="002A6907"/>
    <w:rsid w:val="004B1DF1"/>
    <w:rsid w:val="006075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564</Words>
  <Characters>2901</Characters>
  <Application>Microsoft Office Word</Application>
  <DocSecurity>0</DocSecurity>
  <Lines>107</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3415</CharactersWithSpaces>
  <SharedDoc>false</SharedDoc>
  <HLinks>
    <vt:vector size="12" baseType="variant">
      <vt:variant>
        <vt:i4>65542</vt:i4>
      </vt:variant>
      <vt:variant>
        <vt:i4>1778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1957 - 01-a0-03</dc:title>
  <dc:subject/>
  <dc:creator>Matthew Pether</dc:creator>
  <cp:keywords/>
  <cp:lastModifiedBy>svcMRProcess</cp:lastModifiedBy>
  <cp:revision>4</cp:revision>
  <cp:lastPrinted>2007-05-22T06:10:00Z</cp:lastPrinted>
  <dcterms:created xsi:type="dcterms:W3CDTF">2013-02-18T11:40:00Z</dcterms:created>
  <dcterms:modified xsi:type="dcterms:W3CDTF">2013-02-18T11:40:00Z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20070601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AsAtDate">
    <vt:lpwstr>01 Jun 2007</vt:lpwstr>
  </property>
  <property fmtid="{D5CDD505-2E9C-101B-9397-08002B2CF9AE}" pid="9" name="Suffix">
    <vt:lpwstr>01-a0-03</vt:lpwstr>
  </property>
</Properties>
</file>