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CE6" w:rsidRDefault="00AE79B8">
      <w:pPr>
        <w:pStyle w:val="WA"/>
      </w:pPr>
      <w:bookmarkStart w:id="0" w:name="_GoBack"/>
      <w:bookmarkEnd w:id="0"/>
      <w:r>
        <w:t>Western Australia</w:t>
      </w:r>
    </w:p>
    <w:p w:rsidR="00CC0CE6" w:rsidRDefault="00AE79B8">
      <w:pPr>
        <w:pStyle w:val="NameofActRegPage1"/>
        <w:spacing w:before="3760" w:after="4200"/>
        <w:ind w:left="426" w:right="476"/>
      </w:pPr>
      <w:r>
        <w:fldChar w:fldCharType="begin"/>
      </w:r>
      <w:r>
        <w:instrText xml:space="preserve"> STYLEREF "Name Of Act/Reg"</w:instrText>
      </w:r>
      <w:r>
        <w:fldChar w:fldCharType="separate"/>
      </w:r>
      <w:r w:rsidR="00A81D7F">
        <w:rPr>
          <w:noProof/>
        </w:rPr>
        <w:t>Occupational Therapists Regulations 2007</w:t>
      </w:r>
      <w:r>
        <w:fldChar w:fldCharType="end"/>
      </w:r>
    </w:p>
    <w:p w:rsidR="00CC0CE6" w:rsidRDefault="00CC0CE6">
      <w:pPr>
        <w:jc w:val="center"/>
        <w:rPr>
          <w:b/>
        </w:rPr>
        <w:sectPr w:rsidR="00CC0CE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C0CE6" w:rsidRDefault="00AE79B8">
      <w:pPr>
        <w:pStyle w:val="WA"/>
      </w:pPr>
      <w:r>
        <w:lastRenderedPageBreak/>
        <w:t>Western Australia</w:t>
      </w:r>
    </w:p>
    <w:p w:rsidR="00CC0CE6" w:rsidRDefault="00AE79B8">
      <w:pPr>
        <w:pStyle w:val="NameofActRegPage1"/>
      </w:pPr>
      <w:r>
        <w:fldChar w:fldCharType="begin"/>
      </w:r>
      <w:r>
        <w:instrText xml:space="preserve"> STYLEREF "Name Of Act/Reg"</w:instrText>
      </w:r>
      <w:r>
        <w:fldChar w:fldCharType="separate"/>
      </w:r>
      <w:r w:rsidR="00A81D7F">
        <w:rPr>
          <w:noProof/>
        </w:rPr>
        <w:t>Occupational Therapists Regulations 2007</w:t>
      </w:r>
      <w:r>
        <w:fldChar w:fldCharType="end"/>
      </w:r>
    </w:p>
    <w:p w:rsidR="00CC0CE6" w:rsidRDefault="00AE79B8">
      <w:pPr>
        <w:pStyle w:val="Arrangement"/>
      </w:pPr>
      <w:r>
        <w:t>CONTENTS</w:t>
      </w:r>
    </w:p>
    <w:p w:rsidR="00CC0CE6" w:rsidRDefault="00AE79B8">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bookmarkStart w:id="1" w:name="UpToHere"/>
      <w:bookmarkEnd w:id="1"/>
      <w:r>
        <w:rPr>
          <w:szCs w:val="24"/>
        </w:rPr>
        <w:t>1.</w:t>
      </w:r>
      <w:r>
        <w:rPr>
          <w:szCs w:val="24"/>
        </w:rPr>
        <w:tab/>
        <w:t>Citation</w:t>
      </w:r>
      <w:r>
        <w:tab/>
      </w:r>
      <w:r>
        <w:fldChar w:fldCharType="begin"/>
      </w:r>
      <w:r>
        <w:instrText xml:space="preserve"> PAGEREF _Toc173749821 \h </w:instrText>
      </w:r>
      <w:r>
        <w:fldChar w:fldCharType="separate"/>
      </w:r>
      <w:r w:rsidR="00A81D7F">
        <w:t>1</w:t>
      </w:r>
      <w:r>
        <w:fldChar w:fldCharType="end"/>
      </w:r>
    </w:p>
    <w:p w:rsidR="00CC0CE6" w:rsidRDefault="00AE79B8">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_Toc173749822 \h </w:instrText>
      </w:r>
      <w:r>
        <w:fldChar w:fldCharType="separate"/>
      </w:r>
      <w:r w:rsidR="00A81D7F">
        <w:t>1</w:t>
      </w:r>
      <w:r>
        <w:fldChar w:fldCharType="end"/>
      </w:r>
    </w:p>
    <w:p w:rsidR="00CC0CE6" w:rsidRDefault="00AE79B8">
      <w:pPr>
        <w:pStyle w:val="TOC8"/>
        <w:rPr>
          <w:sz w:val="24"/>
          <w:szCs w:val="24"/>
        </w:rPr>
      </w:pPr>
      <w:r>
        <w:rPr>
          <w:szCs w:val="24"/>
        </w:rPr>
        <w:t>3.</w:t>
      </w:r>
      <w:r>
        <w:rPr>
          <w:szCs w:val="24"/>
        </w:rPr>
        <w:tab/>
        <w:t>Criminal record screening</w:t>
      </w:r>
      <w:r>
        <w:tab/>
      </w:r>
      <w:r>
        <w:fldChar w:fldCharType="begin"/>
      </w:r>
      <w:r>
        <w:instrText xml:space="preserve"> PAGEREF _Toc173749823 \h </w:instrText>
      </w:r>
      <w:r>
        <w:fldChar w:fldCharType="separate"/>
      </w:r>
      <w:r w:rsidR="00A81D7F">
        <w:t>1</w:t>
      </w:r>
      <w:r>
        <w:fldChar w:fldCharType="end"/>
      </w:r>
    </w:p>
    <w:p w:rsidR="00CC0CE6" w:rsidRDefault="00AE79B8">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_Toc173749824 \h </w:instrText>
      </w:r>
      <w:r>
        <w:fldChar w:fldCharType="separate"/>
      </w:r>
      <w:r w:rsidR="00A81D7F">
        <w:t>1</w:t>
      </w:r>
      <w:r>
        <w:fldChar w:fldCharType="end"/>
      </w:r>
    </w:p>
    <w:p w:rsidR="00CC0CE6" w:rsidRDefault="00AE79B8">
      <w:pPr>
        <w:pStyle w:val="TOC8"/>
        <w:rPr>
          <w:sz w:val="24"/>
          <w:szCs w:val="24"/>
        </w:rPr>
      </w:pPr>
      <w:r>
        <w:rPr>
          <w:szCs w:val="24"/>
        </w:rPr>
        <w:t>5.</w:t>
      </w:r>
      <w:r>
        <w:rPr>
          <w:szCs w:val="24"/>
        </w:rPr>
        <w:tab/>
        <w:t>Prescribed period for registration and renewal of registration under section 34</w:t>
      </w:r>
      <w:r>
        <w:tab/>
      </w:r>
      <w:r>
        <w:fldChar w:fldCharType="begin"/>
      </w:r>
      <w:r>
        <w:instrText xml:space="preserve"> PAGEREF _Toc173749825 \h </w:instrText>
      </w:r>
      <w:r>
        <w:fldChar w:fldCharType="separate"/>
      </w:r>
      <w:r w:rsidR="00A81D7F">
        <w:t>1</w:t>
      </w:r>
      <w:r>
        <w:fldChar w:fldCharType="end"/>
      </w:r>
    </w:p>
    <w:p w:rsidR="00CC0CE6" w:rsidRDefault="00AE79B8">
      <w:pPr>
        <w:pStyle w:val="TOC8"/>
        <w:rPr>
          <w:sz w:val="24"/>
          <w:szCs w:val="24"/>
        </w:rPr>
      </w:pPr>
      <w:r>
        <w:rPr>
          <w:szCs w:val="24"/>
        </w:rPr>
        <w:t>6.</w:t>
      </w:r>
      <w:r>
        <w:rPr>
          <w:szCs w:val="24"/>
        </w:rPr>
        <w:tab/>
        <w:t>Day on which fee falls due under section 35(1)</w:t>
      </w:r>
      <w:r>
        <w:tab/>
      </w:r>
      <w:r>
        <w:fldChar w:fldCharType="begin"/>
      </w:r>
      <w:r>
        <w:instrText xml:space="preserve"> PAGEREF _Toc173749826 \h </w:instrText>
      </w:r>
      <w:r>
        <w:fldChar w:fldCharType="separate"/>
      </w:r>
      <w:r w:rsidR="00A81D7F">
        <w:t>1</w:t>
      </w:r>
      <w:r>
        <w:fldChar w:fldCharType="end"/>
      </w:r>
    </w:p>
    <w:p w:rsidR="00CC0CE6" w:rsidRDefault="00AE79B8">
      <w:pPr>
        <w:pStyle w:val="TOC8"/>
        <w:rPr>
          <w:sz w:val="24"/>
          <w:szCs w:val="24"/>
        </w:rPr>
      </w:pPr>
      <w:r>
        <w:rPr>
          <w:szCs w:val="24"/>
        </w:rPr>
        <w:t>7.</w:t>
      </w:r>
      <w:r>
        <w:rPr>
          <w:szCs w:val="24"/>
        </w:rPr>
        <w:tab/>
        <w:t>Prescribed information under section 37(g)</w:t>
      </w:r>
      <w:r>
        <w:tab/>
      </w:r>
      <w:r>
        <w:fldChar w:fldCharType="begin"/>
      </w:r>
      <w:r>
        <w:instrText xml:space="preserve"> PAGEREF _Toc173749827 \h </w:instrText>
      </w:r>
      <w:r>
        <w:fldChar w:fldCharType="separate"/>
      </w:r>
      <w:r w:rsidR="00A81D7F">
        <w:t>1</w:t>
      </w:r>
      <w:r>
        <w:fldChar w:fldCharType="end"/>
      </w:r>
    </w:p>
    <w:p w:rsidR="00CC0CE6" w:rsidRDefault="00AE79B8">
      <w:pPr>
        <w:pStyle w:val="TOC8"/>
        <w:rPr>
          <w:sz w:val="24"/>
          <w:szCs w:val="24"/>
        </w:rPr>
      </w:pPr>
      <w:r>
        <w:rPr>
          <w:szCs w:val="24"/>
        </w:rPr>
        <w:t>8.</w:t>
      </w:r>
      <w:r>
        <w:rPr>
          <w:szCs w:val="24"/>
        </w:rPr>
        <w:tab/>
        <w:t>Amendment of particulars</w:t>
      </w:r>
      <w:r>
        <w:tab/>
      </w:r>
      <w:r>
        <w:fldChar w:fldCharType="begin"/>
      </w:r>
      <w:r>
        <w:instrText xml:space="preserve"> PAGEREF _Toc173749828 \h </w:instrText>
      </w:r>
      <w:r>
        <w:fldChar w:fldCharType="separate"/>
      </w:r>
      <w:r w:rsidR="00A81D7F">
        <w:t>1</w:t>
      </w:r>
      <w:r>
        <w:fldChar w:fldCharType="end"/>
      </w:r>
    </w:p>
    <w:p w:rsidR="00CC0CE6" w:rsidRDefault="00AE79B8">
      <w:pPr>
        <w:pStyle w:val="TOC8"/>
        <w:rPr>
          <w:sz w:val="24"/>
          <w:szCs w:val="24"/>
        </w:rPr>
      </w:pPr>
      <w:r>
        <w:rPr>
          <w:szCs w:val="24"/>
        </w:rPr>
        <w:t>9.</w:t>
      </w:r>
      <w:r>
        <w:rPr>
          <w:szCs w:val="24"/>
        </w:rPr>
        <w:tab/>
        <w:t>Change of name or business name</w:t>
      </w:r>
      <w:r>
        <w:tab/>
      </w:r>
      <w:r>
        <w:fldChar w:fldCharType="begin"/>
      </w:r>
      <w:r>
        <w:instrText xml:space="preserve"> PAGEREF _Toc173749829 \h </w:instrText>
      </w:r>
      <w:r>
        <w:fldChar w:fldCharType="separate"/>
      </w:r>
      <w:r w:rsidR="00A81D7F">
        <w:t>1</w:t>
      </w:r>
      <w:r>
        <w:fldChar w:fldCharType="end"/>
      </w:r>
    </w:p>
    <w:p w:rsidR="00CC0CE6" w:rsidRDefault="00AE79B8">
      <w:pPr>
        <w:pStyle w:val="TOC8"/>
        <w:rPr>
          <w:sz w:val="24"/>
          <w:szCs w:val="24"/>
        </w:rPr>
      </w:pPr>
      <w:r>
        <w:rPr>
          <w:szCs w:val="24"/>
        </w:rPr>
        <w:t>10.</w:t>
      </w:r>
      <w:r>
        <w:rPr>
          <w:szCs w:val="24"/>
        </w:rPr>
        <w:tab/>
        <w:t>Complaints to the complaints assessment committee</w:t>
      </w:r>
      <w:r>
        <w:tab/>
      </w:r>
      <w:r>
        <w:fldChar w:fldCharType="begin"/>
      </w:r>
      <w:r>
        <w:instrText xml:space="preserve"> PAGEREF _Toc173749830 \h </w:instrText>
      </w:r>
      <w:r>
        <w:fldChar w:fldCharType="separate"/>
      </w:r>
      <w:r w:rsidR="00A81D7F">
        <w:t>1</w:t>
      </w:r>
      <w:r>
        <w:fldChar w:fldCharType="end"/>
      </w:r>
    </w:p>
    <w:p w:rsidR="00CC0CE6" w:rsidRDefault="00AE79B8">
      <w:pPr>
        <w:pStyle w:val="TOC8"/>
        <w:rPr>
          <w:sz w:val="24"/>
          <w:szCs w:val="24"/>
        </w:rPr>
      </w:pPr>
      <w:r>
        <w:rPr>
          <w:szCs w:val="24"/>
        </w:rPr>
        <w:t>11.</w:t>
      </w:r>
      <w:r>
        <w:rPr>
          <w:szCs w:val="24"/>
        </w:rPr>
        <w:tab/>
        <w:t>Appointment of a conciliator</w:t>
      </w:r>
      <w:r>
        <w:tab/>
      </w:r>
      <w:r>
        <w:fldChar w:fldCharType="begin"/>
      </w:r>
      <w:r>
        <w:instrText xml:space="preserve"> PAGEREF _Toc173749831 \h </w:instrText>
      </w:r>
      <w:r>
        <w:fldChar w:fldCharType="separate"/>
      </w:r>
      <w:r w:rsidR="00A81D7F">
        <w:t>1</w:t>
      </w:r>
      <w:r>
        <w:fldChar w:fldCharType="end"/>
      </w:r>
    </w:p>
    <w:p w:rsidR="00CC0CE6" w:rsidRDefault="00AE79B8">
      <w:pPr>
        <w:pStyle w:val="TOC8"/>
        <w:rPr>
          <w:sz w:val="24"/>
          <w:szCs w:val="24"/>
        </w:rPr>
      </w:pPr>
      <w:r>
        <w:rPr>
          <w:szCs w:val="24"/>
        </w:rPr>
        <w:t>12.</w:t>
      </w:r>
      <w:r>
        <w:rPr>
          <w:szCs w:val="24"/>
        </w:rPr>
        <w:tab/>
        <w:t>Advertising</w:t>
      </w:r>
      <w:r>
        <w:tab/>
      </w:r>
      <w:r>
        <w:fldChar w:fldCharType="begin"/>
      </w:r>
      <w:r>
        <w:instrText xml:space="preserve"> PAGEREF _Toc173749832 \h </w:instrText>
      </w:r>
      <w:r>
        <w:fldChar w:fldCharType="separate"/>
      </w:r>
      <w:r w:rsidR="00A81D7F">
        <w:t>1</w:t>
      </w:r>
      <w:r>
        <w:fldChar w:fldCharType="end"/>
      </w:r>
    </w:p>
    <w:p w:rsidR="00CC0CE6" w:rsidRDefault="00AE79B8">
      <w:pPr>
        <w:pStyle w:val="TOC8"/>
        <w:rPr>
          <w:sz w:val="24"/>
          <w:szCs w:val="24"/>
        </w:rPr>
      </w:pPr>
      <w:r>
        <w:rPr>
          <w:szCs w:val="24"/>
        </w:rPr>
        <w:t>13.</w:t>
      </w:r>
      <w:r>
        <w:rPr>
          <w:szCs w:val="24"/>
        </w:rPr>
        <w:tab/>
        <w:t>Fees</w:t>
      </w:r>
      <w:r>
        <w:tab/>
      </w:r>
      <w:r>
        <w:fldChar w:fldCharType="begin"/>
      </w:r>
      <w:r>
        <w:instrText xml:space="preserve"> PAGEREF _Toc173749833 \h </w:instrText>
      </w:r>
      <w:r>
        <w:fldChar w:fldCharType="separate"/>
      </w:r>
      <w:r w:rsidR="00A81D7F">
        <w:t>1</w:t>
      </w:r>
      <w:r>
        <w:fldChar w:fldCharType="end"/>
      </w:r>
    </w:p>
    <w:p w:rsidR="00CC0CE6" w:rsidRDefault="00AE79B8">
      <w:pPr>
        <w:pStyle w:val="TOC8"/>
        <w:rPr>
          <w:sz w:val="24"/>
          <w:szCs w:val="24"/>
        </w:rPr>
      </w:pPr>
      <w:r>
        <w:rPr>
          <w:szCs w:val="24"/>
        </w:rPr>
        <w:t>14.</w:t>
      </w:r>
      <w:r>
        <w:rPr>
          <w:szCs w:val="24"/>
        </w:rPr>
        <w:tab/>
        <w:t xml:space="preserve">Fees for registration under the </w:t>
      </w:r>
      <w:r>
        <w:rPr>
          <w:i/>
          <w:szCs w:val="24"/>
        </w:rPr>
        <w:t>Mutual Recognition (Western Australia) Act 2001</w:t>
      </w:r>
      <w:r>
        <w:tab/>
      </w:r>
      <w:r>
        <w:fldChar w:fldCharType="begin"/>
      </w:r>
      <w:r>
        <w:instrText xml:space="preserve"> PAGEREF _Toc173749834 \h </w:instrText>
      </w:r>
      <w:r>
        <w:fldChar w:fldCharType="separate"/>
      </w:r>
      <w:r w:rsidR="00A81D7F">
        <w:t>1</w:t>
      </w:r>
      <w:r>
        <w:fldChar w:fldCharType="end"/>
      </w:r>
    </w:p>
    <w:p w:rsidR="00CC0CE6" w:rsidRDefault="00AE79B8">
      <w:pPr>
        <w:pStyle w:val="TOC8"/>
        <w:rPr>
          <w:sz w:val="24"/>
          <w:szCs w:val="24"/>
        </w:rPr>
      </w:pPr>
      <w:r>
        <w:rPr>
          <w:szCs w:val="24"/>
        </w:rPr>
        <w:t>15.</w:t>
      </w:r>
      <w:r>
        <w:rPr>
          <w:szCs w:val="24"/>
        </w:rPr>
        <w:tab/>
        <w:t>Reduction, waiver or refund of fees</w:t>
      </w:r>
      <w:r>
        <w:tab/>
      </w:r>
      <w:r>
        <w:fldChar w:fldCharType="begin"/>
      </w:r>
      <w:r>
        <w:instrText xml:space="preserve"> PAGEREF _Toc173749835 \h </w:instrText>
      </w:r>
      <w:r>
        <w:fldChar w:fldCharType="separate"/>
      </w:r>
      <w:r w:rsidR="00A81D7F">
        <w:t>1</w:t>
      </w:r>
      <w:r>
        <w:fldChar w:fldCharType="end"/>
      </w:r>
    </w:p>
    <w:p w:rsidR="00CC0CE6" w:rsidRDefault="00AE79B8">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CC0CE6" w:rsidRDefault="00AE79B8">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t>Mutual Recognition (Western Australia) Act 2001</w:t>
      </w:r>
    </w:p>
    <w:p w:rsidR="00CC0CE6" w:rsidRDefault="00AE79B8">
      <w:pPr>
        <w:pStyle w:val="TOC2"/>
        <w:tabs>
          <w:tab w:val="right" w:leader="dot" w:pos="7086"/>
        </w:tabs>
        <w:rPr>
          <w:b w:val="0"/>
          <w:sz w:val="24"/>
          <w:szCs w:val="24"/>
        </w:rPr>
      </w:pPr>
      <w:r>
        <w:rPr>
          <w:szCs w:val="26"/>
        </w:rPr>
        <w:lastRenderedPageBreak/>
        <w:t>Notes</w:t>
      </w:r>
    </w:p>
    <w:p w:rsidR="00CC0CE6" w:rsidRDefault="00AE79B8">
      <w:pPr>
        <w:pStyle w:val="TOC8"/>
        <w:rPr>
          <w:sz w:val="24"/>
          <w:szCs w:val="24"/>
        </w:rPr>
      </w:pPr>
      <w:r>
        <w:rPr>
          <w:szCs w:val="24"/>
        </w:rPr>
        <w:tab/>
        <w:t>Compilation table</w:t>
      </w:r>
      <w:r>
        <w:tab/>
      </w:r>
      <w:r>
        <w:fldChar w:fldCharType="begin"/>
      </w:r>
      <w:r>
        <w:instrText xml:space="preserve"> PAGEREF _Toc173749839 \h </w:instrText>
      </w:r>
      <w:r>
        <w:fldChar w:fldCharType="separate"/>
      </w:r>
      <w:r w:rsidR="00A81D7F">
        <w:t>1</w:t>
      </w:r>
      <w:r>
        <w:fldChar w:fldCharType="end"/>
      </w:r>
    </w:p>
    <w:p w:rsidR="00CC0CE6" w:rsidRDefault="00AE79B8">
      <w:pPr>
        <w:pStyle w:val="TOC8"/>
      </w:pPr>
      <w:r>
        <w:fldChar w:fldCharType="end"/>
      </w:r>
    </w:p>
    <w:p w:rsidR="00CC0CE6" w:rsidRDefault="00AE79B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C0CE6" w:rsidRDefault="00CC0CE6">
      <w:pPr>
        <w:pStyle w:val="NoteHeading"/>
        <w:sectPr w:rsidR="00CC0CE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C0CE6" w:rsidRDefault="00AE79B8">
      <w:pPr>
        <w:pStyle w:val="WA"/>
      </w:pPr>
      <w:r>
        <w:lastRenderedPageBreak/>
        <w:t>Western Australia</w:t>
      </w:r>
    </w:p>
    <w:p w:rsidR="00CC0CE6" w:rsidRDefault="00AE79B8">
      <w:pPr>
        <w:pStyle w:val="PrincipalActReg"/>
      </w:pPr>
      <w:r>
        <w:t>Occupational Therapists Act 2005</w:t>
      </w:r>
    </w:p>
    <w:p w:rsidR="00CC0CE6" w:rsidRDefault="00AE79B8">
      <w:pPr>
        <w:pStyle w:val="NameofActReg"/>
        <w:spacing w:before="240" w:after="360"/>
      </w:pPr>
      <w:r>
        <w:t>Occupational Therapists Regulations 2007</w:t>
      </w:r>
    </w:p>
    <w:p w:rsidR="00CC0CE6" w:rsidRDefault="00AE79B8">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69667443"/>
      <w:bookmarkStart w:id="10" w:name="_Toc173742510"/>
      <w:bookmarkStart w:id="11" w:name="_Toc173749821"/>
      <w:r>
        <w:rPr>
          <w:rStyle w:val="CharSectno"/>
        </w:rPr>
        <w:t>1</w:t>
      </w:r>
      <w:r>
        <w:t>.</w:t>
      </w:r>
      <w:r>
        <w:tab/>
        <w:t>Citation</w:t>
      </w:r>
      <w:bookmarkEnd w:id="2"/>
      <w:bookmarkEnd w:id="3"/>
      <w:bookmarkEnd w:id="4"/>
      <w:bookmarkEnd w:id="5"/>
      <w:bookmarkEnd w:id="6"/>
      <w:bookmarkEnd w:id="7"/>
      <w:bookmarkEnd w:id="8"/>
      <w:bookmarkEnd w:id="9"/>
      <w:bookmarkEnd w:id="10"/>
      <w:bookmarkEnd w:id="11"/>
    </w:p>
    <w:p w:rsidR="00CC0CE6" w:rsidRDefault="00AE79B8">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rsidR="00CC0CE6" w:rsidRDefault="00AE79B8">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69667444"/>
      <w:bookmarkStart w:id="21" w:name="_Toc173742511"/>
      <w:bookmarkStart w:id="22" w:name="_Toc173749822"/>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rsidR="00CC0CE6" w:rsidRDefault="00AE79B8">
      <w:pPr>
        <w:pStyle w:val="Subsection"/>
      </w:pPr>
      <w:r>
        <w:tab/>
      </w:r>
      <w:r>
        <w:tab/>
        <w:t>These regulations come into operation as follows:</w:t>
      </w:r>
    </w:p>
    <w:p w:rsidR="00CC0CE6" w:rsidRDefault="00AE79B8">
      <w:pPr>
        <w:pStyle w:val="Indenta"/>
      </w:pPr>
      <w:r>
        <w:tab/>
        <w:t>(a)</w:t>
      </w:r>
      <w:r>
        <w:tab/>
        <w:t xml:space="preserve">regulations 1 and 2 — on the day on which these regulations are published in the </w:t>
      </w:r>
      <w:r>
        <w:rPr>
          <w:i/>
          <w:iCs/>
        </w:rPr>
        <w:t>Gazette</w:t>
      </w:r>
      <w:r>
        <w:t>;</w:t>
      </w:r>
    </w:p>
    <w:p w:rsidR="00CC0CE6" w:rsidRDefault="00AE79B8">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rsidR="00CC0CE6" w:rsidRDefault="00AE79B8">
      <w:pPr>
        <w:pStyle w:val="Heading5"/>
      </w:pPr>
      <w:bookmarkStart w:id="23" w:name="_Toc169667445"/>
      <w:bookmarkStart w:id="24" w:name="_Toc173742512"/>
      <w:bookmarkStart w:id="25" w:name="_Toc173749823"/>
      <w:r>
        <w:rPr>
          <w:rStyle w:val="CharSectno"/>
        </w:rPr>
        <w:t>3</w:t>
      </w:r>
      <w:r>
        <w:t>.</w:t>
      </w:r>
      <w:r>
        <w:tab/>
        <w:t>Criminal record screening</w:t>
      </w:r>
      <w:bookmarkEnd w:id="23"/>
      <w:bookmarkEnd w:id="24"/>
      <w:bookmarkEnd w:id="25"/>
    </w:p>
    <w:p w:rsidR="00CC0CE6" w:rsidRDefault="00AE79B8">
      <w:pPr>
        <w:pStyle w:val="Subsection"/>
      </w:pPr>
      <w:r>
        <w:tab/>
      </w:r>
      <w:r>
        <w:tab/>
        <w:t>The Board may require a person who applies to the Board for registration under section 27 or 29 of the Act to give the Board authority to obtain details of any record of criminal convictions of that person.</w:t>
      </w:r>
    </w:p>
    <w:p w:rsidR="00CC0CE6" w:rsidRDefault="00AE79B8">
      <w:pPr>
        <w:pStyle w:val="Heading5"/>
      </w:pPr>
      <w:bookmarkStart w:id="26" w:name="_Toc169667446"/>
      <w:bookmarkStart w:id="27" w:name="_Toc173742513"/>
      <w:bookmarkStart w:id="28" w:name="_Toc173749824"/>
      <w:r>
        <w:rPr>
          <w:rStyle w:val="CharSectno"/>
        </w:rPr>
        <w:t>4</w:t>
      </w:r>
      <w:r>
        <w:t>.</w:t>
      </w:r>
      <w:r>
        <w:tab/>
        <w:t>Prescribed qualifications for registration under section 27(2)(f)</w:t>
      </w:r>
      <w:bookmarkEnd w:id="26"/>
      <w:bookmarkEnd w:id="27"/>
      <w:bookmarkEnd w:id="28"/>
    </w:p>
    <w:p w:rsidR="00CC0CE6" w:rsidRDefault="00AE79B8">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rsidR="00CC0CE6" w:rsidRDefault="00AE79B8">
      <w:pPr>
        <w:pStyle w:val="MiscellaneousHeading"/>
        <w:keepLines/>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rsidR="00CC0CE6">
        <w:trPr>
          <w:tblHeader/>
        </w:trPr>
        <w:tc>
          <w:tcPr>
            <w:tcW w:w="2977" w:type="dxa"/>
            <w:tcBorders>
              <w:top w:val="single" w:sz="4" w:space="0" w:color="auto"/>
              <w:bottom w:val="single" w:sz="4" w:space="0" w:color="auto"/>
            </w:tcBorders>
          </w:tcPr>
          <w:p w:rsidR="00CC0CE6" w:rsidRDefault="00AE79B8">
            <w:pPr>
              <w:pStyle w:val="Table"/>
              <w:keepNext/>
              <w:keepLines/>
              <w:spacing w:before="0" w:line="240" w:lineRule="auto"/>
              <w:ind w:firstLine="34"/>
              <w:jc w:val="center"/>
              <w:rPr>
                <w:b/>
              </w:rPr>
            </w:pPr>
            <w:r>
              <w:rPr>
                <w:b/>
              </w:rPr>
              <w:t>Column 1</w:t>
            </w:r>
          </w:p>
          <w:p w:rsidR="00CC0CE6" w:rsidRDefault="00AE79B8">
            <w:pPr>
              <w:pStyle w:val="Table"/>
              <w:keepNext/>
              <w:keepLines/>
              <w:spacing w:before="0" w:line="360" w:lineRule="auto"/>
              <w:ind w:firstLine="34"/>
              <w:jc w:val="center"/>
              <w:rPr>
                <w:b/>
              </w:rPr>
            </w:pPr>
            <w:r>
              <w:rPr>
                <w:b/>
              </w:rPr>
              <w:t>Prescribed qualification</w:t>
            </w:r>
          </w:p>
        </w:tc>
        <w:tc>
          <w:tcPr>
            <w:tcW w:w="3260" w:type="dxa"/>
            <w:tcBorders>
              <w:top w:val="single" w:sz="4" w:space="0" w:color="auto"/>
              <w:bottom w:val="single" w:sz="4" w:space="0" w:color="auto"/>
            </w:tcBorders>
          </w:tcPr>
          <w:p w:rsidR="00CC0CE6" w:rsidRDefault="00AE79B8">
            <w:pPr>
              <w:pStyle w:val="Table"/>
              <w:keepNext/>
              <w:keepLines/>
              <w:spacing w:before="0" w:line="240" w:lineRule="auto"/>
              <w:ind w:left="-108"/>
              <w:jc w:val="center"/>
              <w:rPr>
                <w:b/>
              </w:rPr>
            </w:pPr>
            <w:r>
              <w:rPr>
                <w:b/>
              </w:rPr>
              <w:t>Column 2</w:t>
            </w:r>
          </w:p>
          <w:p w:rsidR="00CC0CE6" w:rsidRDefault="00AE79B8">
            <w:pPr>
              <w:pStyle w:val="Table"/>
              <w:keepNext/>
              <w:keepLines/>
              <w:spacing w:before="0" w:line="240" w:lineRule="auto"/>
              <w:ind w:left="-108"/>
              <w:jc w:val="center"/>
              <w:rPr>
                <w:b/>
              </w:rPr>
            </w:pPr>
            <w:r>
              <w:rPr>
                <w:b/>
              </w:rPr>
              <w:t>Institution</w:t>
            </w:r>
          </w:p>
        </w:tc>
      </w:tr>
      <w:tr w:rsidR="00CC0CE6">
        <w:trPr>
          <w:cantSplit/>
        </w:trPr>
        <w:tc>
          <w:tcPr>
            <w:tcW w:w="6237" w:type="dxa"/>
            <w:gridSpan w:val="2"/>
            <w:tcBorders>
              <w:top w:val="single" w:sz="4" w:space="0" w:color="auto"/>
              <w:bottom w:val="single" w:sz="4" w:space="0" w:color="auto"/>
            </w:tcBorders>
          </w:tcPr>
          <w:p w:rsidR="00CC0CE6" w:rsidRDefault="00AE79B8">
            <w:pPr>
              <w:pStyle w:val="Table"/>
              <w:keepNext/>
              <w:keepLines/>
              <w:jc w:val="center"/>
              <w:rPr>
                <w:b/>
                <w:bCs/>
              </w:rPr>
            </w:pPr>
            <w:r>
              <w:rPr>
                <w:b/>
                <w:bCs/>
              </w:rPr>
              <w:t>Western Australia</w:t>
            </w:r>
          </w:p>
        </w:tc>
      </w:tr>
      <w:tr w:rsidR="00CC0CE6">
        <w:tc>
          <w:tcPr>
            <w:tcW w:w="2977" w:type="dxa"/>
          </w:tcPr>
          <w:p w:rsidR="00CC0CE6" w:rsidRDefault="00AE79B8">
            <w:pPr>
              <w:pStyle w:val="Table"/>
              <w:keepNext/>
              <w:keepLines/>
            </w:pPr>
            <w:r>
              <w:t>Diploma of the Royal Perth Hospital School of Occupational Therapy (1960</w:t>
            </w:r>
            <w:r>
              <w:noBreakHyphen/>
              <w:t>69)</w:t>
            </w:r>
          </w:p>
        </w:tc>
        <w:tc>
          <w:tcPr>
            <w:tcW w:w="3260" w:type="dxa"/>
          </w:tcPr>
          <w:p w:rsidR="00CC0CE6" w:rsidRDefault="00AE79B8">
            <w:pPr>
              <w:pStyle w:val="Table"/>
              <w:keepNext/>
              <w:keepLines/>
            </w:pPr>
            <w:r>
              <w:t>Royal Perth Hospital School of Occupational Therapy</w:t>
            </w:r>
          </w:p>
        </w:tc>
      </w:tr>
      <w:tr w:rsidR="00CC0CE6">
        <w:tc>
          <w:tcPr>
            <w:tcW w:w="2977" w:type="dxa"/>
          </w:tcPr>
          <w:p w:rsidR="00CC0CE6" w:rsidRDefault="00AE79B8">
            <w:pPr>
              <w:pStyle w:val="Table"/>
            </w:pPr>
            <w:r>
              <w:t>Associateship Occupational Therapy (1969</w:t>
            </w:r>
            <w:r>
              <w:noBreakHyphen/>
              <w:t>73)</w:t>
            </w:r>
          </w:p>
        </w:tc>
        <w:tc>
          <w:tcPr>
            <w:tcW w:w="3260" w:type="dxa"/>
          </w:tcPr>
          <w:p w:rsidR="00CC0CE6" w:rsidRDefault="00AE79B8">
            <w:pPr>
              <w:pStyle w:val="Table"/>
            </w:pPr>
            <w:r>
              <w:t>Western Australian Institute of Technology</w:t>
            </w:r>
          </w:p>
        </w:tc>
      </w:tr>
      <w:tr w:rsidR="00CC0CE6">
        <w:tc>
          <w:tcPr>
            <w:tcW w:w="2977" w:type="dxa"/>
          </w:tcPr>
          <w:p w:rsidR="00CC0CE6" w:rsidRDefault="00AE79B8">
            <w:pPr>
              <w:pStyle w:val="Table"/>
            </w:pPr>
            <w:r>
              <w:t>Bachelor of Applied Science Occupational Therapy (1974</w:t>
            </w:r>
            <w:r>
              <w:noBreakHyphen/>
              <w:t>87)</w:t>
            </w:r>
          </w:p>
        </w:tc>
        <w:tc>
          <w:tcPr>
            <w:tcW w:w="3260" w:type="dxa"/>
          </w:tcPr>
          <w:p w:rsidR="00CC0CE6" w:rsidRDefault="00AE79B8">
            <w:pPr>
              <w:pStyle w:val="Table"/>
            </w:pPr>
            <w:r>
              <w:t>Western Australian Institute of Technology</w:t>
            </w:r>
          </w:p>
        </w:tc>
      </w:tr>
      <w:tr w:rsidR="00CC0CE6">
        <w:tc>
          <w:tcPr>
            <w:tcW w:w="2977" w:type="dxa"/>
          </w:tcPr>
          <w:p w:rsidR="00CC0CE6" w:rsidRDefault="00AE79B8">
            <w:pPr>
              <w:pStyle w:val="Table"/>
            </w:pPr>
            <w:r>
              <w:t>Bachelor of Applied Science Occupational Therapy (1988</w:t>
            </w:r>
            <w:r>
              <w:noBreakHyphen/>
              <w:t>92)</w:t>
            </w:r>
          </w:p>
        </w:tc>
        <w:tc>
          <w:tcPr>
            <w:tcW w:w="3260" w:type="dxa"/>
          </w:tcPr>
          <w:p w:rsidR="00CC0CE6" w:rsidRDefault="00AE79B8">
            <w:pPr>
              <w:pStyle w:val="Table"/>
            </w:pPr>
            <w:r>
              <w:t>Curtin University of Technology</w:t>
            </w:r>
          </w:p>
        </w:tc>
      </w:tr>
      <w:tr w:rsidR="00CC0CE6">
        <w:tc>
          <w:tcPr>
            <w:tcW w:w="2977" w:type="dxa"/>
          </w:tcPr>
          <w:p w:rsidR="00CC0CE6" w:rsidRDefault="00AE79B8">
            <w:pPr>
              <w:pStyle w:val="Table"/>
            </w:pPr>
            <w:r>
              <w:t>Bachelor of Science Occupational Therapy (1993 </w:t>
            </w:r>
            <w:r>
              <w:noBreakHyphen/>
              <w:t>)</w:t>
            </w:r>
          </w:p>
        </w:tc>
        <w:tc>
          <w:tcPr>
            <w:tcW w:w="3260" w:type="dxa"/>
          </w:tcPr>
          <w:p w:rsidR="00CC0CE6" w:rsidRDefault="00AE79B8">
            <w:pPr>
              <w:pStyle w:val="Table"/>
            </w:pPr>
            <w:r>
              <w:t>Curtin University of Technology</w:t>
            </w:r>
          </w:p>
        </w:tc>
      </w:tr>
      <w:tr w:rsidR="00CC0CE6">
        <w:tc>
          <w:tcPr>
            <w:tcW w:w="2977" w:type="dxa"/>
            <w:tcBorders>
              <w:bottom w:val="single" w:sz="4" w:space="0" w:color="auto"/>
            </w:tcBorders>
          </w:tcPr>
          <w:p w:rsidR="00CC0CE6" w:rsidRDefault="00AE79B8">
            <w:pPr>
              <w:pStyle w:val="Table"/>
            </w:pPr>
            <w:r>
              <w:t>Master of Occupational Therapy (2004 </w:t>
            </w:r>
            <w:r>
              <w:noBreakHyphen/>
              <w:t>)</w:t>
            </w:r>
          </w:p>
        </w:tc>
        <w:tc>
          <w:tcPr>
            <w:tcW w:w="3260" w:type="dxa"/>
            <w:tcBorders>
              <w:bottom w:val="single" w:sz="4" w:space="0" w:color="auto"/>
            </w:tcBorders>
          </w:tcPr>
          <w:p w:rsidR="00CC0CE6" w:rsidRDefault="00AE79B8">
            <w:pPr>
              <w:pStyle w:val="Table"/>
            </w:pPr>
            <w:r>
              <w:t>Curtin University of Technology</w:t>
            </w:r>
          </w:p>
        </w:tc>
      </w:tr>
      <w:tr w:rsidR="00CC0CE6">
        <w:trPr>
          <w:cantSplit/>
        </w:trPr>
        <w:tc>
          <w:tcPr>
            <w:tcW w:w="6237" w:type="dxa"/>
            <w:gridSpan w:val="2"/>
            <w:tcBorders>
              <w:top w:val="single" w:sz="4" w:space="0" w:color="auto"/>
              <w:bottom w:val="single" w:sz="4" w:space="0" w:color="auto"/>
            </w:tcBorders>
          </w:tcPr>
          <w:p w:rsidR="00CC0CE6" w:rsidRDefault="00AE79B8">
            <w:pPr>
              <w:pStyle w:val="Table"/>
              <w:jc w:val="center"/>
              <w:rPr>
                <w:b/>
                <w:bCs/>
              </w:rPr>
            </w:pPr>
            <w:r>
              <w:rPr>
                <w:b/>
                <w:bCs/>
              </w:rPr>
              <w:t>New South Wales</w:t>
            </w:r>
          </w:p>
        </w:tc>
      </w:tr>
      <w:tr w:rsidR="00CC0CE6">
        <w:tc>
          <w:tcPr>
            <w:tcW w:w="2977" w:type="dxa"/>
            <w:tcBorders>
              <w:top w:val="single" w:sz="4" w:space="0" w:color="auto"/>
            </w:tcBorders>
          </w:tcPr>
          <w:p w:rsidR="00CC0CE6" w:rsidRDefault="00AE79B8">
            <w:pPr>
              <w:pStyle w:val="Table"/>
            </w:pPr>
            <w:r>
              <w:t>Diploma Occupational Therapy (1948</w:t>
            </w:r>
            <w:r>
              <w:noBreakHyphen/>
              <w:t>1975)</w:t>
            </w:r>
          </w:p>
        </w:tc>
        <w:tc>
          <w:tcPr>
            <w:tcW w:w="3260" w:type="dxa"/>
            <w:tcBorders>
              <w:top w:val="single" w:sz="4" w:space="0" w:color="auto"/>
            </w:tcBorders>
          </w:tcPr>
          <w:p w:rsidR="00CC0CE6" w:rsidRDefault="00AE79B8">
            <w:pPr>
              <w:pStyle w:val="Table"/>
            </w:pPr>
            <w:r>
              <w:t>The University of New South Wales</w:t>
            </w:r>
          </w:p>
        </w:tc>
      </w:tr>
      <w:tr w:rsidR="00CC0CE6">
        <w:tc>
          <w:tcPr>
            <w:tcW w:w="2977" w:type="dxa"/>
          </w:tcPr>
          <w:p w:rsidR="00CC0CE6" w:rsidRDefault="00AE79B8">
            <w:pPr>
              <w:pStyle w:val="Table"/>
            </w:pPr>
            <w:r>
              <w:t>Diploma Applied Science Occupational Therapy (1978)</w:t>
            </w:r>
          </w:p>
        </w:tc>
        <w:tc>
          <w:tcPr>
            <w:tcW w:w="3260" w:type="dxa"/>
          </w:tcPr>
          <w:p w:rsidR="00CC0CE6" w:rsidRDefault="00AE79B8">
            <w:pPr>
              <w:pStyle w:val="Table"/>
            </w:pPr>
            <w:r>
              <w:t>Cumberland College</w:t>
            </w:r>
          </w:p>
        </w:tc>
      </w:tr>
      <w:tr w:rsidR="00CC0CE6">
        <w:tc>
          <w:tcPr>
            <w:tcW w:w="2977" w:type="dxa"/>
          </w:tcPr>
          <w:p w:rsidR="00CC0CE6" w:rsidRDefault="00AE79B8">
            <w:pPr>
              <w:pStyle w:val="Table"/>
            </w:pPr>
            <w:r>
              <w:t>Bachelor of Applied Science Occupational Therapy (1973</w:t>
            </w:r>
            <w:r>
              <w:noBreakHyphen/>
              <w:t>1989)</w:t>
            </w:r>
          </w:p>
        </w:tc>
        <w:tc>
          <w:tcPr>
            <w:tcW w:w="3260" w:type="dxa"/>
          </w:tcPr>
          <w:p w:rsidR="00CC0CE6" w:rsidRDefault="00AE79B8">
            <w:pPr>
              <w:pStyle w:val="Table"/>
            </w:pPr>
            <w:r>
              <w:t>Cumberland College</w:t>
            </w:r>
          </w:p>
        </w:tc>
      </w:tr>
      <w:tr w:rsidR="00CC0CE6">
        <w:tc>
          <w:tcPr>
            <w:tcW w:w="2977" w:type="dxa"/>
          </w:tcPr>
          <w:p w:rsidR="00CC0CE6" w:rsidRDefault="00AE79B8">
            <w:pPr>
              <w:pStyle w:val="Table"/>
            </w:pPr>
            <w:r>
              <w:t>Bachelor of Applied Science Occupational Therapy (1990 </w:t>
            </w:r>
            <w:r>
              <w:noBreakHyphen/>
              <w:t>)</w:t>
            </w:r>
          </w:p>
        </w:tc>
        <w:tc>
          <w:tcPr>
            <w:tcW w:w="3260" w:type="dxa"/>
          </w:tcPr>
          <w:p w:rsidR="00CC0CE6" w:rsidRDefault="00AE79B8">
            <w:pPr>
              <w:pStyle w:val="Table"/>
            </w:pPr>
            <w:r>
              <w:t>The University of Sydney</w:t>
            </w:r>
          </w:p>
        </w:tc>
      </w:tr>
      <w:tr w:rsidR="00CC0CE6">
        <w:tc>
          <w:tcPr>
            <w:tcW w:w="2977" w:type="dxa"/>
          </w:tcPr>
          <w:p w:rsidR="00CC0CE6" w:rsidRDefault="00AE79B8">
            <w:pPr>
              <w:pStyle w:val="Table"/>
            </w:pPr>
            <w:r>
              <w:t>Bachelor of Health Science Occupational Therapy (1999 </w:t>
            </w:r>
            <w:r>
              <w:noBreakHyphen/>
              <w:t>)</w:t>
            </w:r>
          </w:p>
        </w:tc>
        <w:tc>
          <w:tcPr>
            <w:tcW w:w="3260" w:type="dxa"/>
          </w:tcPr>
          <w:p w:rsidR="00CC0CE6" w:rsidRDefault="00AE79B8">
            <w:pPr>
              <w:pStyle w:val="Table"/>
            </w:pPr>
            <w:r>
              <w:t>Charles Sturt University</w:t>
            </w:r>
          </w:p>
        </w:tc>
      </w:tr>
      <w:tr w:rsidR="00CC0CE6">
        <w:tc>
          <w:tcPr>
            <w:tcW w:w="2977" w:type="dxa"/>
          </w:tcPr>
          <w:p w:rsidR="00CC0CE6" w:rsidRDefault="00AE79B8">
            <w:pPr>
              <w:pStyle w:val="Table"/>
            </w:pPr>
            <w:r>
              <w:t>Bachelor of Health Science Occupational Therapy (1999 </w:t>
            </w:r>
            <w:r>
              <w:noBreakHyphen/>
              <w:t>)</w:t>
            </w:r>
          </w:p>
        </w:tc>
        <w:tc>
          <w:tcPr>
            <w:tcW w:w="3260" w:type="dxa"/>
          </w:tcPr>
          <w:p w:rsidR="00CC0CE6" w:rsidRDefault="00AE79B8">
            <w:pPr>
              <w:pStyle w:val="Table"/>
            </w:pPr>
            <w:r>
              <w:t>The University of Newcastle</w:t>
            </w:r>
          </w:p>
        </w:tc>
      </w:tr>
      <w:tr w:rsidR="00CC0CE6">
        <w:tc>
          <w:tcPr>
            <w:tcW w:w="2977" w:type="dxa"/>
          </w:tcPr>
          <w:p w:rsidR="00CC0CE6" w:rsidRDefault="00AE79B8">
            <w:pPr>
              <w:pStyle w:val="Table"/>
              <w:keepNext/>
              <w:keepLines/>
            </w:pPr>
            <w:r>
              <w:t>Bachelor of Applied Science Occupational Therapy (1998 </w:t>
            </w:r>
            <w:r>
              <w:noBreakHyphen/>
              <w:t>)</w:t>
            </w:r>
          </w:p>
        </w:tc>
        <w:tc>
          <w:tcPr>
            <w:tcW w:w="3260" w:type="dxa"/>
          </w:tcPr>
          <w:p w:rsidR="00CC0CE6" w:rsidRDefault="00AE79B8">
            <w:pPr>
              <w:pStyle w:val="Table"/>
              <w:keepNext/>
              <w:keepLines/>
            </w:pPr>
            <w:r>
              <w:t>University of Western Sydney</w:t>
            </w:r>
          </w:p>
        </w:tc>
      </w:tr>
      <w:tr w:rsidR="00CC0CE6">
        <w:tc>
          <w:tcPr>
            <w:tcW w:w="2977" w:type="dxa"/>
            <w:tcBorders>
              <w:bottom w:val="single" w:sz="4" w:space="0" w:color="auto"/>
            </w:tcBorders>
          </w:tcPr>
          <w:p w:rsidR="00CC0CE6" w:rsidRDefault="00AE79B8">
            <w:pPr>
              <w:pStyle w:val="Table"/>
            </w:pPr>
            <w:r>
              <w:t>Master of Occupational Therapy (1998 </w:t>
            </w:r>
            <w:r>
              <w:noBreakHyphen/>
              <w:t>)</w:t>
            </w:r>
          </w:p>
        </w:tc>
        <w:tc>
          <w:tcPr>
            <w:tcW w:w="3260" w:type="dxa"/>
            <w:tcBorders>
              <w:bottom w:val="single" w:sz="4" w:space="0" w:color="auto"/>
            </w:tcBorders>
          </w:tcPr>
          <w:p w:rsidR="00CC0CE6" w:rsidRDefault="00AE79B8">
            <w:pPr>
              <w:pStyle w:val="Table"/>
            </w:pPr>
            <w:r>
              <w:t>The University of Sydney</w:t>
            </w:r>
          </w:p>
        </w:tc>
      </w:tr>
      <w:tr w:rsidR="00CC0CE6">
        <w:trPr>
          <w:cantSplit/>
        </w:trPr>
        <w:tc>
          <w:tcPr>
            <w:tcW w:w="6237" w:type="dxa"/>
            <w:gridSpan w:val="2"/>
            <w:tcBorders>
              <w:top w:val="single" w:sz="4" w:space="0" w:color="auto"/>
              <w:bottom w:val="single" w:sz="4" w:space="0" w:color="auto"/>
            </w:tcBorders>
          </w:tcPr>
          <w:p w:rsidR="00CC0CE6" w:rsidRDefault="00AE79B8">
            <w:pPr>
              <w:pStyle w:val="Table"/>
              <w:jc w:val="center"/>
              <w:rPr>
                <w:b/>
                <w:bCs/>
              </w:rPr>
            </w:pPr>
            <w:r>
              <w:rPr>
                <w:b/>
                <w:bCs/>
              </w:rPr>
              <w:t>Queensland</w:t>
            </w:r>
          </w:p>
        </w:tc>
      </w:tr>
      <w:tr w:rsidR="00CC0CE6">
        <w:tc>
          <w:tcPr>
            <w:tcW w:w="2977" w:type="dxa"/>
            <w:tcBorders>
              <w:top w:val="single" w:sz="4" w:space="0" w:color="auto"/>
            </w:tcBorders>
          </w:tcPr>
          <w:p w:rsidR="00CC0CE6" w:rsidRDefault="00AE79B8">
            <w:pPr>
              <w:pStyle w:val="Table"/>
            </w:pPr>
            <w:r>
              <w:t>Bachelor of Occupational Therapy (1968 </w:t>
            </w:r>
            <w:r>
              <w:noBreakHyphen/>
              <w:t>)</w:t>
            </w:r>
          </w:p>
        </w:tc>
        <w:tc>
          <w:tcPr>
            <w:tcW w:w="3260" w:type="dxa"/>
            <w:tcBorders>
              <w:top w:val="single" w:sz="4" w:space="0" w:color="auto"/>
            </w:tcBorders>
          </w:tcPr>
          <w:p w:rsidR="00CC0CE6" w:rsidRDefault="00AE79B8">
            <w:pPr>
              <w:pStyle w:val="Table"/>
            </w:pPr>
            <w:r>
              <w:t>The University of Queensland</w:t>
            </w:r>
          </w:p>
        </w:tc>
      </w:tr>
      <w:tr w:rsidR="00CC0CE6">
        <w:tc>
          <w:tcPr>
            <w:tcW w:w="2977" w:type="dxa"/>
          </w:tcPr>
          <w:p w:rsidR="00CC0CE6" w:rsidRDefault="00AE79B8">
            <w:pPr>
              <w:pStyle w:val="Table"/>
            </w:pPr>
            <w:r>
              <w:t>Bachelor of Occupational Therapy (2002 </w:t>
            </w:r>
            <w:r>
              <w:noBreakHyphen/>
              <w:t>)</w:t>
            </w:r>
          </w:p>
        </w:tc>
        <w:tc>
          <w:tcPr>
            <w:tcW w:w="3260" w:type="dxa"/>
          </w:tcPr>
          <w:p w:rsidR="00CC0CE6" w:rsidRDefault="00AE79B8">
            <w:pPr>
              <w:pStyle w:val="Table"/>
            </w:pPr>
            <w:r>
              <w:t>James Cook University</w:t>
            </w:r>
          </w:p>
        </w:tc>
      </w:tr>
      <w:tr w:rsidR="00CC0CE6">
        <w:tc>
          <w:tcPr>
            <w:tcW w:w="2977" w:type="dxa"/>
            <w:tcBorders>
              <w:bottom w:val="single" w:sz="4" w:space="0" w:color="auto"/>
            </w:tcBorders>
          </w:tcPr>
          <w:p w:rsidR="00CC0CE6" w:rsidRDefault="00AE79B8">
            <w:pPr>
              <w:pStyle w:val="Table"/>
            </w:pPr>
            <w:r>
              <w:t>Master of Occupational Therapy Studies (2002 </w:t>
            </w:r>
            <w:r>
              <w:noBreakHyphen/>
              <w:t>)</w:t>
            </w:r>
          </w:p>
        </w:tc>
        <w:tc>
          <w:tcPr>
            <w:tcW w:w="3260" w:type="dxa"/>
            <w:tcBorders>
              <w:bottom w:val="single" w:sz="4" w:space="0" w:color="auto"/>
            </w:tcBorders>
          </w:tcPr>
          <w:p w:rsidR="00CC0CE6" w:rsidRDefault="00AE79B8">
            <w:pPr>
              <w:pStyle w:val="Table"/>
            </w:pPr>
            <w:r>
              <w:t>The University of Queensland</w:t>
            </w:r>
          </w:p>
        </w:tc>
      </w:tr>
      <w:tr w:rsidR="00CC0CE6">
        <w:trPr>
          <w:cantSplit/>
        </w:trPr>
        <w:tc>
          <w:tcPr>
            <w:tcW w:w="6237" w:type="dxa"/>
            <w:gridSpan w:val="2"/>
            <w:tcBorders>
              <w:top w:val="single" w:sz="4" w:space="0" w:color="auto"/>
              <w:bottom w:val="single" w:sz="4" w:space="0" w:color="auto"/>
            </w:tcBorders>
          </w:tcPr>
          <w:p w:rsidR="00CC0CE6" w:rsidRDefault="00AE79B8">
            <w:pPr>
              <w:pStyle w:val="Table"/>
              <w:jc w:val="center"/>
              <w:rPr>
                <w:b/>
                <w:bCs/>
              </w:rPr>
            </w:pPr>
            <w:r>
              <w:rPr>
                <w:b/>
                <w:bCs/>
              </w:rPr>
              <w:t>South Australia</w:t>
            </w:r>
          </w:p>
        </w:tc>
      </w:tr>
      <w:tr w:rsidR="00CC0CE6">
        <w:tc>
          <w:tcPr>
            <w:tcW w:w="2977" w:type="dxa"/>
            <w:tcBorders>
              <w:top w:val="single" w:sz="4" w:space="0" w:color="auto"/>
            </w:tcBorders>
          </w:tcPr>
          <w:p w:rsidR="00CC0CE6" w:rsidRDefault="00AE79B8">
            <w:pPr>
              <w:pStyle w:val="Table"/>
            </w:pPr>
            <w:r>
              <w:t>Bachelor of Applied Science Occupational Therapy (1979</w:t>
            </w:r>
            <w:r>
              <w:noBreakHyphen/>
              <w:t>1997)</w:t>
            </w:r>
          </w:p>
        </w:tc>
        <w:tc>
          <w:tcPr>
            <w:tcW w:w="3260" w:type="dxa"/>
            <w:tcBorders>
              <w:top w:val="single" w:sz="4" w:space="0" w:color="auto"/>
            </w:tcBorders>
          </w:tcPr>
          <w:p w:rsidR="00CC0CE6" w:rsidRDefault="00AE79B8">
            <w:pPr>
              <w:pStyle w:val="Table"/>
            </w:pPr>
            <w:r>
              <w:t>South Australian Institute of Technology</w:t>
            </w:r>
          </w:p>
        </w:tc>
      </w:tr>
      <w:tr w:rsidR="00CC0CE6">
        <w:tc>
          <w:tcPr>
            <w:tcW w:w="2977" w:type="dxa"/>
          </w:tcPr>
          <w:p w:rsidR="00CC0CE6" w:rsidRDefault="00AE79B8">
            <w:pPr>
              <w:pStyle w:val="Table"/>
            </w:pPr>
            <w:r>
              <w:t>Bachelor of Applied Science Occupational Therapy (1998 </w:t>
            </w:r>
            <w:r>
              <w:noBreakHyphen/>
              <w:t>)</w:t>
            </w:r>
          </w:p>
        </w:tc>
        <w:tc>
          <w:tcPr>
            <w:tcW w:w="3260" w:type="dxa"/>
          </w:tcPr>
          <w:p w:rsidR="00CC0CE6" w:rsidRDefault="00AE79B8">
            <w:pPr>
              <w:pStyle w:val="Table"/>
            </w:pPr>
            <w:r>
              <w:t>University of South Australia</w:t>
            </w:r>
          </w:p>
        </w:tc>
      </w:tr>
      <w:tr w:rsidR="00CC0CE6">
        <w:tc>
          <w:tcPr>
            <w:tcW w:w="2977" w:type="dxa"/>
            <w:tcBorders>
              <w:bottom w:val="single" w:sz="4" w:space="0" w:color="auto"/>
            </w:tcBorders>
          </w:tcPr>
          <w:p w:rsidR="00CC0CE6" w:rsidRDefault="00AE79B8">
            <w:pPr>
              <w:pStyle w:val="Table"/>
            </w:pPr>
            <w:r>
              <w:t>Master of Occupational Therapy Graduate Entry (2005 </w:t>
            </w:r>
            <w:r>
              <w:noBreakHyphen/>
              <w:t>)</w:t>
            </w:r>
          </w:p>
        </w:tc>
        <w:tc>
          <w:tcPr>
            <w:tcW w:w="3260" w:type="dxa"/>
            <w:tcBorders>
              <w:bottom w:val="single" w:sz="4" w:space="0" w:color="auto"/>
            </w:tcBorders>
          </w:tcPr>
          <w:p w:rsidR="00CC0CE6" w:rsidRDefault="00AE79B8">
            <w:pPr>
              <w:pStyle w:val="Table"/>
            </w:pPr>
            <w:r>
              <w:t>University of South Australia</w:t>
            </w:r>
          </w:p>
        </w:tc>
      </w:tr>
      <w:tr w:rsidR="00CC0CE6">
        <w:trPr>
          <w:cantSplit/>
        </w:trPr>
        <w:tc>
          <w:tcPr>
            <w:tcW w:w="6237" w:type="dxa"/>
            <w:gridSpan w:val="2"/>
            <w:tcBorders>
              <w:top w:val="single" w:sz="4" w:space="0" w:color="auto"/>
              <w:bottom w:val="single" w:sz="4" w:space="0" w:color="auto"/>
            </w:tcBorders>
          </w:tcPr>
          <w:p w:rsidR="00CC0CE6" w:rsidRDefault="00AE79B8">
            <w:pPr>
              <w:pStyle w:val="Table"/>
              <w:jc w:val="center"/>
              <w:rPr>
                <w:b/>
                <w:bCs/>
              </w:rPr>
            </w:pPr>
            <w:r>
              <w:rPr>
                <w:b/>
                <w:bCs/>
              </w:rPr>
              <w:t>Victoria</w:t>
            </w:r>
          </w:p>
        </w:tc>
      </w:tr>
      <w:tr w:rsidR="00CC0CE6">
        <w:tc>
          <w:tcPr>
            <w:tcW w:w="2977" w:type="dxa"/>
            <w:tcBorders>
              <w:top w:val="single" w:sz="4" w:space="0" w:color="auto"/>
            </w:tcBorders>
          </w:tcPr>
          <w:p w:rsidR="00CC0CE6" w:rsidRDefault="00AE79B8">
            <w:pPr>
              <w:pStyle w:val="Table"/>
            </w:pPr>
            <w:r>
              <w:t>Diploma of Occupational Therapy (1955</w:t>
            </w:r>
            <w:r>
              <w:noBreakHyphen/>
              <w:t>1976)</w:t>
            </w:r>
          </w:p>
        </w:tc>
        <w:tc>
          <w:tcPr>
            <w:tcW w:w="3260" w:type="dxa"/>
            <w:tcBorders>
              <w:top w:val="single" w:sz="4" w:space="0" w:color="auto"/>
            </w:tcBorders>
          </w:tcPr>
          <w:p w:rsidR="00CC0CE6" w:rsidRDefault="00AE79B8">
            <w:pPr>
              <w:pStyle w:val="Table"/>
            </w:pPr>
            <w:r>
              <w:t>Occupational Therapy School of Victoria</w:t>
            </w:r>
          </w:p>
        </w:tc>
      </w:tr>
      <w:tr w:rsidR="00CC0CE6">
        <w:tc>
          <w:tcPr>
            <w:tcW w:w="2977" w:type="dxa"/>
          </w:tcPr>
          <w:p w:rsidR="00CC0CE6" w:rsidRDefault="00AE79B8">
            <w:pPr>
              <w:pStyle w:val="Table"/>
            </w:pPr>
            <w:r>
              <w:t>Diploma of Occupational Therapy (1976</w:t>
            </w:r>
            <w:r>
              <w:noBreakHyphen/>
              <w:t>1987)</w:t>
            </w:r>
          </w:p>
        </w:tc>
        <w:tc>
          <w:tcPr>
            <w:tcW w:w="3260" w:type="dxa"/>
          </w:tcPr>
          <w:p w:rsidR="00CC0CE6" w:rsidRDefault="00AE79B8">
            <w:pPr>
              <w:pStyle w:val="Table"/>
            </w:pPr>
            <w:r>
              <w:t>Lincoln Institute of Health Sciences</w:t>
            </w:r>
          </w:p>
        </w:tc>
      </w:tr>
      <w:tr w:rsidR="00CC0CE6">
        <w:tc>
          <w:tcPr>
            <w:tcW w:w="2977" w:type="dxa"/>
          </w:tcPr>
          <w:p w:rsidR="00CC0CE6" w:rsidRDefault="00AE79B8">
            <w:pPr>
              <w:pStyle w:val="Table"/>
            </w:pPr>
            <w:r>
              <w:t>Bachelor of Applied Science Occupational Therapy (1988</w:t>
            </w:r>
            <w:r>
              <w:noBreakHyphen/>
              <w:t>1992)</w:t>
            </w:r>
          </w:p>
        </w:tc>
        <w:tc>
          <w:tcPr>
            <w:tcW w:w="3260" w:type="dxa"/>
          </w:tcPr>
          <w:p w:rsidR="00CC0CE6" w:rsidRDefault="00AE79B8">
            <w:pPr>
              <w:pStyle w:val="Table"/>
            </w:pPr>
            <w:r>
              <w:t>La Trobe University</w:t>
            </w:r>
          </w:p>
        </w:tc>
      </w:tr>
      <w:tr w:rsidR="00CC0CE6">
        <w:tc>
          <w:tcPr>
            <w:tcW w:w="2977" w:type="dxa"/>
          </w:tcPr>
          <w:p w:rsidR="00CC0CE6" w:rsidRDefault="00AE79B8">
            <w:pPr>
              <w:pStyle w:val="Table"/>
            </w:pPr>
            <w:r>
              <w:t>Bachelor of Occupational Therapy (1993 </w:t>
            </w:r>
            <w:r>
              <w:noBreakHyphen/>
              <w:t>)</w:t>
            </w:r>
          </w:p>
        </w:tc>
        <w:tc>
          <w:tcPr>
            <w:tcW w:w="3260" w:type="dxa"/>
          </w:tcPr>
          <w:p w:rsidR="00CC0CE6" w:rsidRDefault="00AE79B8">
            <w:pPr>
              <w:pStyle w:val="Table"/>
            </w:pPr>
            <w:r>
              <w:t>La Trobe University</w:t>
            </w:r>
          </w:p>
        </w:tc>
      </w:tr>
      <w:tr w:rsidR="00CC0CE6">
        <w:tc>
          <w:tcPr>
            <w:tcW w:w="2977" w:type="dxa"/>
          </w:tcPr>
          <w:p w:rsidR="00CC0CE6" w:rsidRDefault="00AE79B8">
            <w:pPr>
              <w:pStyle w:val="Table"/>
            </w:pPr>
            <w:r>
              <w:t>Master of Occupational Therapy (2005 </w:t>
            </w:r>
            <w:r>
              <w:noBreakHyphen/>
              <w:t>)</w:t>
            </w:r>
          </w:p>
        </w:tc>
        <w:tc>
          <w:tcPr>
            <w:tcW w:w="3260" w:type="dxa"/>
          </w:tcPr>
          <w:p w:rsidR="00CC0CE6" w:rsidRDefault="00AE79B8">
            <w:pPr>
              <w:pStyle w:val="Table"/>
            </w:pPr>
            <w:r>
              <w:t>La Trobe University</w:t>
            </w:r>
          </w:p>
        </w:tc>
      </w:tr>
      <w:tr w:rsidR="00CC0CE6">
        <w:tc>
          <w:tcPr>
            <w:tcW w:w="2977" w:type="dxa"/>
          </w:tcPr>
          <w:p w:rsidR="00CC0CE6" w:rsidRDefault="00AE79B8">
            <w:pPr>
              <w:pStyle w:val="Table"/>
              <w:keepNext/>
              <w:keepLines/>
            </w:pPr>
            <w:r>
              <w:t>Bachelor of Occupational Therapy (2005 </w:t>
            </w:r>
            <w:r>
              <w:noBreakHyphen/>
              <w:t>)</w:t>
            </w:r>
          </w:p>
        </w:tc>
        <w:tc>
          <w:tcPr>
            <w:tcW w:w="3260" w:type="dxa"/>
          </w:tcPr>
          <w:p w:rsidR="00CC0CE6" w:rsidRDefault="00AE79B8">
            <w:pPr>
              <w:pStyle w:val="Table"/>
              <w:keepNext/>
              <w:keepLines/>
            </w:pPr>
            <w:r>
              <w:t>Deakin University</w:t>
            </w:r>
          </w:p>
        </w:tc>
      </w:tr>
      <w:tr w:rsidR="00CC0CE6">
        <w:trPr>
          <w:cantSplit/>
        </w:trPr>
        <w:tc>
          <w:tcPr>
            <w:tcW w:w="6237" w:type="dxa"/>
            <w:gridSpan w:val="2"/>
            <w:tcBorders>
              <w:top w:val="single" w:sz="4" w:space="0" w:color="auto"/>
              <w:bottom w:val="single" w:sz="4" w:space="0" w:color="auto"/>
            </w:tcBorders>
          </w:tcPr>
          <w:p w:rsidR="00CC0CE6" w:rsidRDefault="00AE79B8">
            <w:pPr>
              <w:pStyle w:val="Table"/>
              <w:jc w:val="center"/>
              <w:rPr>
                <w:b/>
                <w:bCs/>
              </w:rPr>
            </w:pPr>
            <w:r>
              <w:rPr>
                <w:b/>
                <w:bCs/>
              </w:rPr>
              <w:t>New Zealand</w:t>
            </w:r>
          </w:p>
        </w:tc>
      </w:tr>
      <w:tr w:rsidR="00CC0CE6">
        <w:tc>
          <w:tcPr>
            <w:tcW w:w="2977" w:type="dxa"/>
            <w:tcBorders>
              <w:top w:val="single" w:sz="4" w:space="0" w:color="auto"/>
            </w:tcBorders>
          </w:tcPr>
          <w:p w:rsidR="00CC0CE6" w:rsidRDefault="00AE79B8">
            <w:pPr>
              <w:pStyle w:val="Table"/>
            </w:pPr>
            <w:r>
              <w:t>Bachelor of Health Science (Occupational Therapy) (1994 </w:t>
            </w:r>
            <w:r>
              <w:noBreakHyphen/>
              <w:t>)</w:t>
            </w:r>
          </w:p>
        </w:tc>
        <w:tc>
          <w:tcPr>
            <w:tcW w:w="3260" w:type="dxa"/>
            <w:tcBorders>
              <w:top w:val="single" w:sz="4" w:space="0" w:color="auto"/>
            </w:tcBorders>
          </w:tcPr>
          <w:p w:rsidR="00CC0CE6" w:rsidRDefault="00AE79B8">
            <w:pPr>
              <w:pStyle w:val="Table"/>
            </w:pPr>
            <w:r>
              <w:t>Auckland University of Technology</w:t>
            </w:r>
          </w:p>
        </w:tc>
      </w:tr>
      <w:tr w:rsidR="00CC0CE6">
        <w:tc>
          <w:tcPr>
            <w:tcW w:w="2977" w:type="dxa"/>
          </w:tcPr>
          <w:p w:rsidR="00CC0CE6" w:rsidRDefault="00AE79B8">
            <w:pPr>
              <w:pStyle w:val="Table"/>
            </w:pPr>
            <w:r>
              <w:t>Bachelor of Occupational Therapy (1995 </w:t>
            </w:r>
            <w:r>
              <w:noBreakHyphen/>
              <w:t>)</w:t>
            </w:r>
          </w:p>
        </w:tc>
        <w:tc>
          <w:tcPr>
            <w:tcW w:w="3260" w:type="dxa"/>
          </w:tcPr>
          <w:p w:rsidR="00CC0CE6" w:rsidRDefault="00AE79B8">
            <w:pPr>
              <w:pStyle w:val="Table"/>
            </w:pPr>
            <w:r>
              <w:t>Otago Polytechnic</w:t>
            </w:r>
          </w:p>
        </w:tc>
      </w:tr>
      <w:tr w:rsidR="00CC0CE6">
        <w:tc>
          <w:tcPr>
            <w:tcW w:w="2977" w:type="dxa"/>
          </w:tcPr>
          <w:p w:rsidR="00CC0CE6" w:rsidRDefault="00AE79B8">
            <w:pPr>
              <w:pStyle w:val="Table"/>
            </w:pPr>
            <w:r>
              <w:t>Diploma of Occupational Therapy (1991</w:t>
            </w:r>
            <w:r>
              <w:noBreakHyphen/>
              <w:t>1996)</w:t>
            </w:r>
          </w:p>
        </w:tc>
        <w:tc>
          <w:tcPr>
            <w:tcW w:w="3260" w:type="dxa"/>
          </w:tcPr>
          <w:p w:rsidR="00CC0CE6" w:rsidRDefault="00AE79B8">
            <w:pPr>
              <w:pStyle w:val="Table"/>
            </w:pPr>
            <w:r>
              <w:t>Otago Polytechnic</w:t>
            </w:r>
          </w:p>
        </w:tc>
      </w:tr>
      <w:tr w:rsidR="00CC0CE6">
        <w:tc>
          <w:tcPr>
            <w:tcW w:w="2977" w:type="dxa"/>
          </w:tcPr>
          <w:p w:rsidR="00CC0CE6" w:rsidRDefault="00AE79B8">
            <w:pPr>
              <w:pStyle w:val="Table"/>
            </w:pPr>
            <w:r>
              <w:t>Diploma of Occupational Therapy (1991</w:t>
            </w:r>
            <w:r>
              <w:noBreakHyphen/>
              <w:t>1996)</w:t>
            </w:r>
          </w:p>
        </w:tc>
        <w:tc>
          <w:tcPr>
            <w:tcW w:w="3260" w:type="dxa"/>
          </w:tcPr>
          <w:p w:rsidR="00CC0CE6" w:rsidRDefault="00AE79B8">
            <w:pPr>
              <w:pStyle w:val="Table"/>
            </w:pPr>
            <w:r>
              <w:t>Auckland Institute of Technology</w:t>
            </w:r>
          </w:p>
        </w:tc>
      </w:tr>
      <w:tr w:rsidR="00CC0CE6">
        <w:tc>
          <w:tcPr>
            <w:tcW w:w="2977" w:type="dxa"/>
          </w:tcPr>
          <w:p w:rsidR="00CC0CE6" w:rsidRDefault="00AE79B8">
            <w:pPr>
              <w:pStyle w:val="Table"/>
            </w:pPr>
            <w:r>
              <w:t>Bachelor of Health Science (Occupational Therapy) (1997</w:t>
            </w:r>
            <w:r>
              <w:noBreakHyphen/>
              <w:t>2000)</w:t>
            </w:r>
          </w:p>
        </w:tc>
        <w:tc>
          <w:tcPr>
            <w:tcW w:w="3260" w:type="dxa"/>
          </w:tcPr>
          <w:p w:rsidR="00CC0CE6" w:rsidRDefault="00AE79B8">
            <w:pPr>
              <w:pStyle w:val="Table"/>
            </w:pPr>
            <w:r>
              <w:t>Auckland Institute of Technology</w:t>
            </w:r>
          </w:p>
        </w:tc>
      </w:tr>
      <w:tr w:rsidR="00CC0CE6">
        <w:tc>
          <w:tcPr>
            <w:tcW w:w="2977" w:type="dxa"/>
          </w:tcPr>
          <w:p w:rsidR="00CC0CE6" w:rsidRDefault="00AE79B8">
            <w:pPr>
              <w:pStyle w:val="Table"/>
            </w:pPr>
            <w:r>
              <w:t>Bachelor of Health Science (Occupational Therapy) (2000 </w:t>
            </w:r>
            <w:r>
              <w:noBreakHyphen/>
              <w:t>)</w:t>
            </w:r>
          </w:p>
        </w:tc>
        <w:tc>
          <w:tcPr>
            <w:tcW w:w="3260" w:type="dxa"/>
          </w:tcPr>
          <w:p w:rsidR="00CC0CE6" w:rsidRDefault="00AE79B8">
            <w:pPr>
              <w:pStyle w:val="Table"/>
            </w:pPr>
            <w:r>
              <w:t>Auckland Institute of Technology</w:t>
            </w:r>
          </w:p>
        </w:tc>
      </w:tr>
      <w:tr w:rsidR="00CC0CE6">
        <w:tc>
          <w:tcPr>
            <w:tcW w:w="2977" w:type="dxa"/>
          </w:tcPr>
          <w:p w:rsidR="00CC0CE6" w:rsidRDefault="00AE79B8">
            <w:pPr>
              <w:pStyle w:val="Table"/>
            </w:pPr>
            <w:r>
              <w:t>Diploma of Occupational Therapy (1971</w:t>
            </w:r>
            <w:r>
              <w:noBreakHyphen/>
              <w:t>1991)</w:t>
            </w:r>
          </w:p>
        </w:tc>
        <w:tc>
          <w:tcPr>
            <w:tcW w:w="3260" w:type="dxa"/>
          </w:tcPr>
          <w:p w:rsidR="00CC0CE6" w:rsidRDefault="00AE79B8">
            <w:pPr>
              <w:pStyle w:val="Table"/>
            </w:pPr>
            <w:r>
              <w:t>Central Institute of Technology</w:t>
            </w:r>
          </w:p>
        </w:tc>
      </w:tr>
      <w:tr w:rsidR="00CC0CE6">
        <w:tc>
          <w:tcPr>
            <w:tcW w:w="2977" w:type="dxa"/>
          </w:tcPr>
          <w:p w:rsidR="00CC0CE6" w:rsidRDefault="00AE79B8">
            <w:pPr>
              <w:pStyle w:val="Table"/>
            </w:pPr>
            <w:r>
              <w:t>State Examination Certificate in Occupational Therapy (1946</w:t>
            </w:r>
            <w:r>
              <w:noBreakHyphen/>
              <w:t>1970)</w:t>
            </w:r>
          </w:p>
        </w:tc>
        <w:tc>
          <w:tcPr>
            <w:tcW w:w="3260" w:type="dxa"/>
          </w:tcPr>
          <w:p w:rsidR="00CC0CE6" w:rsidRDefault="00AE79B8">
            <w:pPr>
              <w:pStyle w:val="Table"/>
            </w:pPr>
            <w:r>
              <w:t>New Zealand School of Occupational Therapy</w:t>
            </w:r>
          </w:p>
        </w:tc>
      </w:tr>
      <w:tr w:rsidR="00CC0CE6">
        <w:trPr>
          <w:cantSplit/>
        </w:trPr>
        <w:tc>
          <w:tcPr>
            <w:tcW w:w="6237" w:type="dxa"/>
            <w:gridSpan w:val="2"/>
            <w:tcBorders>
              <w:top w:val="single" w:sz="4" w:space="0" w:color="auto"/>
              <w:bottom w:val="single" w:sz="4" w:space="0" w:color="auto"/>
            </w:tcBorders>
          </w:tcPr>
          <w:p w:rsidR="00CC0CE6" w:rsidRDefault="00AE79B8">
            <w:pPr>
              <w:pStyle w:val="Table"/>
              <w:jc w:val="center"/>
              <w:rPr>
                <w:b/>
                <w:bCs/>
              </w:rPr>
            </w:pPr>
            <w:r>
              <w:rPr>
                <w:b/>
                <w:bCs/>
              </w:rPr>
              <w:t>Other</w:t>
            </w:r>
          </w:p>
        </w:tc>
      </w:tr>
      <w:tr w:rsidR="00CC0CE6">
        <w:tc>
          <w:tcPr>
            <w:tcW w:w="2977" w:type="dxa"/>
            <w:tcBorders>
              <w:top w:val="single" w:sz="4" w:space="0" w:color="auto"/>
            </w:tcBorders>
          </w:tcPr>
          <w:p w:rsidR="00CC0CE6" w:rsidRDefault="00AE79B8">
            <w:pPr>
              <w:pStyle w:val="Table"/>
            </w:pPr>
            <w:r>
              <w:t>Certificate that applicant has passed all stages of the examination in Occupational Therapy (1989</w:t>
            </w:r>
            <w:r>
              <w:noBreakHyphen/>
              <w:t>1999)</w:t>
            </w:r>
          </w:p>
        </w:tc>
        <w:tc>
          <w:tcPr>
            <w:tcW w:w="3260" w:type="dxa"/>
            <w:tcBorders>
              <w:top w:val="single" w:sz="4" w:space="0" w:color="auto"/>
            </w:tcBorders>
          </w:tcPr>
          <w:p w:rsidR="00CC0CE6" w:rsidRDefault="00AE79B8">
            <w:pPr>
              <w:pStyle w:val="Table"/>
            </w:pPr>
            <w:r>
              <w:t>National Office of Overseas Skills Recognition</w:t>
            </w:r>
          </w:p>
        </w:tc>
      </w:tr>
      <w:tr w:rsidR="00CC0CE6">
        <w:tc>
          <w:tcPr>
            <w:tcW w:w="2977" w:type="dxa"/>
            <w:tcBorders>
              <w:bottom w:val="single" w:sz="4" w:space="0" w:color="auto"/>
            </w:tcBorders>
          </w:tcPr>
          <w:p w:rsidR="00CC0CE6" w:rsidRDefault="00AE79B8">
            <w:pPr>
              <w:pStyle w:val="Table"/>
            </w:pPr>
            <w:r>
              <w:t>Certificate that applicant has met occupational therapy practice audit requirements (2000 </w:t>
            </w:r>
            <w:r>
              <w:noBreakHyphen/>
              <w:t>)</w:t>
            </w:r>
          </w:p>
        </w:tc>
        <w:tc>
          <w:tcPr>
            <w:tcW w:w="3260" w:type="dxa"/>
            <w:tcBorders>
              <w:bottom w:val="single" w:sz="4" w:space="0" w:color="auto"/>
            </w:tcBorders>
          </w:tcPr>
          <w:p w:rsidR="00CC0CE6" w:rsidRDefault="00AE79B8">
            <w:pPr>
              <w:pStyle w:val="Table"/>
            </w:pPr>
            <w:r>
              <w:t>Council of Occupational Therapists Registration Boards (Australia and New Zealand) Inc.</w:t>
            </w:r>
          </w:p>
        </w:tc>
      </w:tr>
    </w:tbl>
    <w:p w:rsidR="00CC0CE6" w:rsidRDefault="00AE79B8">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rsidR="00CC0CE6" w:rsidRDefault="00AE79B8">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 immediately before the day on which the Act comes into operation is prescribed as a qualification for registration of that person.</w:t>
      </w:r>
    </w:p>
    <w:p w:rsidR="00CC0CE6" w:rsidRDefault="00AE79B8">
      <w:pPr>
        <w:pStyle w:val="Heading5"/>
      </w:pPr>
      <w:bookmarkStart w:id="29" w:name="_Toc169667447"/>
      <w:bookmarkStart w:id="30" w:name="_Toc173742514"/>
      <w:bookmarkStart w:id="31" w:name="_Toc173749825"/>
      <w:r>
        <w:rPr>
          <w:rStyle w:val="CharSectno"/>
        </w:rPr>
        <w:t>5</w:t>
      </w:r>
      <w:r>
        <w:t>.</w:t>
      </w:r>
      <w:r>
        <w:tab/>
        <w:t>Prescribed period for registration and renewal of registration under section 34</w:t>
      </w:r>
      <w:bookmarkEnd w:id="29"/>
      <w:bookmarkEnd w:id="30"/>
      <w:bookmarkEnd w:id="31"/>
    </w:p>
    <w:p w:rsidR="00CC0CE6" w:rsidRDefault="00AE79B8">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rsidR="00CC0CE6" w:rsidRDefault="00AE79B8">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rsidR="00CC0CE6" w:rsidRDefault="00AE79B8">
      <w:pPr>
        <w:pStyle w:val="Heading5"/>
      </w:pPr>
      <w:bookmarkStart w:id="32" w:name="_Toc169667448"/>
      <w:bookmarkStart w:id="33" w:name="_Toc173742515"/>
      <w:bookmarkStart w:id="34" w:name="_Toc173749826"/>
      <w:r>
        <w:rPr>
          <w:rStyle w:val="CharSectno"/>
        </w:rPr>
        <w:t>6</w:t>
      </w:r>
      <w:r>
        <w:t>.</w:t>
      </w:r>
      <w:r>
        <w:tab/>
        <w:t>Day on which fee falls due under section 35(1)</w:t>
      </w:r>
      <w:bookmarkEnd w:id="32"/>
      <w:bookmarkEnd w:id="33"/>
      <w:bookmarkEnd w:id="34"/>
    </w:p>
    <w:p w:rsidR="00CC0CE6" w:rsidRDefault="00AE79B8">
      <w:pPr>
        <w:pStyle w:val="Subsection"/>
      </w:pPr>
      <w:r>
        <w:tab/>
      </w:r>
      <w:r>
        <w:tab/>
        <w:t>For the purposes of section 35(1) of the Act, the day in each year on which the prescribed fee for the renewal of registration falls due is 30 June.</w:t>
      </w:r>
    </w:p>
    <w:p w:rsidR="00CC0CE6" w:rsidRDefault="00AE79B8">
      <w:pPr>
        <w:pStyle w:val="Heading5"/>
      </w:pPr>
      <w:bookmarkStart w:id="35" w:name="_Toc169667449"/>
      <w:bookmarkStart w:id="36" w:name="_Toc173742516"/>
      <w:bookmarkStart w:id="37" w:name="_Toc173749827"/>
      <w:r>
        <w:rPr>
          <w:rStyle w:val="CharSectno"/>
        </w:rPr>
        <w:t>7</w:t>
      </w:r>
      <w:r>
        <w:t>.</w:t>
      </w:r>
      <w:r>
        <w:tab/>
        <w:t>Prescribed information under section 37(g)</w:t>
      </w:r>
      <w:bookmarkEnd w:id="35"/>
      <w:bookmarkEnd w:id="36"/>
      <w:bookmarkEnd w:id="37"/>
    </w:p>
    <w:p w:rsidR="00CC0CE6" w:rsidRDefault="00AE79B8">
      <w:pPr>
        <w:pStyle w:val="Subsection"/>
      </w:pPr>
      <w:r>
        <w:tab/>
      </w:r>
      <w:r>
        <w:tab/>
        <w:t xml:space="preserve">For the purposes of section 37(g) of the Act, the following information is prescribed — </w:t>
      </w:r>
    </w:p>
    <w:p w:rsidR="00CC0CE6" w:rsidRDefault="00AE79B8">
      <w:pPr>
        <w:pStyle w:val="Indenta"/>
      </w:pPr>
      <w:r>
        <w:tab/>
        <w:t>(a)</w:t>
      </w:r>
      <w:r>
        <w:tab/>
        <w:t>any offence under the Act for which the occupational therapist has been convicted;</w:t>
      </w:r>
    </w:p>
    <w:p w:rsidR="00CC0CE6" w:rsidRDefault="00AE79B8">
      <w:pPr>
        <w:pStyle w:val="Indenta"/>
      </w:pPr>
      <w:r>
        <w:tab/>
        <w:t>(b)</w:t>
      </w:r>
      <w:r>
        <w:tab/>
        <w:t>the date on which the occupational therapist was first registered as an occupational therapist;</w:t>
      </w:r>
    </w:p>
    <w:p w:rsidR="00CC0CE6" w:rsidRDefault="00AE79B8">
      <w:pPr>
        <w:pStyle w:val="Indenta"/>
      </w:pPr>
      <w:r>
        <w:tab/>
        <w:t>(c)</w:t>
      </w:r>
      <w:r>
        <w:tab/>
        <w:t>any business name under which the occupational therapist practises occupational therapy.</w:t>
      </w:r>
    </w:p>
    <w:p w:rsidR="00CC0CE6" w:rsidRDefault="00AE79B8">
      <w:pPr>
        <w:pStyle w:val="Heading5"/>
      </w:pPr>
      <w:bookmarkStart w:id="38" w:name="_Toc169667450"/>
      <w:bookmarkStart w:id="39" w:name="_Toc173742517"/>
      <w:bookmarkStart w:id="40" w:name="_Toc173749828"/>
      <w:r>
        <w:rPr>
          <w:rStyle w:val="CharSectno"/>
        </w:rPr>
        <w:t>8</w:t>
      </w:r>
      <w:r>
        <w:t>.</w:t>
      </w:r>
      <w:r>
        <w:tab/>
        <w:t>Amendment of particulars</w:t>
      </w:r>
      <w:bookmarkEnd w:id="38"/>
      <w:bookmarkEnd w:id="39"/>
      <w:bookmarkEnd w:id="40"/>
    </w:p>
    <w:p w:rsidR="00CC0CE6" w:rsidRDefault="00AE79B8">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rsidR="00CC0CE6" w:rsidRDefault="00AE79B8">
      <w:pPr>
        <w:pStyle w:val="Heading5"/>
      </w:pPr>
      <w:bookmarkStart w:id="41" w:name="_Toc142359690"/>
      <w:bookmarkStart w:id="42" w:name="_Toc169667451"/>
      <w:bookmarkStart w:id="43" w:name="_Toc173742518"/>
      <w:bookmarkStart w:id="44" w:name="_Toc173749829"/>
      <w:r>
        <w:rPr>
          <w:rStyle w:val="CharSectno"/>
        </w:rPr>
        <w:t>9</w:t>
      </w:r>
      <w:r>
        <w:t>.</w:t>
      </w:r>
      <w:r>
        <w:tab/>
        <w:t>Change of name</w:t>
      </w:r>
      <w:bookmarkEnd w:id="41"/>
      <w:r>
        <w:t xml:space="preserve"> or business name</w:t>
      </w:r>
      <w:bookmarkEnd w:id="42"/>
      <w:bookmarkEnd w:id="43"/>
      <w:bookmarkEnd w:id="44"/>
    </w:p>
    <w:p w:rsidR="00CC0CE6" w:rsidRDefault="00AE79B8">
      <w:pPr>
        <w:pStyle w:val="Subsection"/>
      </w:pPr>
      <w:r>
        <w:tab/>
        <w:t>(1)</w:t>
      </w:r>
      <w:r>
        <w:tab/>
        <w:t>An occupational therapist must give the registrar written advice of any change to his or her name or business name that is recorded in the register.</w:t>
      </w:r>
    </w:p>
    <w:p w:rsidR="00CC0CE6" w:rsidRDefault="00AE79B8">
      <w:pPr>
        <w:pStyle w:val="Penstart"/>
      </w:pPr>
      <w:r>
        <w:tab/>
        <w:t>Penalty: a fine of $1 000.</w:t>
      </w:r>
    </w:p>
    <w:p w:rsidR="00CC0CE6" w:rsidRDefault="00AE79B8">
      <w:pPr>
        <w:pStyle w:val="Subsection"/>
      </w:pPr>
      <w:r>
        <w:tab/>
        <w:t>(2)</w:t>
      </w:r>
      <w:r>
        <w:tab/>
        <w:t>The advice referred to in subregulation (1) must be given no later than 30 days after the change of name or business name.</w:t>
      </w:r>
    </w:p>
    <w:p w:rsidR="00CC0CE6" w:rsidRDefault="00AE79B8">
      <w:pPr>
        <w:pStyle w:val="Heading5"/>
      </w:pPr>
      <w:bookmarkStart w:id="45" w:name="_Toc169667452"/>
      <w:bookmarkStart w:id="46" w:name="_Toc173742519"/>
      <w:bookmarkStart w:id="47" w:name="_Toc173749830"/>
      <w:r>
        <w:rPr>
          <w:rStyle w:val="CharSectno"/>
        </w:rPr>
        <w:t>10</w:t>
      </w:r>
      <w:r>
        <w:t>.</w:t>
      </w:r>
      <w:r>
        <w:tab/>
        <w:t>Complaints to the complaints assessment committee</w:t>
      </w:r>
      <w:bookmarkEnd w:id="45"/>
      <w:bookmarkEnd w:id="46"/>
      <w:bookmarkEnd w:id="47"/>
    </w:p>
    <w:p w:rsidR="00CC0CE6" w:rsidRDefault="00AE79B8">
      <w:pPr>
        <w:pStyle w:val="Subsection"/>
      </w:pPr>
      <w:r>
        <w:tab/>
        <w:t>(1)</w:t>
      </w:r>
      <w:r>
        <w:tab/>
        <w:t>A complaint to the complaints assessment committee is to be in writing.</w:t>
      </w:r>
    </w:p>
    <w:p w:rsidR="00CC0CE6" w:rsidRDefault="00AE79B8">
      <w:pPr>
        <w:pStyle w:val="Subsection"/>
      </w:pPr>
      <w:r>
        <w:tab/>
        <w:t>(2)</w:t>
      </w:r>
      <w:r>
        <w:tab/>
        <w:t xml:space="preserve">A person who complains to the complaints assessment committee must give to the committee — </w:t>
      </w:r>
    </w:p>
    <w:p w:rsidR="00CC0CE6" w:rsidRDefault="00AE79B8">
      <w:pPr>
        <w:pStyle w:val="Indenta"/>
      </w:pPr>
      <w:r>
        <w:tab/>
        <w:t>(a)</w:t>
      </w:r>
      <w:r>
        <w:tab/>
        <w:t>his or her name; and</w:t>
      </w:r>
    </w:p>
    <w:p w:rsidR="00CC0CE6" w:rsidRDefault="00AE79B8">
      <w:pPr>
        <w:pStyle w:val="Indenta"/>
      </w:pPr>
      <w:r>
        <w:tab/>
        <w:t>(b)</w:t>
      </w:r>
      <w:r>
        <w:tab/>
        <w:t>such other information relating to the person’s identity as the Board or registrar may require.</w:t>
      </w:r>
    </w:p>
    <w:p w:rsidR="00CC0CE6" w:rsidRDefault="00AE79B8">
      <w:pPr>
        <w:pStyle w:val="Heading5"/>
      </w:pPr>
      <w:bookmarkStart w:id="48" w:name="_Toc169667453"/>
      <w:bookmarkStart w:id="49" w:name="_Toc173742520"/>
      <w:bookmarkStart w:id="50" w:name="_Toc173749831"/>
      <w:r>
        <w:rPr>
          <w:rStyle w:val="CharSectno"/>
        </w:rPr>
        <w:t>11</w:t>
      </w:r>
      <w:r>
        <w:t>.</w:t>
      </w:r>
      <w:r>
        <w:tab/>
        <w:t>Appointment of a conciliator</w:t>
      </w:r>
      <w:bookmarkEnd w:id="48"/>
      <w:bookmarkEnd w:id="49"/>
      <w:bookmarkEnd w:id="50"/>
    </w:p>
    <w:p w:rsidR="00CC0CE6" w:rsidRDefault="00AE79B8">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rsidR="00CC0CE6" w:rsidRDefault="00AE79B8">
      <w:pPr>
        <w:pStyle w:val="Subsection"/>
      </w:pPr>
      <w:r>
        <w:tab/>
        <w:t>(2)</w:t>
      </w:r>
      <w:r>
        <w:tab/>
        <w:t>The Board may pay a conciliator appointed under this regulation a fee for, and such reasonable expenses as may be incurred by the conciliator in, presiding over conferences under section 77(2) of the Act.</w:t>
      </w:r>
    </w:p>
    <w:p w:rsidR="00CC0CE6" w:rsidRDefault="00AE79B8">
      <w:pPr>
        <w:pStyle w:val="Heading5"/>
      </w:pPr>
      <w:bookmarkStart w:id="51" w:name="_Toc169667454"/>
      <w:bookmarkStart w:id="52" w:name="_Toc173742521"/>
      <w:bookmarkStart w:id="53" w:name="_Toc173749832"/>
      <w:r>
        <w:rPr>
          <w:rStyle w:val="CharSectno"/>
        </w:rPr>
        <w:t>12</w:t>
      </w:r>
      <w:r>
        <w:t>.</w:t>
      </w:r>
      <w:r>
        <w:tab/>
        <w:t>Advertising</w:t>
      </w:r>
      <w:bookmarkEnd w:id="51"/>
      <w:bookmarkEnd w:id="52"/>
      <w:bookmarkEnd w:id="53"/>
    </w:p>
    <w:p w:rsidR="00CC0CE6" w:rsidRDefault="00AE79B8">
      <w:pPr>
        <w:pStyle w:val="Subsection"/>
      </w:pPr>
      <w:r>
        <w:tab/>
      </w:r>
      <w:r>
        <w:tab/>
        <w:t xml:space="preserve">An occupational therapist who advertises, or causes to be advertised, any material relating to the occupational therapist’s practice of occupational therapy that — </w:t>
      </w:r>
    </w:p>
    <w:p w:rsidR="00CC0CE6" w:rsidRDefault="00AE79B8">
      <w:pPr>
        <w:pStyle w:val="Indenta"/>
      </w:pPr>
      <w:r>
        <w:tab/>
        <w:t>(a)</w:t>
      </w:r>
      <w:r>
        <w:tab/>
        <w:t>is false, misleading or deceptive; or</w:t>
      </w:r>
    </w:p>
    <w:p w:rsidR="00CC0CE6" w:rsidRDefault="00AE79B8">
      <w:pPr>
        <w:pStyle w:val="Indenta"/>
      </w:pPr>
      <w:r>
        <w:tab/>
        <w:t>(b)</w:t>
      </w:r>
      <w:r>
        <w:tab/>
        <w:t>creates an unjustified expectation of beneficial treatment; or</w:t>
      </w:r>
    </w:p>
    <w:p w:rsidR="00CC0CE6" w:rsidRDefault="00AE79B8">
      <w:pPr>
        <w:pStyle w:val="Indenta"/>
      </w:pPr>
      <w:r>
        <w:tab/>
        <w:t>(c)</w:t>
      </w:r>
      <w:r>
        <w:tab/>
        <w:t>promotes the unnecessary or inappropriate use of the occupational therapist’s services,</w:t>
      </w:r>
    </w:p>
    <w:p w:rsidR="00CC0CE6" w:rsidRDefault="00AE79B8">
      <w:pPr>
        <w:pStyle w:val="Subsection"/>
      </w:pPr>
      <w:r>
        <w:tab/>
      </w:r>
      <w:r>
        <w:tab/>
        <w:t>commits an offence.</w:t>
      </w:r>
    </w:p>
    <w:p w:rsidR="00CC0CE6" w:rsidRDefault="00AE79B8">
      <w:pPr>
        <w:pStyle w:val="Penstart"/>
      </w:pPr>
      <w:r>
        <w:tab/>
        <w:t>Penalty: a fine of $1 000.</w:t>
      </w:r>
    </w:p>
    <w:p w:rsidR="00CC0CE6" w:rsidRDefault="00AE79B8">
      <w:pPr>
        <w:pStyle w:val="Heading5"/>
      </w:pPr>
      <w:bookmarkStart w:id="54" w:name="_Toc169667455"/>
      <w:bookmarkStart w:id="55" w:name="_Toc173742522"/>
      <w:bookmarkStart w:id="56" w:name="_Toc173749833"/>
      <w:r>
        <w:rPr>
          <w:rStyle w:val="CharSectno"/>
        </w:rPr>
        <w:t>13</w:t>
      </w:r>
      <w:r>
        <w:t>.</w:t>
      </w:r>
      <w:r>
        <w:tab/>
        <w:t>Fees</w:t>
      </w:r>
      <w:bookmarkEnd w:id="54"/>
      <w:bookmarkEnd w:id="55"/>
      <w:bookmarkEnd w:id="56"/>
    </w:p>
    <w:p w:rsidR="00CC0CE6" w:rsidRDefault="00AE79B8">
      <w:pPr>
        <w:pStyle w:val="Subsection"/>
      </w:pPr>
      <w:r>
        <w:tab/>
      </w:r>
      <w:r>
        <w:tab/>
        <w:t>The fees in Schedule 1 are the prescribed fees payable in respect of the matters specified in that Schedule and the persons liable for payment of the fees are the persons specified in that Schedule.</w:t>
      </w:r>
    </w:p>
    <w:p w:rsidR="00CC0CE6" w:rsidRDefault="00AE79B8">
      <w:pPr>
        <w:pStyle w:val="Heading5"/>
      </w:pPr>
      <w:bookmarkStart w:id="57" w:name="_Toc169667456"/>
      <w:bookmarkStart w:id="58" w:name="_Toc173742523"/>
      <w:bookmarkStart w:id="59" w:name="_Toc173749834"/>
      <w:r>
        <w:rPr>
          <w:rStyle w:val="CharSectno"/>
        </w:rPr>
        <w:t>14</w:t>
      </w:r>
      <w:r>
        <w:t>.</w:t>
      </w:r>
      <w:r>
        <w:tab/>
        <w:t xml:space="preserve">Fees for registration under the </w:t>
      </w:r>
      <w:r>
        <w:rPr>
          <w:i/>
        </w:rPr>
        <w:t>Mutual Recognition (Western Australia) Act 2001</w:t>
      </w:r>
      <w:bookmarkEnd w:id="57"/>
      <w:bookmarkEnd w:id="58"/>
      <w:bookmarkEnd w:id="59"/>
    </w:p>
    <w:p w:rsidR="00CC0CE6" w:rsidRDefault="00AE79B8">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rPr>
        <w:t>Mutual Recognition (Western Australia) Act 2001</w:t>
      </w:r>
      <w:r>
        <w:t>, to be registered in this State as an occupational therapist.</w:t>
      </w:r>
    </w:p>
    <w:p w:rsidR="00CC0CE6" w:rsidRDefault="00AE79B8">
      <w:pPr>
        <w:pStyle w:val="Heading5"/>
      </w:pPr>
      <w:bookmarkStart w:id="60" w:name="_Toc169667457"/>
      <w:bookmarkStart w:id="61" w:name="_Toc173742524"/>
      <w:bookmarkStart w:id="62" w:name="_Toc173749835"/>
      <w:r>
        <w:rPr>
          <w:rStyle w:val="CharSectno"/>
        </w:rPr>
        <w:t>15</w:t>
      </w:r>
      <w:r>
        <w:t>.</w:t>
      </w:r>
      <w:r>
        <w:tab/>
        <w:t>Reduction, waiver or refund of fees</w:t>
      </w:r>
      <w:bookmarkEnd w:id="60"/>
      <w:bookmarkEnd w:id="61"/>
      <w:bookmarkEnd w:id="62"/>
    </w:p>
    <w:p w:rsidR="00CC0CE6" w:rsidRDefault="00AE79B8">
      <w:pPr>
        <w:pStyle w:val="Subsection"/>
      </w:pPr>
      <w:r>
        <w:tab/>
      </w:r>
      <w:r>
        <w:tab/>
        <w:t>The Board may authorise the reduction, waiver or refund of any fee provided for in these regulations if the Board considers it appropriate to do so.</w:t>
      </w:r>
    </w:p>
    <w:p w:rsidR="00CC0CE6" w:rsidRDefault="00CC0CE6">
      <w:pPr>
        <w:sectPr w:rsidR="00CC0CE6">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CC0CE6" w:rsidRDefault="00AE79B8">
      <w:pPr>
        <w:pStyle w:val="yScheduleHeading"/>
      </w:pPr>
      <w:bookmarkStart w:id="63" w:name="_Toc173557465"/>
      <w:bookmarkStart w:id="64" w:name="_Toc173557658"/>
      <w:bookmarkStart w:id="65" w:name="_Toc173575552"/>
      <w:bookmarkStart w:id="66" w:name="_Toc173730509"/>
      <w:bookmarkStart w:id="67" w:name="_Toc173742497"/>
      <w:bookmarkStart w:id="68" w:name="_Toc173742525"/>
      <w:bookmarkStart w:id="69" w:name="_Toc173749817"/>
      <w:bookmarkStart w:id="70" w:name="_Toc173749836"/>
      <w:r>
        <w:rPr>
          <w:rStyle w:val="CharSchNo"/>
        </w:rPr>
        <w:t>Schedule 1</w:t>
      </w:r>
      <w:r>
        <w:rPr>
          <w:rStyle w:val="CharSDivNo"/>
        </w:rPr>
        <w:t> </w:t>
      </w:r>
      <w:r>
        <w:t>—</w:t>
      </w:r>
      <w:bookmarkStart w:id="71" w:name="AutoSch"/>
      <w:bookmarkEnd w:id="71"/>
      <w:r>
        <w:rPr>
          <w:rStyle w:val="CharSDivText"/>
        </w:rPr>
        <w:t> </w:t>
      </w:r>
      <w:r>
        <w:rPr>
          <w:rStyle w:val="CharSchText"/>
        </w:rPr>
        <w:t>Fees</w:t>
      </w:r>
      <w:bookmarkEnd w:id="63"/>
      <w:bookmarkEnd w:id="64"/>
      <w:bookmarkEnd w:id="65"/>
      <w:bookmarkEnd w:id="66"/>
      <w:bookmarkEnd w:id="67"/>
      <w:bookmarkEnd w:id="68"/>
      <w:bookmarkEnd w:id="69"/>
      <w:bookmarkEnd w:id="70"/>
    </w:p>
    <w:p w:rsidR="00CC0CE6" w:rsidRDefault="00AE79B8">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rsidR="00CC0CE6">
        <w:trPr>
          <w:cantSplit/>
          <w:tblHeader/>
        </w:trPr>
        <w:tc>
          <w:tcPr>
            <w:tcW w:w="567" w:type="dxa"/>
            <w:tcBorders>
              <w:top w:val="single" w:sz="4" w:space="0" w:color="auto"/>
              <w:bottom w:val="single" w:sz="4" w:space="0" w:color="auto"/>
            </w:tcBorders>
          </w:tcPr>
          <w:p w:rsidR="00CC0CE6" w:rsidRDefault="00CC0CE6">
            <w:pPr>
              <w:pStyle w:val="yTable"/>
              <w:jc w:val="center"/>
              <w:rPr>
                <w:b/>
              </w:rPr>
            </w:pPr>
          </w:p>
        </w:tc>
        <w:tc>
          <w:tcPr>
            <w:tcW w:w="3119" w:type="dxa"/>
            <w:tcBorders>
              <w:top w:val="single" w:sz="4" w:space="0" w:color="auto"/>
              <w:bottom w:val="single" w:sz="4" w:space="0" w:color="auto"/>
            </w:tcBorders>
          </w:tcPr>
          <w:p w:rsidR="00CC0CE6" w:rsidRDefault="00AE79B8">
            <w:pPr>
              <w:pStyle w:val="yTable"/>
              <w:jc w:val="center"/>
              <w:rPr>
                <w:b/>
              </w:rPr>
            </w:pPr>
            <w:r>
              <w:rPr>
                <w:b/>
              </w:rPr>
              <w:t>Type of fee</w:t>
            </w:r>
          </w:p>
        </w:tc>
        <w:tc>
          <w:tcPr>
            <w:tcW w:w="1559" w:type="dxa"/>
            <w:tcBorders>
              <w:top w:val="single" w:sz="4" w:space="0" w:color="auto"/>
              <w:bottom w:val="single" w:sz="4" w:space="0" w:color="auto"/>
            </w:tcBorders>
          </w:tcPr>
          <w:p w:rsidR="00CC0CE6" w:rsidRDefault="00AE79B8">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CC0CE6" w:rsidRDefault="00AE79B8">
            <w:pPr>
              <w:pStyle w:val="yTable"/>
              <w:jc w:val="center"/>
              <w:rPr>
                <w:b/>
              </w:rPr>
            </w:pPr>
            <w:r>
              <w:rPr>
                <w:b/>
              </w:rPr>
              <w:t>Fee</w:t>
            </w:r>
            <w:r>
              <w:rPr>
                <w:b/>
              </w:rPr>
              <w:br/>
              <w:t>$</w:t>
            </w:r>
          </w:p>
        </w:tc>
      </w:tr>
      <w:tr w:rsidR="00CC0CE6">
        <w:trPr>
          <w:cantSplit/>
        </w:trPr>
        <w:tc>
          <w:tcPr>
            <w:tcW w:w="567" w:type="dxa"/>
          </w:tcPr>
          <w:p w:rsidR="00CC0CE6" w:rsidRDefault="00AE79B8">
            <w:pPr>
              <w:pStyle w:val="yTable"/>
            </w:pPr>
            <w:r>
              <w:t>1.</w:t>
            </w:r>
          </w:p>
        </w:tc>
        <w:tc>
          <w:tcPr>
            <w:tcW w:w="3119" w:type="dxa"/>
          </w:tcPr>
          <w:p w:rsidR="00CC0CE6" w:rsidRDefault="00AE79B8">
            <w:pPr>
              <w:pStyle w:val="yTable"/>
            </w:pPr>
            <w:r>
              <w:t>Fee payable by a person who applies for a copy of the minutes of the Board available for inspection under section 20(4) of the Act.</w:t>
            </w:r>
          </w:p>
        </w:tc>
        <w:tc>
          <w:tcPr>
            <w:tcW w:w="1559" w:type="dxa"/>
          </w:tcPr>
          <w:p w:rsidR="00CC0CE6" w:rsidRDefault="00AE79B8">
            <w:pPr>
              <w:pStyle w:val="yTable"/>
              <w:jc w:val="center"/>
            </w:pPr>
            <w:r>
              <w:br/>
            </w:r>
            <w:r>
              <w:br/>
            </w:r>
            <w:r>
              <w:br/>
            </w:r>
            <w:r>
              <w:br/>
              <w:t>s. 20(5)</w:t>
            </w:r>
          </w:p>
        </w:tc>
        <w:tc>
          <w:tcPr>
            <w:tcW w:w="1276" w:type="dxa"/>
          </w:tcPr>
          <w:p w:rsidR="00CC0CE6" w:rsidRDefault="00AE79B8">
            <w:pPr>
              <w:pStyle w:val="yTable"/>
              <w:jc w:val="center"/>
            </w:pPr>
            <w:r>
              <w:t>$5 plus $1 per page up to a maximum fee of $10</w:t>
            </w:r>
          </w:p>
        </w:tc>
      </w:tr>
      <w:tr w:rsidR="00CC0CE6">
        <w:trPr>
          <w:cantSplit/>
        </w:trPr>
        <w:tc>
          <w:tcPr>
            <w:tcW w:w="567" w:type="dxa"/>
          </w:tcPr>
          <w:p w:rsidR="00CC0CE6" w:rsidRDefault="00AE79B8">
            <w:pPr>
              <w:pStyle w:val="yTable"/>
            </w:pPr>
            <w:r>
              <w:t>2.</w:t>
            </w:r>
          </w:p>
        </w:tc>
        <w:tc>
          <w:tcPr>
            <w:tcW w:w="3119" w:type="dxa"/>
          </w:tcPr>
          <w:p w:rsidR="00CC0CE6" w:rsidRDefault="00AE79B8">
            <w:pPr>
              <w:pStyle w:val="yTable"/>
            </w:pPr>
            <w:r>
              <w:t>Registration fee payable by a person if registration is effected in the months of July, August, September, October, November or December.</w:t>
            </w:r>
          </w:p>
        </w:tc>
        <w:tc>
          <w:tcPr>
            <w:tcW w:w="1559" w:type="dxa"/>
          </w:tcPr>
          <w:p w:rsidR="00CC0CE6" w:rsidRDefault="00AE79B8">
            <w:pPr>
              <w:pStyle w:val="yTable"/>
              <w:jc w:val="center"/>
            </w:pPr>
            <w:r>
              <w:br/>
            </w:r>
            <w:r>
              <w:br/>
            </w:r>
            <w:r>
              <w:br/>
            </w:r>
            <w:r>
              <w:br/>
              <w:t>s. 27(1)(b)</w:t>
            </w:r>
          </w:p>
        </w:tc>
        <w:tc>
          <w:tcPr>
            <w:tcW w:w="1276" w:type="dxa"/>
          </w:tcPr>
          <w:p w:rsidR="00CC0CE6" w:rsidRDefault="00AE79B8">
            <w:pPr>
              <w:pStyle w:val="yTable"/>
              <w:jc w:val="center"/>
            </w:pPr>
            <w:r>
              <w:br/>
            </w:r>
            <w:r>
              <w:br/>
            </w:r>
            <w:r>
              <w:br/>
            </w:r>
            <w:r>
              <w:br/>
              <w:t>60</w:t>
            </w:r>
          </w:p>
        </w:tc>
      </w:tr>
      <w:tr w:rsidR="00CC0CE6">
        <w:trPr>
          <w:cantSplit/>
        </w:trPr>
        <w:tc>
          <w:tcPr>
            <w:tcW w:w="567" w:type="dxa"/>
          </w:tcPr>
          <w:p w:rsidR="00CC0CE6" w:rsidRDefault="00AE79B8">
            <w:pPr>
              <w:pStyle w:val="yTable"/>
            </w:pPr>
            <w:r>
              <w:t>3.</w:t>
            </w:r>
          </w:p>
        </w:tc>
        <w:tc>
          <w:tcPr>
            <w:tcW w:w="3119" w:type="dxa"/>
          </w:tcPr>
          <w:p w:rsidR="00CC0CE6" w:rsidRDefault="00AE79B8">
            <w:pPr>
              <w:pStyle w:val="yTable"/>
            </w:pPr>
            <w:r>
              <w:t>Registration fee payable by a person if registration is effected in the months of January, February, March, April, May or June.</w:t>
            </w:r>
          </w:p>
        </w:tc>
        <w:tc>
          <w:tcPr>
            <w:tcW w:w="1559" w:type="dxa"/>
          </w:tcPr>
          <w:p w:rsidR="00CC0CE6" w:rsidRDefault="00AE79B8">
            <w:pPr>
              <w:pStyle w:val="yTable"/>
              <w:jc w:val="center"/>
            </w:pPr>
            <w:r>
              <w:br/>
            </w:r>
            <w:r>
              <w:br/>
            </w:r>
            <w:r>
              <w:br/>
            </w:r>
            <w:r>
              <w:br/>
              <w:t>s. 27(1)(b)</w:t>
            </w:r>
          </w:p>
        </w:tc>
        <w:tc>
          <w:tcPr>
            <w:tcW w:w="1276" w:type="dxa"/>
          </w:tcPr>
          <w:p w:rsidR="00CC0CE6" w:rsidRDefault="00AE79B8">
            <w:pPr>
              <w:pStyle w:val="yTable"/>
              <w:jc w:val="center"/>
            </w:pPr>
            <w:r>
              <w:br/>
            </w:r>
            <w:r>
              <w:br/>
            </w:r>
            <w:r>
              <w:br/>
            </w:r>
            <w:r>
              <w:br/>
              <w:t>30</w:t>
            </w:r>
          </w:p>
        </w:tc>
      </w:tr>
      <w:tr w:rsidR="00CC0CE6">
        <w:trPr>
          <w:cantSplit/>
        </w:trPr>
        <w:tc>
          <w:tcPr>
            <w:tcW w:w="567" w:type="dxa"/>
          </w:tcPr>
          <w:p w:rsidR="00CC0CE6" w:rsidRDefault="00AE79B8">
            <w:pPr>
              <w:pStyle w:val="yTable"/>
            </w:pPr>
            <w:r>
              <w:t>4.</w:t>
            </w:r>
          </w:p>
        </w:tc>
        <w:tc>
          <w:tcPr>
            <w:tcW w:w="3119" w:type="dxa"/>
          </w:tcPr>
          <w:p w:rsidR="00CC0CE6" w:rsidRDefault="00AE79B8">
            <w:pPr>
              <w:pStyle w:val="yTable"/>
            </w:pPr>
            <w:r>
              <w:t>Fee payable by a person who applies for registration under section 27 or 29 of the Act for the conduct of criminal record screening.</w:t>
            </w:r>
          </w:p>
        </w:tc>
        <w:tc>
          <w:tcPr>
            <w:tcW w:w="1559" w:type="dxa"/>
          </w:tcPr>
          <w:p w:rsidR="00CC0CE6" w:rsidRDefault="00AE79B8">
            <w:pPr>
              <w:pStyle w:val="yTable"/>
              <w:jc w:val="center"/>
            </w:pPr>
            <w:r>
              <w:br/>
            </w:r>
            <w:r>
              <w:br/>
            </w:r>
            <w:r>
              <w:br/>
              <w:t>s. 27, 29 and 97(2)(h)</w:t>
            </w:r>
          </w:p>
        </w:tc>
        <w:tc>
          <w:tcPr>
            <w:tcW w:w="1276" w:type="dxa"/>
          </w:tcPr>
          <w:p w:rsidR="00CC0CE6" w:rsidRDefault="00AE79B8">
            <w:pPr>
              <w:pStyle w:val="yTable"/>
              <w:jc w:val="center"/>
            </w:pPr>
            <w:r>
              <w:br/>
            </w:r>
            <w:r>
              <w:br/>
            </w:r>
            <w:r>
              <w:br/>
            </w:r>
            <w:r>
              <w:br/>
              <w:t>50</w:t>
            </w:r>
          </w:p>
        </w:tc>
      </w:tr>
      <w:tr w:rsidR="00CC0CE6">
        <w:trPr>
          <w:cantSplit/>
        </w:trPr>
        <w:tc>
          <w:tcPr>
            <w:tcW w:w="567" w:type="dxa"/>
          </w:tcPr>
          <w:p w:rsidR="00CC0CE6" w:rsidRDefault="00AE79B8">
            <w:pPr>
              <w:pStyle w:val="yTable"/>
            </w:pPr>
            <w:r>
              <w:t>5.</w:t>
            </w:r>
          </w:p>
        </w:tc>
        <w:tc>
          <w:tcPr>
            <w:tcW w:w="3119" w:type="dxa"/>
          </w:tcPr>
          <w:p w:rsidR="00CC0CE6" w:rsidRDefault="00AE79B8">
            <w:pPr>
              <w:pStyle w:val="yTable"/>
            </w:pPr>
            <w:r>
              <w:t>Registration fee payable by a person for provisional registration.</w:t>
            </w:r>
          </w:p>
        </w:tc>
        <w:tc>
          <w:tcPr>
            <w:tcW w:w="1559" w:type="dxa"/>
          </w:tcPr>
          <w:p w:rsidR="00CC0CE6" w:rsidRDefault="00AE79B8">
            <w:pPr>
              <w:pStyle w:val="yTable"/>
              <w:jc w:val="center"/>
            </w:pPr>
            <w:r>
              <w:br/>
            </w:r>
            <w:r>
              <w:br/>
              <w:t>s. 28(1)(c)</w:t>
            </w:r>
          </w:p>
        </w:tc>
        <w:tc>
          <w:tcPr>
            <w:tcW w:w="1276" w:type="dxa"/>
          </w:tcPr>
          <w:p w:rsidR="00CC0CE6" w:rsidRDefault="00AE79B8">
            <w:pPr>
              <w:pStyle w:val="yTable"/>
              <w:jc w:val="center"/>
            </w:pPr>
            <w:r>
              <w:br/>
            </w:r>
            <w:r>
              <w:br/>
              <w:t>60</w:t>
            </w:r>
          </w:p>
        </w:tc>
      </w:tr>
      <w:tr w:rsidR="00CC0CE6">
        <w:trPr>
          <w:cantSplit/>
        </w:trPr>
        <w:tc>
          <w:tcPr>
            <w:tcW w:w="567" w:type="dxa"/>
          </w:tcPr>
          <w:p w:rsidR="00CC0CE6" w:rsidRDefault="00AE79B8">
            <w:pPr>
              <w:pStyle w:val="yTable"/>
            </w:pPr>
            <w:r>
              <w:t>6.</w:t>
            </w:r>
          </w:p>
        </w:tc>
        <w:tc>
          <w:tcPr>
            <w:tcW w:w="3119" w:type="dxa"/>
          </w:tcPr>
          <w:p w:rsidR="00CC0CE6" w:rsidRDefault="00AE79B8">
            <w:pPr>
              <w:pStyle w:val="yTable"/>
            </w:pPr>
            <w:r>
              <w:t>Registration fee payable by a person for conditional registration.</w:t>
            </w:r>
          </w:p>
        </w:tc>
        <w:tc>
          <w:tcPr>
            <w:tcW w:w="1559" w:type="dxa"/>
          </w:tcPr>
          <w:p w:rsidR="00CC0CE6" w:rsidRDefault="00AE79B8">
            <w:pPr>
              <w:pStyle w:val="yTable"/>
              <w:jc w:val="center"/>
            </w:pPr>
            <w:r>
              <w:br/>
            </w:r>
            <w:r>
              <w:br/>
              <w:t>s. 29(1)(c)</w:t>
            </w:r>
          </w:p>
        </w:tc>
        <w:tc>
          <w:tcPr>
            <w:tcW w:w="1276" w:type="dxa"/>
          </w:tcPr>
          <w:p w:rsidR="00CC0CE6" w:rsidRDefault="00AE79B8">
            <w:pPr>
              <w:pStyle w:val="yTable"/>
              <w:jc w:val="center"/>
            </w:pPr>
            <w:r>
              <w:br/>
            </w:r>
            <w:r>
              <w:br/>
              <w:t>60</w:t>
            </w:r>
          </w:p>
        </w:tc>
      </w:tr>
      <w:tr w:rsidR="00CC0CE6">
        <w:trPr>
          <w:cantSplit/>
        </w:trPr>
        <w:tc>
          <w:tcPr>
            <w:tcW w:w="567" w:type="dxa"/>
          </w:tcPr>
          <w:p w:rsidR="00CC0CE6" w:rsidRDefault="00AE79B8">
            <w:pPr>
              <w:pStyle w:val="yTable"/>
            </w:pPr>
            <w:r>
              <w:t>7.</w:t>
            </w:r>
          </w:p>
        </w:tc>
        <w:tc>
          <w:tcPr>
            <w:tcW w:w="3119" w:type="dxa"/>
          </w:tcPr>
          <w:p w:rsidR="00CC0CE6" w:rsidRDefault="00AE79B8">
            <w:pPr>
              <w:pStyle w:val="yTable"/>
            </w:pPr>
            <w:r>
              <w:t>Fee payable by the applicant to accompany an application for registration.</w:t>
            </w:r>
          </w:p>
        </w:tc>
        <w:tc>
          <w:tcPr>
            <w:tcW w:w="1559" w:type="dxa"/>
          </w:tcPr>
          <w:p w:rsidR="00CC0CE6" w:rsidRDefault="00AE79B8">
            <w:pPr>
              <w:pStyle w:val="yTable"/>
              <w:jc w:val="center"/>
            </w:pPr>
            <w:r>
              <w:br/>
            </w:r>
            <w:r>
              <w:br/>
              <w:t>s. 32(1)(c)</w:t>
            </w:r>
          </w:p>
        </w:tc>
        <w:tc>
          <w:tcPr>
            <w:tcW w:w="1276" w:type="dxa"/>
          </w:tcPr>
          <w:p w:rsidR="00CC0CE6" w:rsidRDefault="00AE79B8">
            <w:pPr>
              <w:pStyle w:val="yTable"/>
              <w:jc w:val="center"/>
            </w:pPr>
            <w:r>
              <w:br/>
            </w:r>
            <w:r>
              <w:br/>
              <w:t>60</w:t>
            </w:r>
          </w:p>
        </w:tc>
      </w:tr>
      <w:tr w:rsidR="00CC0CE6">
        <w:trPr>
          <w:cantSplit/>
        </w:trPr>
        <w:tc>
          <w:tcPr>
            <w:tcW w:w="567" w:type="dxa"/>
          </w:tcPr>
          <w:p w:rsidR="00CC0CE6" w:rsidRDefault="00AE79B8">
            <w:pPr>
              <w:pStyle w:val="yTable"/>
            </w:pPr>
            <w:r>
              <w:t>8.</w:t>
            </w:r>
          </w:p>
        </w:tc>
        <w:tc>
          <w:tcPr>
            <w:tcW w:w="3119" w:type="dxa"/>
          </w:tcPr>
          <w:p w:rsidR="00CC0CE6" w:rsidRDefault="00AE79B8">
            <w:pPr>
              <w:pStyle w:val="yTable"/>
            </w:pPr>
            <w:r>
              <w:t>Fee payable by an occupational therapist for renewal of registration of the occupational therapist.</w:t>
            </w:r>
          </w:p>
        </w:tc>
        <w:tc>
          <w:tcPr>
            <w:tcW w:w="1559" w:type="dxa"/>
          </w:tcPr>
          <w:p w:rsidR="00CC0CE6" w:rsidRDefault="00AE79B8">
            <w:pPr>
              <w:pStyle w:val="yTable"/>
              <w:jc w:val="center"/>
            </w:pPr>
            <w:r>
              <w:br/>
            </w:r>
            <w:r>
              <w:br/>
            </w:r>
            <w:r>
              <w:br/>
              <w:t>s. 35(1)</w:t>
            </w:r>
          </w:p>
        </w:tc>
        <w:tc>
          <w:tcPr>
            <w:tcW w:w="1276" w:type="dxa"/>
          </w:tcPr>
          <w:p w:rsidR="00CC0CE6" w:rsidRDefault="00AE79B8">
            <w:pPr>
              <w:pStyle w:val="yTable"/>
              <w:jc w:val="center"/>
            </w:pPr>
            <w:r>
              <w:br/>
            </w:r>
            <w:r>
              <w:br/>
            </w:r>
            <w:r>
              <w:br/>
              <w:t>60</w:t>
            </w:r>
          </w:p>
        </w:tc>
      </w:tr>
      <w:tr w:rsidR="00CC0CE6">
        <w:trPr>
          <w:cantSplit/>
        </w:trPr>
        <w:tc>
          <w:tcPr>
            <w:tcW w:w="567" w:type="dxa"/>
          </w:tcPr>
          <w:p w:rsidR="00CC0CE6" w:rsidRDefault="00AE79B8">
            <w:pPr>
              <w:pStyle w:val="yTable"/>
            </w:pPr>
            <w:r>
              <w:t>9.</w:t>
            </w:r>
          </w:p>
        </w:tc>
        <w:tc>
          <w:tcPr>
            <w:tcW w:w="3119" w:type="dxa"/>
          </w:tcPr>
          <w:p w:rsidR="00CC0CE6" w:rsidRDefault="00AE79B8">
            <w:pPr>
              <w:pStyle w:val="yTable"/>
            </w:pPr>
            <w:r>
              <w:t>Additional amount to be paid to the Board by an applicant to have name restored to the register.</w:t>
            </w:r>
          </w:p>
        </w:tc>
        <w:tc>
          <w:tcPr>
            <w:tcW w:w="1559" w:type="dxa"/>
          </w:tcPr>
          <w:p w:rsidR="00CC0CE6" w:rsidRDefault="00AE79B8">
            <w:pPr>
              <w:pStyle w:val="yTable"/>
              <w:jc w:val="center"/>
            </w:pPr>
            <w:r>
              <w:br/>
            </w:r>
            <w:r>
              <w:br/>
            </w:r>
            <w:r>
              <w:br/>
              <w:t>s. 35(2)</w:t>
            </w:r>
          </w:p>
        </w:tc>
        <w:tc>
          <w:tcPr>
            <w:tcW w:w="1276" w:type="dxa"/>
          </w:tcPr>
          <w:p w:rsidR="00CC0CE6" w:rsidRDefault="00AE79B8">
            <w:pPr>
              <w:pStyle w:val="yTable"/>
              <w:jc w:val="center"/>
            </w:pPr>
            <w:r>
              <w:br/>
            </w:r>
            <w:r>
              <w:br/>
            </w:r>
            <w:r>
              <w:br/>
              <w:t>35</w:t>
            </w:r>
          </w:p>
        </w:tc>
      </w:tr>
      <w:tr w:rsidR="00CC0CE6">
        <w:trPr>
          <w:cantSplit/>
        </w:trPr>
        <w:tc>
          <w:tcPr>
            <w:tcW w:w="567" w:type="dxa"/>
          </w:tcPr>
          <w:p w:rsidR="00CC0CE6" w:rsidRDefault="00AE79B8">
            <w:pPr>
              <w:pStyle w:val="yTable"/>
            </w:pPr>
            <w:r>
              <w:t>10.</w:t>
            </w:r>
          </w:p>
        </w:tc>
        <w:tc>
          <w:tcPr>
            <w:tcW w:w="3119" w:type="dxa"/>
          </w:tcPr>
          <w:p w:rsidR="00CC0CE6" w:rsidRDefault="00AE79B8">
            <w:pPr>
              <w:pStyle w:val="yTable"/>
            </w:pPr>
            <w:r>
              <w:t>Fee payable by a person who applies for a certified copy of the register or an entry in the register for the copy.</w:t>
            </w:r>
          </w:p>
        </w:tc>
        <w:tc>
          <w:tcPr>
            <w:tcW w:w="1559" w:type="dxa"/>
          </w:tcPr>
          <w:p w:rsidR="00CC0CE6" w:rsidRDefault="00AE79B8">
            <w:pPr>
              <w:pStyle w:val="yTable"/>
              <w:jc w:val="center"/>
            </w:pPr>
            <w:r>
              <w:br/>
            </w:r>
            <w:r>
              <w:br/>
            </w:r>
            <w:r>
              <w:br/>
              <w:t>s. 38(4)</w:t>
            </w:r>
          </w:p>
        </w:tc>
        <w:tc>
          <w:tcPr>
            <w:tcW w:w="1276" w:type="dxa"/>
          </w:tcPr>
          <w:p w:rsidR="00CC0CE6" w:rsidRDefault="00AE79B8">
            <w:pPr>
              <w:pStyle w:val="yTable"/>
              <w:jc w:val="center"/>
            </w:pPr>
            <w:r>
              <w:br/>
            </w:r>
            <w:r>
              <w:br/>
            </w:r>
            <w:r>
              <w:br/>
              <w:t>20</w:t>
            </w:r>
          </w:p>
        </w:tc>
      </w:tr>
      <w:tr w:rsidR="00CC0CE6">
        <w:trPr>
          <w:cantSplit/>
        </w:trPr>
        <w:tc>
          <w:tcPr>
            <w:tcW w:w="567" w:type="dxa"/>
            <w:tcBorders>
              <w:bottom w:val="single" w:sz="4" w:space="0" w:color="auto"/>
            </w:tcBorders>
          </w:tcPr>
          <w:p w:rsidR="00CC0CE6" w:rsidRDefault="00AE79B8">
            <w:pPr>
              <w:pStyle w:val="yTable"/>
            </w:pPr>
            <w:r>
              <w:t>11.</w:t>
            </w:r>
          </w:p>
        </w:tc>
        <w:tc>
          <w:tcPr>
            <w:tcW w:w="3119" w:type="dxa"/>
            <w:tcBorders>
              <w:bottom w:val="single" w:sz="4" w:space="0" w:color="auto"/>
            </w:tcBorders>
          </w:tcPr>
          <w:p w:rsidR="00CC0CE6" w:rsidRDefault="00AE79B8">
            <w:pPr>
              <w:pStyle w:val="yTable"/>
            </w:pPr>
            <w:r>
              <w:t>Fee payable by an applicant for amendment of particulars entered in the register.</w:t>
            </w:r>
          </w:p>
        </w:tc>
        <w:tc>
          <w:tcPr>
            <w:tcW w:w="1559" w:type="dxa"/>
            <w:tcBorders>
              <w:bottom w:val="single" w:sz="4" w:space="0" w:color="auto"/>
            </w:tcBorders>
          </w:tcPr>
          <w:p w:rsidR="00CC0CE6" w:rsidRDefault="00AE79B8">
            <w:pPr>
              <w:pStyle w:val="yTable"/>
              <w:jc w:val="center"/>
            </w:pPr>
            <w:r>
              <w:br/>
              <w:t>r. 8 and s. 97(2)(h)</w:t>
            </w:r>
          </w:p>
        </w:tc>
        <w:tc>
          <w:tcPr>
            <w:tcW w:w="1276" w:type="dxa"/>
            <w:tcBorders>
              <w:bottom w:val="single" w:sz="4" w:space="0" w:color="auto"/>
            </w:tcBorders>
          </w:tcPr>
          <w:p w:rsidR="00CC0CE6" w:rsidRDefault="00AE79B8">
            <w:pPr>
              <w:pStyle w:val="yTable"/>
              <w:jc w:val="center"/>
            </w:pPr>
            <w:r>
              <w:br/>
            </w:r>
            <w:r>
              <w:br/>
              <w:t>10</w:t>
            </w:r>
          </w:p>
        </w:tc>
      </w:tr>
    </w:tbl>
    <w:p w:rsidR="00CC0CE6" w:rsidRDefault="00AE79B8">
      <w:pPr>
        <w:pStyle w:val="yScheduleHeading"/>
      </w:pPr>
      <w:bookmarkStart w:id="72" w:name="_Toc129755983"/>
      <w:bookmarkStart w:id="73" w:name="_Toc129759181"/>
      <w:bookmarkStart w:id="74" w:name="_Toc129759459"/>
      <w:bookmarkStart w:id="75" w:name="_Toc131569474"/>
      <w:bookmarkStart w:id="76" w:name="_Toc135616732"/>
      <w:bookmarkStart w:id="77" w:name="_Toc135618141"/>
      <w:bookmarkStart w:id="78" w:name="_Toc136325393"/>
      <w:bookmarkStart w:id="79" w:name="_Toc136325412"/>
      <w:bookmarkStart w:id="80" w:name="_Toc136325446"/>
      <w:bookmarkStart w:id="81" w:name="_Toc136758365"/>
      <w:bookmarkStart w:id="82" w:name="_Toc136758563"/>
      <w:bookmarkStart w:id="83" w:name="_Toc136829282"/>
      <w:bookmarkStart w:id="84" w:name="_Toc136831127"/>
      <w:bookmarkStart w:id="85" w:name="_Toc136831148"/>
      <w:bookmarkStart w:id="86" w:name="_Toc136831272"/>
      <w:bookmarkStart w:id="87" w:name="_Toc143409470"/>
      <w:bookmarkStart w:id="88" w:name="_Toc143415729"/>
      <w:bookmarkStart w:id="89" w:name="_Toc143477234"/>
      <w:bookmarkStart w:id="90" w:name="_Toc143479360"/>
      <w:bookmarkStart w:id="91" w:name="_Toc144618172"/>
      <w:bookmarkStart w:id="92" w:name="_Toc144618250"/>
      <w:bookmarkStart w:id="93" w:name="_Toc144622415"/>
      <w:bookmarkStart w:id="94" w:name="_Toc144623168"/>
      <w:bookmarkStart w:id="95" w:name="_Toc144623240"/>
      <w:bookmarkStart w:id="96" w:name="_Toc144623420"/>
      <w:bookmarkStart w:id="97" w:name="_Toc144774431"/>
      <w:bookmarkStart w:id="98" w:name="_Toc144789703"/>
      <w:bookmarkStart w:id="99" w:name="_Toc144789720"/>
      <w:bookmarkStart w:id="100" w:name="_Toc144799911"/>
      <w:bookmarkStart w:id="101" w:name="_Toc144801010"/>
      <w:bookmarkStart w:id="102" w:name="_Toc144801072"/>
      <w:bookmarkStart w:id="103" w:name="_Toc144861257"/>
      <w:bookmarkStart w:id="104" w:name="_Toc149698062"/>
      <w:bookmarkStart w:id="105" w:name="_Toc149704390"/>
      <w:bookmarkStart w:id="106" w:name="_Toc149705315"/>
      <w:bookmarkStart w:id="107" w:name="_Toc150243641"/>
      <w:bookmarkStart w:id="108" w:name="_Toc150243701"/>
      <w:bookmarkStart w:id="109" w:name="_Toc150243805"/>
      <w:bookmarkStart w:id="110" w:name="_Toc150243892"/>
      <w:bookmarkStart w:id="111" w:name="_Toc150249617"/>
      <w:bookmarkStart w:id="112" w:name="_Toc150249634"/>
      <w:bookmarkStart w:id="113" w:name="_Toc150249744"/>
      <w:bookmarkStart w:id="114" w:name="_Toc150310055"/>
      <w:bookmarkStart w:id="115" w:name="_Toc150310072"/>
      <w:bookmarkStart w:id="116" w:name="_Toc150310430"/>
      <w:bookmarkStart w:id="117" w:name="_Toc150310484"/>
      <w:bookmarkStart w:id="118" w:name="_Toc150310674"/>
      <w:bookmarkStart w:id="119" w:name="_Toc164482076"/>
      <w:bookmarkStart w:id="120" w:name="_Toc164482275"/>
      <w:bookmarkStart w:id="121" w:name="_Toc164485244"/>
      <w:bookmarkStart w:id="122" w:name="_Toc164571866"/>
      <w:bookmarkStart w:id="123" w:name="_Toc164573213"/>
      <w:bookmarkStart w:id="124" w:name="_Toc164573249"/>
      <w:bookmarkStart w:id="125" w:name="_Toc164581758"/>
      <w:bookmarkStart w:id="126" w:name="_Toc164581775"/>
      <w:bookmarkStart w:id="127" w:name="_Toc164581792"/>
      <w:bookmarkStart w:id="128" w:name="_Toc164588239"/>
      <w:bookmarkStart w:id="129" w:name="_Toc164588264"/>
      <w:bookmarkStart w:id="130" w:name="_Toc164588757"/>
      <w:bookmarkStart w:id="131" w:name="_Toc164732008"/>
      <w:bookmarkStart w:id="132" w:name="_Toc164732075"/>
      <w:bookmarkStart w:id="133" w:name="_Toc169573514"/>
      <w:bookmarkStart w:id="134" w:name="_Toc169574127"/>
      <w:bookmarkStart w:id="135" w:name="_Toc169574145"/>
      <w:bookmarkStart w:id="136" w:name="_Toc169574760"/>
      <w:bookmarkStart w:id="137" w:name="_Toc169581712"/>
      <w:bookmarkStart w:id="138" w:name="_Toc169592497"/>
      <w:bookmarkStart w:id="139" w:name="_Toc169600063"/>
      <w:bookmarkStart w:id="140" w:name="_Toc169601424"/>
      <w:bookmarkStart w:id="141" w:name="_Toc169601457"/>
      <w:bookmarkStart w:id="142" w:name="_Toc169657557"/>
      <w:bookmarkStart w:id="143" w:name="_Toc169657696"/>
      <w:bookmarkStart w:id="144" w:name="_Toc169667424"/>
      <w:bookmarkStart w:id="145" w:name="_Toc169667459"/>
      <w:bookmarkStart w:id="146" w:name="_Toc173556681"/>
      <w:bookmarkStart w:id="147" w:name="_Toc173557466"/>
      <w:bookmarkStart w:id="148" w:name="_Toc173557659"/>
      <w:bookmarkStart w:id="149" w:name="_Toc173575553"/>
      <w:bookmarkStart w:id="150" w:name="_Toc173730510"/>
      <w:bookmarkStart w:id="151" w:name="_Toc173742498"/>
      <w:bookmarkStart w:id="152" w:name="_Toc173742526"/>
      <w:bookmarkStart w:id="153" w:name="_Toc173749818"/>
      <w:bookmarkStart w:id="154" w:name="_Toc173749837"/>
      <w:bookmarkStart w:id="155" w:name="_Toc129573084"/>
      <w:bookmarkStart w:id="156" w:name="_Toc129574125"/>
      <w:bookmarkStart w:id="157" w:name="_Toc129574142"/>
      <w:bookmarkStart w:id="158" w:name="_Toc129574310"/>
      <w:bookmarkStart w:id="159" w:name="_Toc129574945"/>
      <w:bookmarkStart w:id="160" w:name="_Toc129588692"/>
      <w:bookmarkStart w:id="161" w:name="_Toc129594457"/>
      <w:bookmarkStart w:id="162" w:name="_Toc129653865"/>
      <w:bookmarkStart w:id="163" w:name="_Toc129653904"/>
      <w:bookmarkStart w:id="164"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bookmarkEnd w:id="155"/>
    <w:bookmarkEnd w:id="156"/>
    <w:bookmarkEnd w:id="157"/>
    <w:bookmarkEnd w:id="158"/>
    <w:bookmarkEnd w:id="159"/>
    <w:bookmarkEnd w:id="160"/>
    <w:bookmarkEnd w:id="161"/>
    <w:bookmarkEnd w:id="162"/>
    <w:bookmarkEnd w:id="163"/>
    <w:bookmarkEnd w:id="164"/>
    <w:p w:rsidR="00CC0CE6" w:rsidRDefault="00AE79B8">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rsidR="00CC0CE6">
        <w:trPr>
          <w:tblHeader/>
        </w:trPr>
        <w:tc>
          <w:tcPr>
            <w:tcW w:w="567" w:type="dxa"/>
            <w:tcBorders>
              <w:top w:val="single" w:sz="4" w:space="0" w:color="auto"/>
              <w:bottom w:val="single" w:sz="4" w:space="0" w:color="auto"/>
            </w:tcBorders>
          </w:tcPr>
          <w:p w:rsidR="00CC0CE6" w:rsidRDefault="00CC0CE6">
            <w:pPr>
              <w:pStyle w:val="yTable"/>
              <w:jc w:val="center"/>
              <w:rPr>
                <w:b/>
              </w:rPr>
            </w:pPr>
          </w:p>
        </w:tc>
        <w:tc>
          <w:tcPr>
            <w:tcW w:w="4536" w:type="dxa"/>
            <w:tcBorders>
              <w:top w:val="single" w:sz="4" w:space="0" w:color="auto"/>
              <w:bottom w:val="single" w:sz="4" w:space="0" w:color="auto"/>
            </w:tcBorders>
          </w:tcPr>
          <w:p w:rsidR="00CC0CE6" w:rsidRDefault="00AE79B8">
            <w:pPr>
              <w:pStyle w:val="yTable"/>
              <w:jc w:val="center"/>
              <w:rPr>
                <w:b/>
              </w:rPr>
            </w:pPr>
            <w:r>
              <w:rPr>
                <w:b/>
              </w:rPr>
              <w:t>Type of fee</w:t>
            </w:r>
          </w:p>
        </w:tc>
        <w:tc>
          <w:tcPr>
            <w:tcW w:w="1418" w:type="dxa"/>
            <w:tcBorders>
              <w:top w:val="single" w:sz="4" w:space="0" w:color="auto"/>
              <w:bottom w:val="single" w:sz="4" w:space="0" w:color="auto"/>
            </w:tcBorders>
          </w:tcPr>
          <w:p w:rsidR="00CC0CE6" w:rsidRDefault="00AE79B8">
            <w:pPr>
              <w:pStyle w:val="yTable"/>
              <w:jc w:val="center"/>
              <w:rPr>
                <w:b/>
              </w:rPr>
            </w:pPr>
            <w:r>
              <w:rPr>
                <w:b/>
              </w:rPr>
              <w:t>Fee</w:t>
            </w:r>
            <w:r>
              <w:rPr>
                <w:b/>
              </w:rPr>
              <w:br/>
              <w:t>$</w:t>
            </w:r>
          </w:p>
        </w:tc>
      </w:tr>
      <w:tr w:rsidR="00CC0CE6">
        <w:tc>
          <w:tcPr>
            <w:tcW w:w="567" w:type="dxa"/>
          </w:tcPr>
          <w:p w:rsidR="00CC0CE6" w:rsidRDefault="00AE79B8">
            <w:pPr>
              <w:pStyle w:val="yTable"/>
            </w:pPr>
            <w:r>
              <w:t>1.</w:t>
            </w:r>
          </w:p>
        </w:tc>
        <w:tc>
          <w:tcPr>
            <w:tcW w:w="4536" w:type="dxa"/>
          </w:tcPr>
          <w:p w:rsidR="00CC0CE6" w:rsidRDefault="00AE79B8">
            <w:pPr>
              <w:pStyle w:val="yTable"/>
            </w:pPr>
            <w:r>
              <w:t>Fee payable on lodgment of a written notice seeking registration in accordance with mutual recognition principle.</w:t>
            </w:r>
          </w:p>
        </w:tc>
        <w:tc>
          <w:tcPr>
            <w:tcW w:w="1418" w:type="dxa"/>
          </w:tcPr>
          <w:p w:rsidR="00CC0CE6" w:rsidRDefault="00AE79B8">
            <w:pPr>
              <w:pStyle w:val="yTable"/>
              <w:jc w:val="center"/>
            </w:pPr>
            <w:r>
              <w:br/>
            </w:r>
            <w:r>
              <w:br/>
              <w:t>60</w:t>
            </w:r>
          </w:p>
        </w:tc>
      </w:tr>
      <w:tr w:rsidR="00CC0CE6">
        <w:tc>
          <w:tcPr>
            <w:tcW w:w="567" w:type="dxa"/>
          </w:tcPr>
          <w:p w:rsidR="00CC0CE6" w:rsidRDefault="00AE79B8">
            <w:pPr>
              <w:pStyle w:val="yTable"/>
            </w:pPr>
            <w:r>
              <w:t>2.</w:t>
            </w:r>
          </w:p>
        </w:tc>
        <w:tc>
          <w:tcPr>
            <w:tcW w:w="4536" w:type="dxa"/>
          </w:tcPr>
          <w:p w:rsidR="00CC0CE6" w:rsidRDefault="00AE79B8">
            <w:pPr>
              <w:pStyle w:val="yTable"/>
            </w:pPr>
            <w:r>
              <w:t>Registration fee for grant of registration in accordance with mutual recognition principle if registration is effected in the months of January, February, March, April, May or June.</w:t>
            </w:r>
          </w:p>
        </w:tc>
        <w:tc>
          <w:tcPr>
            <w:tcW w:w="1418" w:type="dxa"/>
          </w:tcPr>
          <w:p w:rsidR="00CC0CE6" w:rsidRDefault="00AE79B8">
            <w:pPr>
              <w:pStyle w:val="yTable"/>
              <w:jc w:val="center"/>
            </w:pPr>
            <w:r>
              <w:br/>
            </w:r>
            <w:r>
              <w:br/>
            </w:r>
            <w:r>
              <w:br/>
              <w:t>30</w:t>
            </w:r>
          </w:p>
        </w:tc>
      </w:tr>
      <w:tr w:rsidR="00CC0CE6">
        <w:tc>
          <w:tcPr>
            <w:tcW w:w="567" w:type="dxa"/>
            <w:tcBorders>
              <w:bottom w:val="single" w:sz="4" w:space="0" w:color="auto"/>
            </w:tcBorders>
          </w:tcPr>
          <w:p w:rsidR="00CC0CE6" w:rsidRDefault="00AE79B8">
            <w:pPr>
              <w:pStyle w:val="yTable"/>
            </w:pPr>
            <w:r>
              <w:t>3.</w:t>
            </w:r>
          </w:p>
        </w:tc>
        <w:tc>
          <w:tcPr>
            <w:tcW w:w="4536" w:type="dxa"/>
            <w:tcBorders>
              <w:bottom w:val="single" w:sz="4" w:space="0" w:color="auto"/>
            </w:tcBorders>
          </w:tcPr>
          <w:p w:rsidR="00CC0CE6" w:rsidRDefault="00AE79B8">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CC0CE6" w:rsidRDefault="00AE79B8">
            <w:pPr>
              <w:pStyle w:val="yTable"/>
              <w:jc w:val="center"/>
            </w:pPr>
            <w:r>
              <w:br/>
            </w:r>
            <w:r>
              <w:br/>
            </w:r>
            <w:r>
              <w:br/>
            </w:r>
            <w:r>
              <w:br/>
              <w:t>60</w:t>
            </w:r>
          </w:p>
        </w:tc>
      </w:tr>
    </w:tbl>
    <w:p w:rsidR="00CC0CE6" w:rsidRDefault="00CC0CE6">
      <w:pPr>
        <w:sectPr w:rsidR="00CC0CE6">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CC0CE6" w:rsidRDefault="00AE79B8">
      <w:pPr>
        <w:pStyle w:val="nHeading2"/>
      </w:pPr>
      <w:bookmarkStart w:id="165" w:name="_Toc113695922"/>
      <w:bookmarkStart w:id="166" w:name="_Toc173557467"/>
      <w:bookmarkStart w:id="167" w:name="_Toc173557660"/>
      <w:bookmarkStart w:id="168" w:name="_Toc173575554"/>
      <w:bookmarkStart w:id="169" w:name="_Toc173730511"/>
      <w:bookmarkStart w:id="170" w:name="_Toc173742499"/>
      <w:bookmarkStart w:id="171" w:name="_Toc173742527"/>
      <w:bookmarkStart w:id="172" w:name="_Toc173749819"/>
      <w:bookmarkStart w:id="173" w:name="_Toc173749838"/>
      <w:r>
        <w:t>Notes</w:t>
      </w:r>
      <w:bookmarkEnd w:id="165"/>
      <w:bookmarkEnd w:id="166"/>
      <w:bookmarkEnd w:id="167"/>
      <w:bookmarkEnd w:id="168"/>
      <w:bookmarkEnd w:id="169"/>
      <w:bookmarkEnd w:id="170"/>
      <w:bookmarkEnd w:id="171"/>
      <w:bookmarkEnd w:id="172"/>
      <w:bookmarkEnd w:id="173"/>
    </w:p>
    <w:p w:rsidR="00CC0CE6" w:rsidRDefault="00AE79B8">
      <w:pPr>
        <w:pStyle w:val="nSubsection"/>
        <w:rPr>
          <w:snapToGrid w:val="0"/>
        </w:rPr>
      </w:pPr>
      <w:bookmarkStart w:id="174" w:name="_Toc70311430"/>
      <w:r>
        <w:rPr>
          <w:snapToGrid w:val="0"/>
          <w:vertAlign w:val="superscript"/>
        </w:rPr>
        <w:t>1</w:t>
      </w:r>
      <w:r>
        <w:rPr>
          <w:snapToGrid w:val="0"/>
        </w:rPr>
        <w:tab/>
        <w:t xml:space="preserve">This is a compilation of the </w:t>
      </w:r>
      <w:r>
        <w:rPr>
          <w:i/>
          <w:noProof/>
          <w:snapToGrid w:val="0"/>
        </w:rPr>
        <w:t>Occupational Therapists Regulations 2007</w:t>
      </w:r>
      <w:r>
        <w:rPr>
          <w:snapToGrid w:val="0"/>
        </w:rPr>
        <w:t xml:space="preserve">.  The following table contains information about those regulations. </w:t>
      </w:r>
    </w:p>
    <w:p w:rsidR="00CC0CE6" w:rsidRDefault="00AE79B8">
      <w:pPr>
        <w:pStyle w:val="nHeading3"/>
      </w:pPr>
      <w:bookmarkStart w:id="175" w:name="_Toc173742528"/>
      <w:bookmarkStart w:id="176" w:name="_Toc173749839"/>
      <w:bookmarkEnd w:id="174"/>
      <w:r>
        <w:t>Compilation table</w:t>
      </w:r>
      <w:bookmarkEnd w:id="175"/>
      <w:bookmarkEnd w:id="1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C0CE6">
        <w:trPr>
          <w:tblHeader/>
        </w:trPr>
        <w:tc>
          <w:tcPr>
            <w:tcW w:w="3118" w:type="dxa"/>
            <w:tcBorders>
              <w:bottom w:val="single" w:sz="8" w:space="0" w:color="auto"/>
            </w:tcBorders>
          </w:tcPr>
          <w:p w:rsidR="00CC0CE6" w:rsidRDefault="00AE79B8">
            <w:pPr>
              <w:pStyle w:val="nTable"/>
              <w:spacing w:after="40"/>
              <w:rPr>
                <w:b/>
                <w:sz w:val="19"/>
              </w:rPr>
            </w:pPr>
            <w:r>
              <w:rPr>
                <w:b/>
                <w:sz w:val="19"/>
              </w:rPr>
              <w:t>Citation</w:t>
            </w:r>
          </w:p>
        </w:tc>
        <w:tc>
          <w:tcPr>
            <w:tcW w:w="1276" w:type="dxa"/>
            <w:tcBorders>
              <w:bottom w:val="single" w:sz="8" w:space="0" w:color="auto"/>
            </w:tcBorders>
          </w:tcPr>
          <w:p w:rsidR="00CC0CE6" w:rsidRDefault="00AE79B8">
            <w:pPr>
              <w:pStyle w:val="nTable"/>
              <w:spacing w:after="40"/>
              <w:rPr>
                <w:b/>
                <w:sz w:val="19"/>
              </w:rPr>
            </w:pPr>
            <w:r>
              <w:rPr>
                <w:b/>
                <w:sz w:val="19"/>
              </w:rPr>
              <w:t>Gazettal</w:t>
            </w:r>
          </w:p>
        </w:tc>
        <w:tc>
          <w:tcPr>
            <w:tcW w:w="2693" w:type="dxa"/>
            <w:tcBorders>
              <w:bottom w:val="single" w:sz="8" w:space="0" w:color="auto"/>
            </w:tcBorders>
          </w:tcPr>
          <w:p w:rsidR="00CC0CE6" w:rsidRDefault="00AE79B8">
            <w:pPr>
              <w:pStyle w:val="nTable"/>
              <w:spacing w:after="40"/>
              <w:rPr>
                <w:b/>
                <w:sz w:val="19"/>
              </w:rPr>
            </w:pPr>
            <w:r>
              <w:rPr>
                <w:b/>
                <w:sz w:val="19"/>
              </w:rPr>
              <w:t>Commencement</w:t>
            </w:r>
          </w:p>
        </w:tc>
      </w:tr>
      <w:tr w:rsidR="00CC0CE6">
        <w:tc>
          <w:tcPr>
            <w:tcW w:w="3118" w:type="dxa"/>
            <w:tcBorders>
              <w:top w:val="single" w:sz="8" w:space="0" w:color="auto"/>
              <w:bottom w:val="single" w:sz="8" w:space="0" w:color="auto"/>
            </w:tcBorders>
          </w:tcPr>
          <w:p w:rsidR="00CC0CE6" w:rsidRDefault="00AE79B8">
            <w:pPr>
              <w:pStyle w:val="nTable"/>
              <w:spacing w:after="40"/>
              <w:rPr>
                <w:sz w:val="19"/>
              </w:rPr>
            </w:pPr>
            <w:r>
              <w:rPr>
                <w:i/>
                <w:noProof/>
                <w:snapToGrid w:val="0"/>
                <w:sz w:val="19"/>
              </w:rPr>
              <w:t>Occupational Therapists Regulations 2007</w:t>
            </w:r>
          </w:p>
        </w:tc>
        <w:tc>
          <w:tcPr>
            <w:tcW w:w="1276" w:type="dxa"/>
            <w:tcBorders>
              <w:top w:val="single" w:sz="8" w:space="0" w:color="auto"/>
              <w:bottom w:val="single" w:sz="8" w:space="0" w:color="auto"/>
            </w:tcBorders>
          </w:tcPr>
          <w:p w:rsidR="00CC0CE6" w:rsidRDefault="00AE79B8">
            <w:pPr>
              <w:pStyle w:val="nTable"/>
              <w:spacing w:after="40"/>
              <w:rPr>
                <w:sz w:val="19"/>
              </w:rPr>
            </w:pPr>
            <w:r>
              <w:rPr>
                <w:sz w:val="19"/>
              </w:rPr>
              <w:t>31 Jul 2007 p. 3771</w:t>
            </w:r>
            <w:r>
              <w:rPr>
                <w:sz w:val="19"/>
              </w:rPr>
              <w:noBreakHyphen/>
              <w:t>85</w:t>
            </w:r>
          </w:p>
        </w:tc>
        <w:tc>
          <w:tcPr>
            <w:tcW w:w="2693" w:type="dxa"/>
            <w:tcBorders>
              <w:top w:val="single" w:sz="8" w:space="0" w:color="auto"/>
              <w:bottom w:val="single" w:sz="8" w:space="0" w:color="auto"/>
            </w:tcBorders>
          </w:tcPr>
          <w:p w:rsidR="00CC0CE6" w:rsidRDefault="00AE79B8">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bl>
    <w:p w:rsidR="00CC0CE6" w:rsidRDefault="00CC0CE6"/>
    <w:p w:rsidR="00CC0CE6" w:rsidRDefault="00CC0CE6">
      <w:pPr>
        <w:sectPr w:rsidR="00CC0CE6">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CC0CE6" w:rsidRDefault="00CC0CE6"/>
    <w:sectPr w:rsidR="00CC0CE6">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CE6" w:rsidRDefault="00AE79B8">
      <w:r>
        <w:separator/>
      </w:r>
    </w:p>
  </w:endnote>
  <w:endnote w:type="continuationSeparator" w:id="0">
    <w:p w:rsidR="00CC0CE6" w:rsidRDefault="00AE7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E6" w:rsidRDefault="00CC0CE6">
    <w:pPr>
      <w:pStyle w:val="Footer"/>
      <w:tabs>
        <w:tab w:val="clear" w:pos="4153"/>
        <w:tab w:val="right" w:pos="7088"/>
      </w:tabs>
      <w:rPr>
        <w:rStyle w:val="PageNumber"/>
      </w:rPr>
    </w:pPr>
  </w:p>
  <w:p w:rsidR="00CC0CE6" w:rsidRDefault="00AE79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1D7F">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1D7F">
      <w:rPr>
        <w:rFonts w:ascii="Arial" w:hAnsi="Arial" w:cs="Arial"/>
        <w:sz w:val="20"/>
        <w:lang w:val="en-US"/>
      </w:rPr>
      <w:t>01 Aug 2007</w:t>
    </w:r>
    <w:r>
      <w:rPr>
        <w:rFonts w:ascii="Arial" w:hAnsi="Arial" w:cs="Arial"/>
        <w:sz w:val="20"/>
        <w:lang w:val="en-US"/>
      </w:rPr>
      <w:fldChar w:fldCharType="end"/>
    </w:r>
  </w:p>
  <w:p w:rsidR="00CC0CE6" w:rsidRDefault="00AE79B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E6" w:rsidRDefault="00CC0CE6">
    <w:pPr>
      <w:pStyle w:val="Footer"/>
      <w:tabs>
        <w:tab w:val="clear" w:pos="4153"/>
        <w:tab w:val="right" w:pos="7088"/>
      </w:tabs>
      <w:rPr>
        <w:rStyle w:val="PageNumber"/>
      </w:rPr>
    </w:pPr>
  </w:p>
  <w:p w:rsidR="00CC0CE6" w:rsidRDefault="00AE79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1D7F">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1D7F">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CC0CE6" w:rsidRDefault="00AE79B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E6" w:rsidRDefault="00CC0CE6">
    <w:pPr>
      <w:pStyle w:val="Footer"/>
      <w:tabs>
        <w:tab w:val="clear" w:pos="4153"/>
        <w:tab w:val="right" w:pos="7088"/>
      </w:tabs>
      <w:rPr>
        <w:rStyle w:val="PageNumber"/>
      </w:rPr>
    </w:pPr>
  </w:p>
  <w:p w:rsidR="00CC0CE6" w:rsidRDefault="00AE79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1D7F">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1D7F">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CC0CE6" w:rsidRDefault="00AE79B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E6" w:rsidRDefault="00CC0CE6">
    <w:pPr>
      <w:pStyle w:val="Footer"/>
      <w:tabs>
        <w:tab w:val="clear" w:pos="4153"/>
        <w:tab w:val="right" w:pos="7088"/>
      </w:tabs>
      <w:rPr>
        <w:rStyle w:val="PageNumber"/>
      </w:rPr>
    </w:pPr>
  </w:p>
  <w:p w:rsidR="00CC0CE6" w:rsidRDefault="00AE79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81D7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1D7F">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1D7F">
      <w:rPr>
        <w:rFonts w:ascii="Arial" w:hAnsi="Arial" w:cs="Arial"/>
        <w:sz w:val="20"/>
        <w:lang w:val="en-US"/>
      </w:rPr>
      <w:t>01 Aug 2007</w:t>
    </w:r>
    <w:r>
      <w:rPr>
        <w:rFonts w:ascii="Arial" w:hAnsi="Arial" w:cs="Arial"/>
        <w:sz w:val="20"/>
        <w:lang w:val="en-US"/>
      </w:rPr>
      <w:fldChar w:fldCharType="end"/>
    </w:r>
  </w:p>
  <w:p w:rsidR="00CC0CE6" w:rsidRDefault="00AE79B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E6" w:rsidRDefault="00CC0CE6">
    <w:pPr>
      <w:pStyle w:val="Footer"/>
      <w:tabs>
        <w:tab w:val="clear" w:pos="4153"/>
        <w:tab w:val="right" w:pos="7088"/>
      </w:tabs>
      <w:rPr>
        <w:rStyle w:val="PageNumber"/>
      </w:rPr>
    </w:pPr>
  </w:p>
  <w:p w:rsidR="00CC0CE6" w:rsidRDefault="00AE79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1D7F">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1D7F">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C0CE6" w:rsidRDefault="00AE79B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E6" w:rsidRDefault="00CC0CE6">
    <w:pPr>
      <w:pStyle w:val="Footer"/>
      <w:tabs>
        <w:tab w:val="clear" w:pos="4153"/>
        <w:tab w:val="right" w:pos="7088"/>
      </w:tabs>
      <w:rPr>
        <w:rStyle w:val="PageNumber"/>
      </w:rPr>
    </w:pPr>
  </w:p>
  <w:p w:rsidR="00CC0CE6" w:rsidRDefault="00AE79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1D7F">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1D7F">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81D7F">
      <w:rPr>
        <w:rStyle w:val="PageNumber"/>
        <w:rFonts w:ascii="Arial" w:hAnsi="Arial" w:cs="Arial"/>
        <w:noProof/>
      </w:rPr>
      <w:t>i</w:t>
    </w:r>
    <w:r>
      <w:rPr>
        <w:rStyle w:val="PageNumber"/>
        <w:rFonts w:ascii="Arial" w:hAnsi="Arial" w:cs="Arial"/>
      </w:rPr>
      <w:fldChar w:fldCharType="end"/>
    </w:r>
  </w:p>
  <w:p w:rsidR="00CC0CE6" w:rsidRDefault="00AE79B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E6" w:rsidRDefault="00CC0CE6">
    <w:pPr>
      <w:pStyle w:val="Footer"/>
      <w:tabs>
        <w:tab w:val="clear" w:pos="4153"/>
        <w:tab w:val="right" w:pos="7088"/>
      </w:tabs>
      <w:rPr>
        <w:rStyle w:val="PageNumber"/>
      </w:rPr>
    </w:pPr>
  </w:p>
  <w:p w:rsidR="00CC0CE6" w:rsidRDefault="00AE79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1D7F">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1D7F">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1D7F">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rsidR="00CC0CE6" w:rsidRDefault="00AE79B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E6" w:rsidRDefault="00CC0CE6">
    <w:pPr>
      <w:pStyle w:val="Footer"/>
      <w:tabs>
        <w:tab w:val="clear" w:pos="4153"/>
        <w:tab w:val="right" w:pos="7088"/>
      </w:tabs>
      <w:rPr>
        <w:rStyle w:val="PageNumber"/>
      </w:rPr>
    </w:pPr>
  </w:p>
  <w:p w:rsidR="00CC0CE6" w:rsidRDefault="00AE79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1D7F">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1D7F">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1D7F">
      <w:rPr>
        <w:rStyle w:val="CharPageNo"/>
        <w:rFonts w:ascii="Arial" w:hAnsi="Arial"/>
        <w:noProof/>
      </w:rPr>
      <w:t>11</w:t>
    </w:r>
    <w:r>
      <w:rPr>
        <w:rStyle w:val="CharPageNo"/>
        <w:rFonts w:ascii="Arial" w:hAnsi="Arial"/>
      </w:rPr>
      <w:fldChar w:fldCharType="end"/>
    </w:r>
  </w:p>
  <w:p w:rsidR="00CC0CE6" w:rsidRDefault="00AE79B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E6" w:rsidRDefault="00CC0CE6">
    <w:pPr>
      <w:pStyle w:val="Footer"/>
      <w:tabs>
        <w:tab w:val="clear" w:pos="4153"/>
        <w:tab w:val="right" w:pos="7088"/>
      </w:tabs>
      <w:rPr>
        <w:rStyle w:val="PageNumber"/>
      </w:rPr>
    </w:pPr>
  </w:p>
  <w:p w:rsidR="00CC0CE6" w:rsidRDefault="00AE79B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1D7F">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1D7F">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1D7F">
      <w:rPr>
        <w:rStyle w:val="CharPageNo"/>
        <w:rFonts w:ascii="Arial" w:hAnsi="Arial"/>
        <w:noProof/>
      </w:rPr>
      <w:t>1</w:t>
    </w:r>
    <w:r>
      <w:rPr>
        <w:rStyle w:val="CharPageNo"/>
        <w:rFonts w:ascii="Arial" w:hAnsi="Arial"/>
      </w:rPr>
      <w:fldChar w:fldCharType="end"/>
    </w:r>
  </w:p>
  <w:p w:rsidR="00CC0CE6" w:rsidRDefault="00AE79B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CE6" w:rsidRDefault="00AE79B8">
      <w:r>
        <w:separator/>
      </w:r>
    </w:p>
  </w:footnote>
  <w:footnote w:type="continuationSeparator" w:id="0">
    <w:p w:rsidR="00CC0CE6" w:rsidRDefault="00AE79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E6" w:rsidRDefault="00AE79B8">
    <w:pPr>
      <w:pStyle w:val="headerpartodd"/>
      <w:ind w:left="0" w:firstLine="0"/>
      <w:rPr>
        <w:i/>
      </w:rPr>
    </w:pPr>
    <w:r>
      <w:rPr>
        <w:i/>
      </w:rPr>
      <w:fldChar w:fldCharType="begin"/>
    </w:r>
    <w:r>
      <w:rPr>
        <w:i/>
      </w:rPr>
      <w:instrText xml:space="preserve"> Styleref "Name of Act/Reg" </w:instrText>
    </w:r>
    <w:r>
      <w:rPr>
        <w:i/>
      </w:rPr>
      <w:fldChar w:fldCharType="separate"/>
    </w:r>
    <w:r w:rsidR="00A81D7F">
      <w:rPr>
        <w:i/>
        <w:noProof/>
      </w:rPr>
      <w:t>Occupational Therapists Regulations 2007</w:t>
    </w:r>
    <w:r>
      <w:rPr>
        <w:i/>
      </w:rPr>
      <w:fldChar w:fldCharType="end"/>
    </w:r>
  </w:p>
  <w:p w:rsidR="00CC0CE6" w:rsidRDefault="00AE79B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C0CE6" w:rsidRDefault="00AE79B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C0CE6" w:rsidRDefault="00CC0CE6">
    <w:pPr>
      <w:pStyle w:val="headerpart"/>
    </w:pPr>
  </w:p>
  <w:p w:rsidR="00CC0CE6" w:rsidRDefault="00CC0CE6">
    <w:pPr>
      <w:pBdr>
        <w:bottom w:val="single" w:sz="6" w:space="1" w:color="auto"/>
      </w:pBdr>
      <w:rPr>
        <w:b/>
      </w:rPr>
    </w:pPr>
  </w:p>
  <w:p w:rsidR="00CC0CE6" w:rsidRDefault="00CC0C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D7F" w:rsidRDefault="00A81D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D7F" w:rsidRDefault="00A81D7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0CE6">
      <w:trPr>
        <w:cantSplit/>
      </w:trPr>
      <w:tc>
        <w:tcPr>
          <w:tcW w:w="7258" w:type="dxa"/>
          <w:gridSpan w:val="2"/>
        </w:tcPr>
        <w:p w:rsidR="00CC0CE6" w:rsidRDefault="00AE79B8">
          <w:pPr>
            <w:pStyle w:val="HeaderActNameLeft"/>
          </w:pPr>
          <w:fldSimple w:instr=" Styleref &quot;Name of Act/Reg&quot; ">
            <w:r w:rsidR="00A81D7F">
              <w:rPr>
                <w:noProof/>
              </w:rPr>
              <w:t>Occupational Therapists Regulations 2007</w:t>
            </w:r>
          </w:fldSimple>
        </w:p>
      </w:tc>
    </w:tr>
    <w:tr w:rsidR="00CC0CE6">
      <w:tc>
        <w:tcPr>
          <w:tcW w:w="1548" w:type="dxa"/>
        </w:tcPr>
        <w:p w:rsidR="00CC0CE6" w:rsidRDefault="00CC0CE6">
          <w:pPr>
            <w:pStyle w:val="HeaderNumberLeft"/>
          </w:pPr>
        </w:p>
      </w:tc>
      <w:tc>
        <w:tcPr>
          <w:tcW w:w="5715" w:type="dxa"/>
        </w:tcPr>
        <w:p w:rsidR="00CC0CE6" w:rsidRDefault="00CC0CE6">
          <w:pPr>
            <w:pStyle w:val="HeaderTextLeft"/>
          </w:pPr>
        </w:p>
      </w:tc>
    </w:tr>
    <w:tr w:rsidR="00CC0CE6">
      <w:tc>
        <w:tcPr>
          <w:tcW w:w="1548" w:type="dxa"/>
        </w:tcPr>
        <w:p w:rsidR="00CC0CE6" w:rsidRDefault="00CC0CE6">
          <w:pPr>
            <w:pStyle w:val="HeaderNumberLeft"/>
          </w:pPr>
        </w:p>
      </w:tc>
      <w:tc>
        <w:tcPr>
          <w:tcW w:w="5715" w:type="dxa"/>
        </w:tcPr>
        <w:p w:rsidR="00CC0CE6" w:rsidRDefault="00CC0CE6">
          <w:pPr>
            <w:pStyle w:val="HeaderTextLeft"/>
          </w:pPr>
        </w:p>
      </w:tc>
    </w:tr>
    <w:tr w:rsidR="00CC0CE6">
      <w:trPr>
        <w:cantSplit/>
      </w:trPr>
      <w:tc>
        <w:tcPr>
          <w:tcW w:w="7258" w:type="dxa"/>
          <w:gridSpan w:val="2"/>
        </w:tcPr>
        <w:p w:rsidR="00CC0CE6" w:rsidRDefault="00AE79B8">
          <w:pPr>
            <w:pStyle w:val="HeaderSectionLeft"/>
            <w:rPr>
              <w:b w:val="0"/>
            </w:rPr>
          </w:pPr>
          <w:r>
            <w:rPr>
              <w:b w:val="0"/>
            </w:rPr>
            <w:t>Contents</w:t>
          </w:r>
        </w:p>
      </w:tc>
    </w:tr>
  </w:tbl>
  <w:p w:rsidR="00CC0CE6" w:rsidRDefault="00CC0CE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0CE6">
      <w:trPr>
        <w:cantSplit/>
      </w:trPr>
      <w:tc>
        <w:tcPr>
          <w:tcW w:w="7258" w:type="dxa"/>
          <w:gridSpan w:val="2"/>
        </w:tcPr>
        <w:p w:rsidR="00CC0CE6" w:rsidRDefault="00AE79B8">
          <w:pPr>
            <w:pStyle w:val="HeaderActNameRight"/>
            <w:ind w:right="17"/>
          </w:pPr>
          <w:fldSimple w:instr=" Styleref &quot;Name of Act/Reg&quot; ">
            <w:r w:rsidR="00A81D7F">
              <w:rPr>
                <w:noProof/>
              </w:rPr>
              <w:t>Occupational Therapists Regulations 2007</w:t>
            </w:r>
          </w:fldSimple>
        </w:p>
      </w:tc>
    </w:tr>
    <w:tr w:rsidR="00CC0CE6">
      <w:tc>
        <w:tcPr>
          <w:tcW w:w="5715" w:type="dxa"/>
        </w:tcPr>
        <w:p w:rsidR="00CC0CE6" w:rsidRDefault="00CC0CE6">
          <w:pPr>
            <w:pStyle w:val="HeaderTextRight"/>
          </w:pPr>
        </w:p>
      </w:tc>
      <w:tc>
        <w:tcPr>
          <w:tcW w:w="1548" w:type="dxa"/>
        </w:tcPr>
        <w:p w:rsidR="00CC0CE6" w:rsidRDefault="00CC0CE6">
          <w:pPr>
            <w:pStyle w:val="HeaderNumberRight"/>
            <w:ind w:right="17"/>
          </w:pPr>
        </w:p>
      </w:tc>
    </w:tr>
    <w:tr w:rsidR="00CC0CE6">
      <w:tc>
        <w:tcPr>
          <w:tcW w:w="5715" w:type="dxa"/>
        </w:tcPr>
        <w:p w:rsidR="00CC0CE6" w:rsidRDefault="00CC0CE6">
          <w:pPr>
            <w:pStyle w:val="HeaderTextRight"/>
          </w:pPr>
        </w:p>
      </w:tc>
      <w:tc>
        <w:tcPr>
          <w:tcW w:w="1548" w:type="dxa"/>
        </w:tcPr>
        <w:p w:rsidR="00CC0CE6" w:rsidRDefault="00CC0CE6">
          <w:pPr>
            <w:pStyle w:val="HeaderNumberRight"/>
            <w:ind w:right="17"/>
          </w:pPr>
        </w:p>
      </w:tc>
    </w:tr>
    <w:tr w:rsidR="00CC0CE6">
      <w:trPr>
        <w:cantSplit/>
      </w:trPr>
      <w:tc>
        <w:tcPr>
          <w:tcW w:w="7258" w:type="dxa"/>
          <w:gridSpan w:val="2"/>
        </w:tcPr>
        <w:p w:rsidR="00CC0CE6" w:rsidRDefault="00AE79B8">
          <w:pPr>
            <w:pStyle w:val="HeaderSectionRight"/>
            <w:ind w:right="17"/>
            <w:rPr>
              <w:b w:val="0"/>
            </w:rPr>
          </w:pPr>
          <w:r>
            <w:rPr>
              <w:b w:val="0"/>
            </w:rPr>
            <w:t>Contents</w:t>
          </w:r>
        </w:p>
      </w:tc>
    </w:tr>
  </w:tbl>
  <w:p w:rsidR="00CC0CE6" w:rsidRDefault="00CC0CE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0CE6">
      <w:trPr>
        <w:cantSplit/>
      </w:trPr>
      <w:tc>
        <w:tcPr>
          <w:tcW w:w="7258" w:type="dxa"/>
          <w:gridSpan w:val="2"/>
        </w:tcPr>
        <w:p w:rsidR="00CC0CE6" w:rsidRDefault="00AE79B8">
          <w:pPr>
            <w:pStyle w:val="HeaderActNameLeft"/>
          </w:pPr>
          <w:fldSimple w:instr=" Styleref &quot;Name of Act/Reg&quot; ">
            <w:r w:rsidR="00A81D7F">
              <w:rPr>
                <w:noProof/>
              </w:rPr>
              <w:t>Occupational Therapists Regulations 2007</w:t>
            </w:r>
          </w:fldSimple>
        </w:p>
      </w:tc>
    </w:tr>
    <w:tr w:rsidR="00CC0CE6">
      <w:tc>
        <w:tcPr>
          <w:tcW w:w="1548" w:type="dxa"/>
        </w:tcPr>
        <w:p w:rsidR="00CC0CE6" w:rsidRDefault="00AE79B8">
          <w:pPr>
            <w:pStyle w:val="HeaderNumberLeft"/>
          </w:pPr>
          <w:r>
            <w:fldChar w:fldCharType="begin"/>
          </w:r>
          <w:r>
            <w:instrText xml:space="preserve"> styleref CharPartNo </w:instrText>
          </w:r>
          <w:r>
            <w:fldChar w:fldCharType="end"/>
          </w:r>
        </w:p>
      </w:tc>
      <w:tc>
        <w:tcPr>
          <w:tcW w:w="5715" w:type="dxa"/>
          <w:vAlign w:val="bottom"/>
        </w:tcPr>
        <w:p w:rsidR="00CC0CE6" w:rsidRDefault="00AE79B8">
          <w:pPr>
            <w:pStyle w:val="HeaderTextLeft"/>
          </w:pPr>
          <w:r>
            <w:fldChar w:fldCharType="begin"/>
          </w:r>
          <w:r>
            <w:instrText xml:space="preserve"> styleref CharPartText </w:instrText>
          </w:r>
          <w:r>
            <w:fldChar w:fldCharType="end"/>
          </w:r>
        </w:p>
      </w:tc>
    </w:tr>
    <w:tr w:rsidR="00CC0CE6">
      <w:tc>
        <w:tcPr>
          <w:tcW w:w="1548" w:type="dxa"/>
        </w:tcPr>
        <w:p w:rsidR="00CC0CE6" w:rsidRDefault="00AE79B8">
          <w:pPr>
            <w:pStyle w:val="HeaderNumberLeft"/>
          </w:pPr>
          <w:r>
            <w:fldChar w:fldCharType="begin"/>
          </w:r>
          <w:r>
            <w:instrText xml:space="preserve"> styleref CharDivNo </w:instrText>
          </w:r>
          <w:r>
            <w:fldChar w:fldCharType="end"/>
          </w:r>
        </w:p>
      </w:tc>
      <w:tc>
        <w:tcPr>
          <w:tcW w:w="5715" w:type="dxa"/>
        </w:tcPr>
        <w:p w:rsidR="00CC0CE6" w:rsidRDefault="00AE79B8">
          <w:pPr>
            <w:pStyle w:val="HeaderTextLeft"/>
          </w:pPr>
          <w:r>
            <w:fldChar w:fldCharType="begin"/>
          </w:r>
          <w:r>
            <w:instrText xml:space="preserve"> styleref CharDivText </w:instrText>
          </w:r>
          <w:r>
            <w:fldChar w:fldCharType="end"/>
          </w:r>
        </w:p>
      </w:tc>
    </w:tr>
    <w:tr w:rsidR="00CC0CE6">
      <w:trPr>
        <w:cantSplit/>
      </w:trPr>
      <w:tc>
        <w:tcPr>
          <w:tcW w:w="7258" w:type="dxa"/>
          <w:gridSpan w:val="2"/>
        </w:tcPr>
        <w:p w:rsidR="00CC0CE6" w:rsidRDefault="00AE79B8">
          <w:pPr>
            <w:pStyle w:val="HeaderSectionLeft"/>
          </w:pPr>
          <w:r>
            <w:t xml:space="preserve">r. </w:t>
          </w:r>
          <w:fldSimple w:instr=" styleref CharSectno ">
            <w:r w:rsidR="00A81D7F">
              <w:rPr>
                <w:noProof/>
              </w:rPr>
              <w:t>1</w:t>
            </w:r>
          </w:fldSimple>
        </w:p>
      </w:tc>
    </w:tr>
  </w:tbl>
  <w:p w:rsidR="00CC0CE6" w:rsidRDefault="00CC0CE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0CE6">
      <w:trPr>
        <w:cantSplit/>
      </w:trPr>
      <w:tc>
        <w:tcPr>
          <w:tcW w:w="7258" w:type="dxa"/>
          <w:gridSpan w:val="2"/>
        </w:tcPr>
        <w:p w:rsidR="00CC0CE6" w:rsidRDefault="00AE79B8">
          <w:pPr>
            <w:pStyle w:val="HeaderActNameRight"/>
            <w:ind w:right="17"/>
          </w:pPr>
          <w:fldSimple w:instr=" Styleref &quot;Name of Act/Reg&quot; ">
            <w:r w:rsidR="00A81D7F">
              <w:rPr>
                <w:noProof/>
              </w:rPr>
              <w:t>Occupational Therapists Regulations 2007</w:t>
            </w:r>
          </w:fldSimple>
        </w:p>
      </w:tc>
    </w:tr>
    <w:tr w:rsidR="00CC0CE6">
      <w:tc>
        <w:tcPr>
          <w:tcW w:w="5715" w:type="dxa"/>
        </w:tcPr>
        <w:p w:rsidR="00CC0CE6" w:rsidRDefault="00AE79B8">
          <w:pPr>
            <w:pStyle w:val="HeaderTextRight"/>
          </w:pPr>
          <w:r>
            <w:fldChar w:fldCharType="begin"/>
          </w:r>
          <w:r>
            <w:instrText xml:space="preserve"> styleref CharPartText </w:instrText>
          </w:r>
          <w:r>
            <w:fldChar w:fldCharType="end"/>
          </w:r>
        </w:p>
      </w:tc>
      <w:tc>
        <w:tcPr>
          <w:tcW w:w="1548" w:type="dxa"/>
        </w:tcPr>
        <w:p w:rsidR="00CC0CE6" w:rsidRDefault="00AE79B8">
          <w:pPr>
            <w:pStyle w:val="HeaderNumberRight"/>
            <w:ind w:right="17"/>
          </w:pPr>
          <w:r>
            <w:fldChar w:fldCharType="begin"/>
          </w:r>
          <w:r>
            <w:instrText xml:space="preserve"> styleref CharPartNo </w:instrText>
          </w:r>
          <w:r>
            <w:fldChar w:fldCharType="end"/>
          </w:r>
        </w:p>
      </w:tc>
    </w:tr>
    <w:tr w:rsidR="00CC0CE6">
      <w:tc>
        <w:tcPr>
          <w:tcW w:w="5715" w:type="dxa"/>
        </w:tcPr>
        <w:p w:rsidR="00CC0CE6" w:rsidRDefault="00AE79B8">
          <w:pPr>
            <w:pStyle w:val="HeaderTextRight"/>
          </w:pPr>
          <w:r>
            <w:fldChar w:fldCharType="begin"/>
          </w:r>
          <w:r>
            <w:instrText xml:space="preserve"> styleref CharDivText </w:instrText>
          </w:r>
          <w:r>
            <w:fldChar w:fldCharType="end"/>
          </w:r>
        </w:p>
      </w:tc>
      <w:tc>
        <w:tcPr>
          <w:tcW w:w="1548" w:type="dxa"/>
        </w:tcPr>
        <w:p w:rsidR="00CC0CE6" w:rsidRDefault="00AE79B8">
          <w:pPr>
            <w:pStyle w:val="HeaderNumberRight"/>
            <w:ind w:right="17"/>
          </w:pPr>
          <w:r>
            <w:fldChar w:fldCharType="begin"/>
          </w:r>
          <w:r>
            <w:instrText xml:space="preserve"> styleref CharDivNo </w:instrText>
          </w:r>
          <w:r>
            <w:fldChar w:fldCharType="end"/>
          </w:r>
        </w:p>
      </w:tc>
    </w:tr>
    <w:tr w:rsidR="00CC0CE6">
      <w:trPr>
        <w:cantSplit/>
      </w:trPr>
      <w:tc>
        <w:tcPr>
          <w:tcW w:w="7258" w:type="dxa"/>
          <w:gridSpan w:val="2"/>
        </w:tcPr>
        <w:p w:rsidR="00CC0CE6" w:rsidRDefault="00AE79B8">
          <w:pPr>
            <w:pStyle w:val="HeaderSectionRight"/>
            <w:ind w:right="17"/>
          </w:pPr>
          <w:r>
            <w:t xml:space="preserve">r. </w:t>
          </w:r>
          <w:fldSimple w:instr=" styleref CharSectno ">
            <w:r w:rsidR="00A81D7F">
              <w:rPr>
                <w:noProof/>
              </w:rPr>
              <w:t>1</w:t>
            </w:r>
          </w:fldSimple>
        </w:p>
      </w:tc>
    </w:tr>
  </w:tbl>
  <w:p w:rsidR="00CC0CE6" w:rsidRDefault="00CC0CE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E6" w:rsidRDefault="00CC0CE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0CE6">
      <w:trPr>
        <w:cantSplit/>
      </w:trPr>
      <w:tc>
        <w:tcPr>
          <w:tcW w:w="7258" w:type="dxa"/>
          <w:gridSpan w:val="2"/>
        </w:tcPr>
        <w:p w:rsidR="00CC0CE6" w:rsidRDefault="00AE79B8">
          <w:pPr>
            <w:pStyle w:val="HeaderActNameLeft"/>
          </w:pPr>
          <w:fldSimple w:instr=" STYLEREF &quot;Name of Act/Reg&quot; \* MERGEFORMAT ">
            <w:r w:rsidR="00A81D7F">
              <w:rPr>
                <w:noProof/>
              </w:rPr>
              <w:t>Occupational Therapists Regulations 2007</w:t>
            </w:r>
          </w:fldSimple>
        </w:p>
      </w:tc>
    </w:tr>
    <w:tr w:rsidR="00CC0CE6">
      <w:tc>
        <w:tcPr>
          <w:tcW w:w="1548" w:type="dxa"/>
        </w:tcPr>
        <w:p w:rsidR="00CC0CE6" w:rsidRDefault="00AE79B8">
          <w:pPr>
            <w:pStyle w:val="HeaderNumberLeft"/>
            <w:rPr>
              <w:b w:val="0"/>
            </w:rPr>
          </w:pPr>
          <w:r>
            <w:fldChar w:fldCharType="begin"/>
          </w:r>
          <w:r>
            <w:instrText xml:space="preserve"> styleref CharSchno </w:instrText>
          </w:r>
          <w:r>
            <w:fldChar w:fldCharType="end"/>
          </w:r>
        </w:p>
      </w:tc>
      <w:tc>
        <w:tcPr>
          <w:tcW w:w="5715" w:type="dxa"/>
        </w:tcPr>
        <w:p w:rsidR="00CC0CE6" w:rsidRDefault="00AE79B8">
          <w:pPr>
            <w:pStyle w:val="HeaderTextLeft"/>
          </w:pPr>
          <w:r>
            <w:fldChar w:fldCharType="begin"/>
          </w:r>
          <w:r>
            <w:instrText xml:space="preserve"> styleref CharSchText </w:instrText>
          </w:r>
          <w:r>
            <w:fldChar w:fldCharType="end"/>
          </w:r>
        </w:p>
      </w:tc>
    </w:tr>
    <w:tr w:rsidR="00CC0CE6">
      <w:tc>
        <w:tcPr>
          <w:tcW w:w="1548" w:type="dxa"/>
        </w:tcPr>
        <w:p w:rsidR="00CC0CE6" w:rsidRDefault="00AE79B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CC0CE6" w:rsidRDefault="00AE79B8">
          <w:pPr>
            <w:pStyle w:val="HeaderTextLeft"/>
          </w:pPr>
          <w:r>
            <w:fldChar w:fldCharType="begin"/>
          </w:r>
          <w:r>
            <w:instrText xml:space="preserve"> styleref CharSDivText </w:instrText>
          </w:r>
          <w:r>
            <w:fldChar w:fldCharType="end"/>
          </w:r>
        </w:p>
      </w:tc>
    </w:tr>
    <w:tr w:rsidR="00CC0CE6">
      <w:tc>
        <w:tcPr>
          <w:tcW w:w="1548" w:type="dxa"/>
        </w:tcPr>
        <w:p w:rsidR="00CC0CE6" w:rsidRDefault="00CC0CE6">
          <w:pPr>
            <w:pStyle w:val="HeaderNumberLeft"/>
          </w:pPr>
        </w:p>
      </w:tc>
      <w:tc>
        <w:tcPr>
          <w:tcW w:w="5715" w:type="dxa"/>
        </w:tcPr>
        <w:p w:rsidR="00CC0CE6" w:rsidRDefault="00CC0CE6">
          <w:pPr>
            <w:pStyle w:val="HeaderTextLeft"/>
          </w:pPr>
        </w:p>
      </w:tc>
    </w:tr>
  </w:tbl>
  <w:p w:rsidR="00CC0CE6" w:rsidRDefault="00CC0CE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C0CE6">
      <w:trPr>
        <w:cantSplit/>
      </w:trPr>
      <w:tc>
        <w:tcPr>
          <w:tcW w:w="7263" w:type="dxa"/>
          <w:gridSpan w:val="2"/>
        </w:tcPr>
        <w:p w:rsidR="00CC0CE6" w:rsidRDefault="00AE79B8">
          <w:pPr>
            <w:pStyle w:val="HeaderActNameRight"/>
            <w:ind w:right="17"/>
          </w:pPr>
          <w:fldSimple w:instr=" Styleref &quot;Name of Act/Reg&quot; ">
            <w:r w:rsidR="00A81D7F">
              <w:rPr>
                <w:noProof/>
              </w:rPr>
              <w:t>Occupational Therapists Regulations 2007</w:t>
            </w:r>
          </w:fldSimple>
        </w:p>
      </w:tc>
    </w:tr>
    <w:tr w:rsidR="00CC0CE6">
      <w:tc>
        <w:tcPr>
          <w:tcW w:w="5715" w:type="dxa"/>
          <w:vAlign w:val="bottom"/>
        </w:tcPr>
        <w:p w:rsidR="00CC0CE6" w:rsidRDefault="00AE79B8">
          <w:pPr>
            <w:pStyle w:val="HeaderTextRight"/>
          </w:pPr>
          <w:r>
            <w:fldChar w:fldCharType="begin"/>
          </w:r>
          <w:r>
            <w:instrText xml:space="preserve"> styleref CharSchText </w:instrText>
          </w:r>
          <w:r>
            <w:fldChar w:fldCharType="end"/>
          </w:r>
        </w:p>
      </w:tc>
      <w:tc>
        <w:tcPr>
          <w:tcW w:w="1548" w:type="dxa"/>
        </w:tcPr>
        <w:p w:rsidR="00CC0CE6" w:rsidRDefault="00AE79B8">
          <w:pPr>
            <w:pStyle w:val="HeaderNumberRight"/>
            <w:ind w:right="17"/>
          </w:pPr>
          <w:r>
            <w:fldChar w:fldCharType="begin"/>
          </w:r>
          <w:r>
            <w:instrText xml:space="preserve"> styleref CharSchno </w:instrText>
          </w:r>
          <w:r>
            <w:fldChar w:fldCharType="end"/>
          </w:r>
        </w:p>
      </w:tc>
    </w:tr>
    <w:tr w:rsidR="00CC0CE6">
      <w:tc>
        <w:tcPr>
          <w:tcW w:w="5715" w:type="dxa"/>
        </w:tcPr>
        <w:p w:rsidR="00CC0CE6" w:rsidRDefault="00AE79B8">
          <w:pPr>
            <w:pStyle w:val="HeaderTextRight"/>
          </w:pPr>
          <w:r>
            <w:fldChar w:fldCharType="begin"/>
          </w:r>
          <w:r>
            <w:instrText xml:space="preserve"> styleref CharSDivText </w:instrText>
          </w:r>
          <w:r>
            <w:fldChar w:fldCharType="end"/>
          </w:r>
        </w:p>
      </w:tc>
      <w:tc>
        <w:tcPr>
          <w:tcW w:w="1548" w:type="dxa"/>
        </w:tcPr>
        <w:p w:rsidR="00CC0CE6" w:rsidRDefault="00AE79B8">
          <w:pPr>
            <w:pStyle w:val="HeaderNumberRight"/>
            <w:ind w:right="17"/>
          </w:pPr>
          <w:r>
            <w:rPr>
              <w:bCs/>
            </w:rPr>
            <w:fldChar w:fldCharType="begin"/>
          </w:r>
          <w:r>
            <w:rPr>
              <w:bCs/>
            </w:rPr>
            <w:instrText xml:space="preserve"> STYLEREF CharSDivNo \* charformat</w:instrText>
          </w:r>
          <w:r>
            <w:rPr>
              <w:bCs/>
            </w:rPr>
            <w:fldChar w:fldCharType="end"/>
          </w:r>
        </w:p>
      </w:tc>
    </w:tr>
    <w:tr w:rsidR="00CC0CE6">
      <w:tc>
        <w:tcPr>
          <w:tcW w:w="5715" w:type="dxa"/>
        </w:tcPr>
        <w:p w:rsidR="00CC0CE6" w:rsidRDefault="00CC0CE6">
          <w:pPr>
            <w:pStyle w:val="HeaderTextRight"/>
          </w:pPr>
        </w:p>
      </w:tc>
      <w:tc>
        <w:tcPr>
          <w:tcW w:w="1548" w:type="dxa"/>
        </w:tcPr>
        <w:p w:rsidR="00CC0CE6" w:rsidRDefault="00CC0CE6">
          <w:pPr>
            <w:pStyle w:val="HeaderNumberRight"/>
            <w:ind w:right="17"/>
            <w:rPr>
              <w:bCs/>
            </w:rPr>
          </w:pPr>
        </w:p>
      </w:tc>
    </w:tr>
  </w:tbl>
  <w:p w:rsidR="00CC0CE6" w:rsidRDefault="00CC0CE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E6" w:rsidRDefault="00CC0CE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0CE6">
      <w:trPr>
        <w:cantSplit/>
      </w:trPr>
      <w:tc>
        <w:tcPr>
          <w:tcW w:w="7258" w:type="dxa"/>
          <w:gridSpan w:val="2"/>
        </w:tcPr>
        <w:p w:rsidR="00CC0CE6" w:rsidRDefault="00AE79B8">
          <w:pPr>
            <w:pStyle w:val="HeaderActNameLeft"/>
          </w:pPr>
          <w:fldSimple w:instr=" Styleref &quot;Name of Act/Reg&quot; ">
            <w:r w:rsidR="00A81D7F">
              <w:rPr>
                <w:noProof/>
              </w:rPr>
              <w:t>Occupational Therapists Regulations 2007</w:t>
            </w:r>
          </w:fldSimple>
        </w:p>
      </w:tc>
    </w:tr>
    <w:tr w:rsidR="00CC0CE6">
      <w:tc>
        <w:tcPr>
          <w:tcW w:w="1548" w:type="dxa"/>
        </w:tcPr>
        <w:p w:rsidR="00CC0CE6" w:rsidRDefault="00CC0CE6">
          <w:pPr>
            <w:pStyle w:val="HeaderNumberLeft"/>
          </w:pPr>
        </w:p>
      </w:tc>
      <w:tc>
        <w:tcPr>
          <w:tcW w:w="5715" w:type="dxa"/>
        </w:tcPr>
        <w:p w:rsidR="00CC0CE6" w:rsidRDefault="00CC0CE6">
          <w:pPr>
            <w:pStyle w:val="HeaderTextLeft"/>
          </w:pPr>
        </w:p>
      </w:tc>
    </w:tr>
    <w:tr w:rsidR="00CC0CE6">
      <w:tc>
        <w:tcPr>
          <w:tcW w:w="1548" w:type="dxa"/>
        </w:tcPr>
        <w:p w:rsidR="00CC0CE6" w:rsidRDefault="00CC0CE6">
          <w:pPr>
            <w:pStyle w:val="HeaderNumberLeft"/>
          </w:pPr>
        </w:p>
      </w:tc>
      <w:tc>
        <w:tcPr>
          <w:tcW w:w="5715" w:type="dxa"/>
        </w:tcPr>
        <w:p w:rsidR="00CC0CE6" w:rsidRDefault="00CC0CE6">
          <w:pPr>
            <w:pStyle w:val="HeaderTextLeft"/>
          </w:pPr>
        </w:p>
      </w:tc>
    </w:tr>
    <w:tr w:rsidR="00CC0CE6">
      <w:trPr>
        <w:cantSplit/>
      </w:trPr>
      <w:tc>
        <w:tcPr>
          <w:tcW w:w="7258" w:type="dxa"/>
          <w:gridSpan w:val="2"/>
        </w:tcPr>
        <w:p w:rsidR="00CC0CE6" w:rsidRDefault="00CC0CE6">
          <w:pPr>
            <w:pStyle w:val="HeaderSectionRight"/>
            <w:ind w:right="17"/>
            <w:jc w:val="left"/>
          </w:pPr>
        </w:p>
      </w:tc>
    </w:tr>
  </w:tbl>
  <w:p w:rsidR="00CC0CE6" w:rsidRDefault="00CC0CE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0CE6">
      <w:trPr>
        <w:cantSplit/>
      </w:trPr>
      <w:tc>
        <w:tcPr>
          <w:tcW w:w="7258" w:type="dxa"/>
          <w:gridSpan w:val="2"/>
        </w:tcPr>
        <w:p w:rsidR="00CC0CE6" w:rsidRDefault="00AE79B8">
          <w:pPr>
            <w:pStyle w:val="HeaderActNameRight"/>
            <w:ind w:right="17"/>
          </w:pPr>
          <w:fldSimple w:instr=" Styleref &quot;Name of Act/Reg&quot; ">
            <w:r w:rsidR="00A81D7F">
              <w:rPr>
                <w:noProof/>
              </w:rPr>
              <w:t>Occupational Therapists Regulations 2007</w:t>
            </w:r>
          </w:fldSimple>
        </w:p>
      </w:tc>
    </w:tr>
    <w:tr w:rsidR="00CC0CE6">
      <w:tc>
        <w:tcPr>
          <w:tcW w:w="5715" w:type="dxa"/>
        </w:tcPr>
        <w:p w:rsidR="00CC0CE6" w:rsidRDefault="00CC0CE6">
          <w:pPr>
            <w:pStyle w:val="HeaderTextRight"/>
          </w:pPr>
        </w:p>
      </w:tc>
      <w:tc>
        <w:tcPr>
          <w:tcW w:w="1548" w:type="dxa"/>
        </w:tcPr>
        <w:p w:rsidR="00CC0CE6" w:rsidRDefault="00CC0CE6">
          <w:pPr>
            <w:pStyle w:val="HeaderNumberRight"/>
            <w:ind w:right="17"/>
          </w:pPr>
        </w:p>
      </w:tc>
    </w:tr>
    <w:tr w:rsidR="00CC0CE6">
      <w:tc>
        <w:tcPr>
          <w:tcW w:w="5715" w:type="dxa"/>
        </w:tcPr>
        <w:p w:rsidR="00CC0CE6" w:rsidRDefault="00CC0CE6">
          <w:pPr>
            <w:pStyle w:val="HeaderTextRight"/>
          </w:pPr>
        </w:p>
      </w:tc>
      <w:tc>
        <w:tcPr>
          <w:tcW w:w="1548" w:type="dxa"/>
        </w:tcPr>
        <w:p w:rsidR="00CC0CE6" w:rsidRDefault="00CC0CE6">
          <w:pPr>
            <w:pStyle w:val="HeaderNumberRight"/>
            <w:ind w:right="17"/>
          </w:pPr>
        </w:p>
      </w:tc>
    </w:tr>
    <w:tr w:rsidR="00CC0CE6">
      <w:trPr>
        <w:cantSplit/>
      </w:trPr>
      <w:tc>
        <w:tcPr>
          <w:tcW w:w="7258" w:type="dxa"/>
          <w:gridSpan w:val="2"/>
        </w:tcPr>
        <w:p w:rsidR="00CC0CE6" w:rsidRDefault="00CC0CE6">
          <w:pPr>
            <w:pStyle w:val="HeaderSectionRight"/>
            <w:ind w:right="17"/>
          </w:pPr>
        </w:p>
      </w:tc>
    </w:tr>
  </w:tbl>
  <w:p w:rsidR="00CC0CE6" w:rsidRDefault="00CC0CE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CE6" w:rsidRDefault="00CC0CE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C0CE6">
      <w:trPr>
        <w:cantSplit/>
      </w:trPr>
      <w:tc>
        <w:tcPr>
          <w:tcW w:w="7312" w:type="dxa"/>
          <w:gridSpan w:val="2"/>
        </w:tcPr>
        <w:p w:rsidR="00CC0CE6" w:rsidRDefault="00AE79B8">
          <w:pPr>
            <w:pStyle w:val="HeaderActNameLeft"/>
          </w:pPr>
          <w:fldSimple w:instr=" Styleref &quot;Name of Act/Reg&quot; ">
            <w:r w:rsidR="00A81D7F">
              <w:rPr>
                <w:noProof/>
              </w:rPr>
              <w:t>Occupational Therapists Regulations 2007</w:t>
            </w:r>
          </w:fldSimple>
        </w:p>
      </w:tc>
    </w:tr>
    <w:tr w:rsidR="00CC0CE6">
      <w:tc>
        <w:tcPr>
          <w:tcW w:w="1548" w:type="dxa"/>
        </w:tcPr>
        <w:p w:rsidR="00CC0CE6" w:rsidRDefault="00CC0CE6">
          <w:pPr>
            <w:pStyle w:val="HeaderNumberLeft"/>
          </w:pPr>
        </w:p>
      </w:tc>
      <w:tc>
        <w:tcPr>
          <w:tcW w:w="5764" w:type="dxa"/>
        </w:tcPr>
        <w:p w:rsidR="00CC0CE6" w:rsidRDefault="00CC0CE6">
          <w:pPr>
            <w:pStyle w:val="HeaderTextLeft"/>
          </w:pPr>
        </w:p>
      </w:tc>
    </w:tr>
    <w:tr w:rsidR="00CC0CE6">
      <w:tc>
        <w:tcPr>
          <w:tcW w:w="1548" w:type="dxa"/>
        </w:tcPr>
        <w:p w:rsidR="00CC0CE6" w:rsidRDefault="00CC0CE6">
          <w:pPr>
            <w:pStyle w:val="HeaderNumberLeft"/>
          </w:pPr>
        </w:p>
      </w:tc>
      <w:tc>
        <w:tcPr>
          <w:tcW w:w="5764" w:type="dxa"/>
        </w:tcPr>
        <w:p w:rsidR="00CC0CE6" w:rsidRDefault="00CC0CE6">
          <w:pPr>
            <w:pStyle w:val="HeaderTextLeft"/>
          </w:pPr>
        </w:p>
      </w:tc>
    </w:tr>
    <w:tr w:rsidR="00CC0CE6">
      <w:trPr>
        <w:cantSplit/>
      </w:trPr>
      <w:tc>
        <w:tcPr>
          <w:tcW w:w="7312" w:type="dxa"/>
          <w:gridSpan w:val="2"/>
        </w:tcPr>
        <w:p w:rsidR="00CC0CE6" w:rsidRDefault="00CC0CE6">
          <w:pPr>
            <w:pStyle w:val="HeaderSectionLeft"/>
          </w:pPr>
        </w:p>
      </w:tc>
    </w:tr>
  </w:tbl>
  <w:p w:rsidR="00CC0CE6" w:rsidRDefault="00CC0CE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04DA1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D0AE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44663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CC98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2267D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BC2ED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70C59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427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5C67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DAD49B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F84F4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C568ADE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9B8"/>
    <w:rsid w:val="000D0616"/>
    <w:rsid w:val="0067192C"/>
    <w:rsid w:val="00A81D7F"/>
    <w:rsid w:val="00AE79B8"/>
    <w:rsid w:val="00CC0C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2069</Words>
  <Characters>11277</Characters>
  <Application>Microsoft Office Word</Application>
  <DocSecurity>0</DocSecurity>
  <Lines>563</Lines>
  <Paragraphs>296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Fees</vt:lpstr>
      <vt:lpstr>    Schedule 2 — Fees relating to registration arising under the Mutual Recognition </vt:lpstr>
      <vt:lpstr>    Notes</vt:lpstr>
    </vt:vector>
  </TitlesOfParts>
  <Company>Parliamentary Counsel's Office</Company>
  <LinksUpToDate>false</LinksUpToDate>
  <CharactersWithSpaces>13050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2007 - 00-a0-04</dc:title>
  <dc:subject>Subsidiary Legislation</dc:subject>
  <dc:creator>Matthew Pether</dc:creator>
  <cp:keywords/>
  <dc:description>v2</dc:description>
  <cp:lastModifiedBy>svcMRProcess</cp:lastModifiedBy>
  <cp:revision>4</cp:revision>
  <cp:lastPrinted>2004-04-21T03:49:00Z</cp:lastPrinted>
  <dcterms:created xsi:type="dcterms:W3CDTF">2013-02-20T10:40:00Z</dcterms:created>
  <dcterms:modified xsi:type="dcterms:W3CDTF">2013-02-20T10:40:00Z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39143</vt:i4>
  </property>
  <property fmtid="{D5CDD505-2E9C-101B-9397-08002B2CF9AE}" pid="4" name="ID">
    <vt:lpwstr>31 Jul 2007 p 3771-85</vt:lpwstr>
  </property>
  <property fmtid="{D5CDD505-2E9C-101B-9397-08002B2CF9AE}" pid="5" name="CommencementDate">
    <vt:lpwstr>20070801</vt:lpwstr>
  </property>
  <property fmtid="{D5CDD505-2E9C-101B-9397-08002B2CF9AE}" pid="6" name="AsAtDate">
    <vt:lpwstr>01 Aug 2007</vt:lpwstr>
  </property>
  <property fmtid="{D5CDD505-2E9C-101B-9397-08002B2CF9AE}" pid="7" name="Suffix">
    <vt:lpwstr>00-a0-04</vt:lpwstr>
  </property>
</Properties>
</file>