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 Care Services (Family Day Care) Regulations 2006</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_Toc174429314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_Toc174429315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_Toc174429316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_Toc174429317 \h </w:instrText>
      </w:r>
      <w:r>
        <w:fldChar w:fldCharType="separate"/>
      </w:r>
      <w:r>
        <w:t>3</w:t>
      </w:r>
      <w:r>
        <w:fldChar w:fldCharType="end"/>
      </w:r>
    </w:p>
    <w:p>
      <w:pPr>
        <w:pStyle w:val="TOC8"/>
        <w:rPr>
          <w:sz w:val="24"/>
          <w:szCs w:val="24"/>
        </w:rPr>
      </w:pPr>
      <w:r>
        <w:rPr>
          <w:szCs w:val="24"/>
        </w:rPr>
        <w:t>5.</w:t>
      </w:r>
      <w:r>
        <w:rPr>
          <w:szCs w:val="24"/>
        </w:rPr>
        <w:tab/>
        <w:t>Service prescribed</w:t>
      </w:r>
      <w:r>
        <w:tab/>
      </w:r>
      <w:r>
        <w:fldChar w:fldCharType="begin"/>
      </w:r>
      <w:r>
        <w:instrText xml:space="preserve"> PAGEREF _Toc174429318 \h </w:instrText>
      </w:r>
      <w:r>
        <w:fldChar w:fldCharType="separate"/>
      </w:r>
      <w:r>
        <w:t>3</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6.</w:t>
      </w:r>
      <w:r>
        <w:rPr>
          <w:szCs w:val="24"/>
        </w:rPr>
        <w:tab/>
        <w:t>Prescribed qualifications: section 12(2)(c)</w:t>
      </w:r>
      <w:r>
        <w:tab/>
      </w:r>
      <w:r>
        <w:fldChar w:fldCharType="begin"/>
      </w:r>
      <w:r>
        <w:instrText xml:space="preserve"> PAGEREF _Toc174429321 \h </w:instrText>
      </w:r>
      <w:r>
        <w:fldChar w:fldCharType="separate"/>
      </w:r>
      <w:r>
        <w:t>4</w:t>
      </w:r>
      <w:r>
        <w:fldChar w:fldCharType="end"/>
      </w:r>
    </w:p>
    <w:p>
      <w:pPr>
        <w:pStyle w:val="TOC8"/>
        <w:rPr>
          <w:sz w:val="24"/>
          <w:szCs w:val="24"/>
        </w:rPr>
      </w:pPr>
      <w:r>
        <w:rPr>
          <w:szCs w:val="24"/>
        </w:rPr>
        <w:t>7.</w:t>
      </w:r>
      <w:r>
        <w:rPr>
          <w:szCs w:val="24"/>
        </w:rPr>
        <w:tab/>
        <w:t>Prescribed details: section 33</w:t>
      </w:r>
      <w:r>
        <w:tab/>
      </w:r>
      <w:r>
        <w:fldChar w:fldCharType="begin"/>
      </w:r>
      <w:r>
        <w:instrText xml:space="preserve"> PAGEREF _Toc174429322 \h </w:instrText>
      </w:r>
      <w:r>
        <w:fldChar w:fldCharType="separate"/>
      </w:r>
      <w:r>
        <w:t>4</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8.</w:t>
      </w:r>
      <w:r>
        <w:rPr>
          <w:szCs w:val="24"/>
        </w:rPr>
        <w:tab/>
        <w:t>Prescribed time for renewal applications</w:t>
      </w:r>
      <w:r>
        <w:tab/>
      </w:r>
      <w:r>
        <w:fldChar w:fldCharType="begin"/>
      </w:r>
      <w:r>
        <w:instrText xml:space="preserve"> PAGEREF _Toc174429324 \h </w:instrText>
      </w:r>
      <w:r>
        <w:fldChar w:fldCharType="separate"/>
      </w:r>
      <w:r>
        <w:t>4</w:t>
      </w:r>
      <w:r>
        <w:fldChar w:fldCharType="end"/>
      </w:r>
    </w:p>
    <w:p>
      <w:pPr>
        <w:pStyle w:val="TOC8"/>
        <w:rPr>
          <w:sz w:val="24"/>
          <w:szCs w:val="24"/>
        </w:rPr>
      </w:pPr>
      <w:r>
        <w:rPr>
          <w:szCs w:val="24"/>
        </w:rPr>
        <w:t>9.</w:t>
      </w:r>
      <w:r>
        <w:rPr>
          <w:szCs w:val="24"/>
        </w:rPr>
        <w:tab/>
        <w:t>Documents and information to accompany application</w:t>
      </w:r>
      <w:r>
        <w:tab/>
      </w:r>
      <w:r>
        <w:fldChar w:fldCharType="begin"/>
      </w:r>
      <w:r>
        <w:instrText xml:space="preserve"> PAGEREF _Toc174429325 \h </w:instrText>
      </w:r>
      <w:r>
        <w:fldChar w:fldCharType="separate"/>
      </w:r>
      <w:r>
        <w:t>4</w:t>
      </w:r>
      <w:r>
        <w:fldChar w:fldCharType="end"/>
      </w:r>
    </w:p>
    <w:p>
      <w:pPr>
        <w:pStyle w:val="TOC8"/>
        <w:rPr>
          <w:sz w:val="24"/>
          <w:szCs w:val="24"/>
        </w:rPr>
      </w:pPr>
      <w:r>
        <w:rPr>
          <w:szCs w:val="24"/>
        </w:rPr>
        <w:t>10.</w:t>
      </w:r>
      <w:r>
        <w:rPr>
          <w:szCs w:val="24"/>
        </w:rPr>
        <w:tab/>
        <w:t>Change of place</w:t>
      </w:r>
      <w:r>
        <w:tab/>
      </w:r>
      <w:r>
        <w:fldChar w:fldCharType="begin"/>
      </w:r>
      <w:r>
        <w:instrText xml:space="preserve"> PAGEREF _Toc174429326 \h </w:instrText>
      </w:r>
      <w:r>
        <w:fldChar w:fldCharType="separate"/>
      </w:r>
      <w:r>
        <w:t>6</w:t>
      </w:r>
      <w:r>
        <w:fldChar w:fldCharType="end"/>
      </w:r>
    </w:p>
    <w:p>
      <w:pPr>
        <w:pStyle w:val="TOC8"/>
        <w:rPr>
          <w:sz w:val="24"/>
          <w:szCs w:val="24"/>
        </w:rPr>
      </w:pPr>
      <w:r>
        <w:rPr>
          <w:szCs w:val="24"/>
        </w:rPr>
        <w:t>11.</w:t>
      </w:r>
      <w:r>
        <w:rPr>
          <w:szCs w:val="24"/>
        </w:rPr>
        <w:tab/>
        <w:t>Application for person to act in place of licensee and transitional</w:t>
      </w:r>
      <w:r>
        <w:tab/>
      </w:r>
      <w:r>
        <w:fldChar w:fldCharType="begin"/>
      </w:r>
      <w:r>
        <w:instrText xml:space="preserve"> PAGEREF _Toc174429327 \h </w:instrText>
      </w:r>
      <w:r>
        <w:fldChar w:fldCharType="separate"/>
      </w:r>
      <w:r>
        <w:t>6</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12.</w:t>
      </w:r>
      <w:r>
        <w:rPr>
          <w:szCs w:val="24"/>
        </w:rPr>
        <w:tab/>
        <w:t>Referees</w:t>
      </w:r>
      <w:r>
        <w:tab/>
      </w:r>
      <w:r>
        <w:fldChar w:fldCharType="begin"/>
      </w:r>
      <w:r>
        <w:instrText xml:space="preserve"> PAGEREF _Toc174429329 \h </w:instrText>
      </w:r>
      <w:r>
        <w:fldChar w:fldCharType="separate"/>
      </w:r>
      <w:r>
        <w:t>7</w:t>
      </w:r>
      <w:r>
        <w:fldChar w:fldCharType="end"/>
      </w:r>
    </w:p>
    <w:p>
      <w:pPr>
        <w:pStyle w:val="TOC8"/>
        <w:rPr>
          <w:sz w:val="24"/>
          <w:szCs w:val="24"/>
        </w:rPr>
      </w:pPr>
      <w:r>
        <w:rPr>
          <w:szCs w:val="24"/>
        </w:rPr>
        <w:t>13.</w:t>
      </w:r>
      <w:r>
        <w:rPr>
          <w:szCs w:val="24"/>
        </w:rPr>
        <w:tab/>
        <w:t>Advertisement of application for licence</w:t>
      </w:r>
      <w:r>
        <w:tab/>
      </w:r>
      <w:r>
        <w:fldChar w:fldCharType="begin"/>
      </w:r>
      <w:r>
        <w:instrText xml:space="preserve"> PAGEREF _Toc174429330 \h </w:instrText>
      </w:r>
      <w:r>
        <w:fldChar w:fldCharType="separate"/>
      </w:r>
      <w:r>
        <w:t>8</w:t>
      </w:r>
      <w:r>
        <w:fldChar w:fldCharType="end"/>
      </w:r>
    </w:p>
    <w:p>
      <w:pPr>
        <w:pStyle w:val="TOC8"/>
        <w:rPr>
          <w:sz w:val="24"/>
          <w:szCs w:val="24"/>
        </w:rPr>
      </w:pPr>
      <w:r>
        <w:rPr>
          <w:szCs w:val="24"/>
        </w:rPr>
        <w:t>15.</w:t>
      </w:r>
      <w:r>
        <w:rPr>
          <w:szCs w:val="24"/>
        </w:rPr>
        <w:tab/>
        <w:t>Objections</w:t>
      </w:r>
      <w:r>
        <w:tab/>
      </w:r>
      <w:r>
        <w:fldChar w:fldCharType="begin"/>
      </w:r>
      <w:r>
        <w:instrText xml:space="preserve"> PAGEREF _Toc174429331 \h </w:instrText>
      </w:r>
      <w:r>
        <w:fldChar w:fldCharType="separate"/>
      </w:r>
      <w:r>
        <w:t>8</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16.</w:t>
      </w:r>
      <w:r>
        <w:rPr>
          <w:szCs w:val="24"/>
        </w:rPr>
        <w:tab/>
        <w:t>Surrender of licences</w:t>
      </w:r>
      <w:r>
        <w:tab/>
      </w:r>
      <w:r>
        <w:fldChar w:fldCharType="begin"/>
      </w:r>
      <w:r>
        <w:instrText xml:space="preserve"> PAGEREF _Toc174429333 \h </w:instrText>
      </w:r>
      <w:r>
        <w:fldChar w:fldCharType="separate"/>
      </w:r>
      <w:r>
        <w:t>9</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17.</w:t>
      </w:r>
      <w:r>
        <w:rPr>
          <w:szCs w:val="24"/>
        </w:rPr>
        <w:tab/>
        <w:t>Exemptions</w:t>
      </w:r>
      <w:r>
        <w:tab/>
      </w:r>
      <w:r>
        <w:fldChar w:fldCharType="begin"/>
      </w:r>
      <w:r>
        <w:instrText xml:space="preserve"> PAGEREF _Toc174429336 \h </w:instrText>
      </w:r>
      <w:r>
        <w:fldChar w:fldCharType="separate"/>
      </w:r>
      <w:r>
        <w:t>10</w:t>
      </w:r>
      <w:r>
        <w:fldChar w:fldCharType="end"/>
      </w:r>
    </w:p>
    <w:p>
      <w:pPr>
        <w:pStyle w:val="TOC8"/>
        <w:rPr>
          <w:sz w:val="24"/>
          <w:szCs w:val="24"/>
        </w:rPr>
      </w:pPr>
      <w:r>
        <w:rPr>
          <w:szCs w:val="24"/>
        </w:rPr>
        <w:t>18.</w:t>
      </w:r>
      <w:r>
        <w:rPr>
          <w:szCs w:val="24"/>
        </w:rPr>
        <w:tab/>
        <w:t>Notification of change of circumstances</w:t>
      </w:r>
      <w:r>
        <w:tab/>
      </w:r>
      <w:r>
        <w:fldChar w:fldCharType="begin"/>
      </w:r>
      <w:r>
        <w:instrText xml:space="preserve"> PAGEREF _Toc174429337 \h </w:instrText>
      </w:r>
      <w:r>
        <w:fldChar w:fldCharType="separate"/>
      </w:r>
      <w:r>
        <w:t>10</w:t>
      </w:r>
      <w:r>
        <w:fldChar w:fldCharType="end"/>
      </w:r>
    </w:p>
    <w:p>
      <w:pPr>
        <w:pStyle w:val="TOC8"/>
        <w:rPr>
          <w:sz w:val="24"/>
          <w:szCs w:val="24"/>
        </w:rPr>
      </w:pPr>
      <w:r>
        <w:rPr>
          <w:szCs w:val="24"/>
        </w:rPr>
        <w:t>19.</w:t>
      </w:r>
      <w:r>
        <w:rPr>
          <w:szCs w:val="24"/>
        </w:rPr>
        <w:tab/>
        <w:t>Notification of harm to enrolled child</w:t>
      </w:r>
      <w:r>
        <w:tab/>
      </w:r>
      <w:r>
        <w:fldChar w:fldCharType="begin"/>
      </w:r>
      <w:r>
        <w:instrText xml:space="preserve"> PAGEREF _Toc174429338 \h </w:instrText>
      </w:r>
      <w:r>
        <w:fldChar w:fldCharType="separate"/>
      </w:r>
      <w:r>
        <w:t>11</w:t>
      </w:r>
      <w:r>
        <w:fldChar w:fldCharType="end"/>
      </w:r>
    </w:p>
    <w:p>
      <w:pPr>
        <w:pStyle w:val="TOC8"/>
        <w:rPr>
          <w:sz w:val="24"/>
          <w:szCs w:val="24"/>
        </w:rPr>
      </w:pPr>
      <w:r>
        <w:rPr>
          <w:szCs w:val="24"/>
        </w:rPr>
        <w:t>20.</w:t>
      </w:r>
      <w:r>
        <w:rPr>
          <w:szCs w:val="24"/>
        </w:rPr>
        <w:tab/>
        <w:t>Visual images of enrolled child</w:t>
      </w:r>
      <w:r>
        <w:tab/>
      </w:r>
      <w:r>
        <w:fldChar w:fldCharType="begin"/>
      </w:r>
      <w:r>
        <w:instrText xml:space="preserve"> PAGEREF _Toc174429339 \h </w:instrText>
      </w:r>
      <w:r>
        <w:fldChar w:fldCharType="separate"/>
      </w:r>
      <w:r>
        <w:t>12</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21.</w:t>
      </w:r>
      <w:r>
        <w:rPr>
          <w:szCs w:val="24"/>
        </w:rPr>
        <w:tab/>
        <w:t>Presence of the supervising officer at the place</w:t>
      </w:r>
      <w:r>
        <w:tab/>
      </w:r>
      <w:r>
        <w:fldChar w:fldCharType="begin"/>
      </w:r>
      <w:r>
        <w:instrText xml:space="preserve"> PAGEREF _Toc174429341 \h </w:instrText>
      </w:r>
      <w:r>
        <w:fldChar w:fldCharType="separate"/>
      </w:r>
      <w:r>
        <w:t>13</w:t>
      </w:r>
      <w:r>
        <w:fldChar w:fldCharType="end"/>
      </w:r>
    </w:p>
    <w:p>
      <w:pPr>
        <w:pStyle w:val="TOC8"/>
        <w:rPr>
          <w:sz w:val="24"/>
          <w:szCs w:val="24"/>
        </w:rPr>
      </w:pPr>
      <w:r>
        <w:rPr>
          <w:szCs w:val="24"/>
        </w:rPr>
        <w:t>22.</w:t>
      </w:r>
      <w:r>
        <w:rPr>
          <w:szCs w:val="24"/>
        </w:rPr>
        <w:tab/>
        <w:t>Supervision of enrolled children</w:t>
      </w:r>
      <w:r>
        <w:tab/>
      </w:r>
      <w:r>
        <w:fldChar w:fldCharType="begin"/>
      </w:r>
      <w:r>
        <w:instrText xml:space="preserve"> PAGEREF _Toc174429342 \h </w:instrText>
      </w:r>
      <w:r>
        <w:fldChar w:fldCharType="separate"/>
      </w:r>
      <w:r>
        <w:t>13</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23.</w:t>
      </w:r>
      <w:r>
        <w:rPr>
          <w:szCs w:val="24"/>
        </w:rPr>
        <w:tab/>
        <w:t>Exits</w:t>
      </w:r>
      <w:r>
        <w:tab/>
      </w:r>
      <w:r>
        <w:fldChar w:fldCharType="begin"/>
      </w:r>
      <w:r>
        <w:instrText xml:space="preserve"> PAGEREF _Toc174429344 \h </w:instrText>
      </w:r>
      <w:r>
        <w:fldChar w:fldCharType="separate"/>
      </w:r>
      <w:r>
        <w:t>14</w:t>
      </w:r>
      <w:r>
        <w:fldChar w:fldCharType="end"/>
      </w:r>
    </w:p>
    <w:p>
      <w:pPr>
        <w:pStyle w:val="TOC8"/>
        <w:rPr>
          <w:sz w:val="24"/>
          <w:szCs w:val="24"/>
        </w:rPr>
      </w:pPr>
      <w:r>
        <w:rPr>
          <w:szCs w:val="24"/>
        </w:rPr>
        <w:t>24.</w:t>
      </w:r>
      <w:r>
        <w:rPr>
          <w:szCs w:val="24"/>
        </w:rPr>
        <w:tab/>
        <w:t>Shade</w:t>
      </w:r>
      <w:r>
        <w:tab/>
      </w:r>
      <w:r>
        <w:fldChar w:fldCharType="begin"/>
      </w:r>
      <w:r>
        <w:instrText xml:space="preserve"> PAGEREF _Toc174429345 \h </w:instrText>
      </w:r>
      <w:r>
        <w:fldChar w:fldCharType="separate"/>
      </w:r>
      <w:r>
        <w:t>14</w:t>
      </w:r>
      <w:r>
        <w:fldChar w:fldCharType="end"/>
      </w:r>
    </w:p>
    <w:p>
      <w:pPr>
        <w:pStyle w:val="TOC8"/>
        <w:rPr>
          <w:sz w:val="24"/>
          <w:szCs w:val="24"/>
        </w:rPr>
      </w:pPr>
      <w:r>
        <w:rPr>
          <w:szCs w:val="24"/>
        </w:rPr>
        <w:t>25.</w:t>
      </w:r>
      <w:r>
        <w:rPr>
          <w:szCs w:val="24"/>
        </w:rPr>
        <w:tab/>
        <w:t>Fencing</w:t>
      </w:r>
      <w:r>
        <w:tab/>
      </w:r>
      <w:r>
        <w:fldChar w:fldCharType="begin"/>
      </w:r>
      <w:r>
        <w:instrText xml:space="preserve"> PAGEREF _Toc174429346 \h </w:instrText>
      </w:r>
      <w:r>
        <w:fldChar w:fldCharType="separate"/>
      </w:r>
      <w:r>
        <w:t>14</w:t>
      </w:r>
      <w:r>
        <w:fldChar w:fldCharType="end"/>
      </w:r>
    </w:p>
    <w:p>
      <w:pPr>
        <w:pStyle w:val="TOC8"/>
        <w:rPr>
          <w:sz w:val="24"/>
          <w:szCs w:val="24"/>
        </w:rPr>
      </w:pPr>
      <w:r>
        <w:rPr>
          <w:szCs w:val="24"/>
        </w:rPr>
        <w:t>26.</w:t>
      </w:r>
      <w:r>
        <w:rPr>
          <w:szCs w:val="24"/>
        </w:rPr>
        <w:tab/>
        <w:t>Swimming pools</w:t>
      </w:r>
      <w:r>
        <w:tab/>
      </w:r>
      <w:r>
        <w:fldChar w:fldCharType="begin"/>
      </w:r>
      <w:r>
        <w:instrText xml:space="preserve"> PAGEREF _Toc174429347 \h </w:instrText>
      </w:r>
      <w:r>
        <w:fldChar w:fldCharType="separate"/>
      </w:r>
      <w:r>
        <w:t>15</w:t>
      </w:r>
      <w:r>
        <w:fldChar w:fldCharType="end"/>
      </w:r>
    </w:p>
    <w:p>
      <w:pPr>
        <w:pStyle w:val="TOC8"/>
        <w:rPr>
          <w:sz w:val="24"/>
          <w:szCs w:val="24"/>
        </w:rPr>
      </w:pPr>
      <w:r>
        <w:rPr>
          <w:szCs w:val="24"/>
        </w:rPr>
        <w:t>27.</w:t>
      </w:r>
      <w:r>
        <w:rPr>
          <w:szCs w:val="24"/>
        </w:rPr>
        <w:tab/>
        <w:t>Smoke or fire detectors</w:t>
      </w:r>
      <w:r>
        <w:tab/>
      </w:r>
      <w:r>
        <w:fldChar w:fldCharType="begin"/>
      </w:r>
      <w:r>
        <w:instrText xml:space="preserve"> PAGEREF _Toc174429348 \h </w:instrText>
      </w:r>
      <w:r>
        <w:fldChar w:fldCharType="separate"/>
      </w:r>
      <w:r>
        <w:t>16</w:t>
      </w:r>
      <w:r>
        <w:fldChar w:fldCharType="end"/>
      </w:r>
    </w:p>
    <w:p>
      <w:pPr>
        <w:pStyle w:val="TOC8"/>
        <w:rPr>
          <w:sz w:val="24"/>
          <w:szCs w:val="24"/>
        </w:rPr>
      </w:pPr>
      <w:r>
        <w:rPr>
          <w:szCs w:val="24"/>
        </w:rPr>
        <w:t>28.</w:t>
      </w:r>
      <w:r>
        <w:rPr>
          <w:szCs w:val="24"/>
        </w:rPr>
        <w:tab/>
        <w:t>Kitchen</w:t>
      </w:r>
      <w:r>
        <w:tab/>
      </w:r>
      <w:r>
        <w:fldChar w:fldCharType="begin"/>
      </w:r>
      <w:r>
        <w:instrText xml:space="preserve"> PAGEREF _Toc174429349 \h </w:instrText>
      </w:r>
      <w:r>
        <w:fldChar w:fldCharType="separate"/>
      </w:r>
      <w:r>
        <w:t>16</w:t>
      </w:r>
      <w:r>
        <w:fldChar w:fldCharType="end"/>
      </w:r>
    </w:p>
    <w:p>
      <w:pPr>
        <w:pStyle w:val="TOC8"/>
        <w:rPr>
          <w:sz w:val="24"/>
          <w:szCs w:val="24"/>
        </w:rPr>
      </w:pPr>
      <w:r>
        <w:rPr>
          <w:szCs w:val="24"/>
        </w:rPr>
        <w:t>29.</w:t>
      </w:r>
      <w:r>
        <w:rPr>
          <w:szCs w:val="24"/>
        </w:rPr>
        <w:tab/>
        <w:t>Laundry</w:t>
      </w:r>
      <w:r>
        <w:tab/>
      </w:r>
      <w:r>
        <w:fldChar w:fldCharType="begin"/>
      </w:r>
      <w:r>
        <w:instrText xml:space="preserve"> PAGEREF _Toc174429350 \h </w:instrText>
      </w:r>
      <w:r>
        <w:fldChar w:fldCharType="separate"/>
      </w:r>
      <w:r>
        <w:t>16</w:t>
      </w:r>
      <w:r>
        <w:fldChar w:fldCharType="end"/>
      </w:r>
    </w:p>
    <w:p>
      <w:pPr>
        <w:pStyle w:val="TOC8"/>
        <w:rPr>
          <w:sz w:val="24"/>
          <w:szCs w:val="24"/>
        </w:rPr>
      </w:pPr>
      <w:r>
        <w:rPr>
          <w:szCs w:val="24"/>
        </w:rPr>
        <w:t>30.</w:t>
      </w:r>
      <w:r>
        <w:rPr>
          <w:szCs w:val="24"/>
        </w:rPr>
        <w:tab/>
        <w:t>Windows</w:t>
      </w:r>
      <w:r>
        <w:tab/>
      </w:r>
      <w:r>
        <w:fldChar w:fldCharType="begin"/>
      </w:r>
      <w:r>
        <w:instrText xml:space="preserve"> PAGEREF _Toc174429351 \h </w:instrText>
      </w:r>
      <w:r>
        <w:fldChar w:fldCharType="separate"/>
      </w:r>
      <w:r>
        <w:t>16</w:t>
      </w:r>
      <w:r>
        <w:fldChar w:fldCharType="end"/>
      </w:r>
    </w:p>
    <w:p>
      <w:pPr>
        <w:pStyle w:val="TOC8"/>
        <w:rPr>
          <w:sz w:val="24"/>
          <w:szCs w:val="24"/>
        </w:rPr>
      </w:pPr>
      <w:r>
        <w:rPr>
          <w:szCs w:val="24"/>
        </w:rPr>
        <w:t>31.</w:t>
      </w:r>
      <w:r>
        <w:rPr>
          <w:szCs w:val="24"/>
        </w:rPr>
        <w:tab/>
        <w:t>Bathroom facilities</w:t>
      </w:r>
      <w:r>
        <w:tab/>
      </w:r>
      <w:r>
        <w:fldChar w:fldCharType="begin"/>
      </w:r>
      <w:r>
        <w:instrText xml:space="preserve"> PAGEREF _Toc174429352 \h </w:instrText>
      </w:r>
      <w:r>
        <w:fldChar w:fldCharType="separate"/>
      </w:r>
      <w:r>
        <w:t>17</w:t>
      </w:r>
      <w:r>
        <w:fldChar w:fldCharType="end"/>
      </w:r>
    </w:p>
    <w:p>
      <w:pPr>
        <w:pStyle w:val="TOC8"/>
        <w:rPr>
          <w:sz w:val="24"/>
          <w:szCs w:val="24"/>
        </w:rPr>
      </w:pPr>
      <w:r>
        <w:rPr>
          <w:szCs w:val="24"/>
        </w:rPr>
        <w:t>32.</w:t>
      </w:r>
      <w:r>
        <w:rPr>
          <w:szCs w:val="24"/>
        </w:rPr>
        <w:tab/>
        <w:t>Hot water</w:t>
      </w:r>
      <w:r>
        <w:tab/>
      </w:r>
      <w:r>
        <w:fldChar w:fldCharType="begin"/>
      </w:r>
      <w:r>
        <w:instrText xml:space="preserve"> PAGEREF _Toc174429353 \h </w:instrText>
      </w:r>
      <w:r>
        <w:fldChar w:fldCharType="separate"/>
      </w:r>
      <w:r>
        <w:t>18</w:t>
      </w:r>
      <w:r>
        <w:fldChar w:fldCharType="end"/>
      </w:r>
    </w:p>
    <w:p>
      <w:pPr>
        <w:pStyle w:val="TOC8"/>
        <w:rPr>
          <w:sz w:val="24"/>
          <w:szCs w:val="24"/>
        </w:rPr>
      </w:pPr>
      <w:r>
        <w:rPr>
          <w:szCs w:val="24"/>
        </w:rPr>
        <w:t>33.</w:t>
      </w:r>
      <w:r>
        <w:rPr>
          <w:szCs w:val="24"/>
        </w:rPr>
        <w:tab/>
        <w:t>Storage</w:t>
      </w:r>
      <w:r>
        <w:tab/>
      </w:r>
      <w:r>
        <w:fldChar w:fldCharType="begin"/>
      </w:r>
      <w:r>
        <w:instrText xml:space="preserve"> PAGEREF _Toc174429354 \h </w:instrText>
      </w:r>
      <w:r>
        <w:fldChar w:fldCharType="separate"/>
      </w:r>
      <w:r>
        <w:t>18</w:t>
      </w:r>
      <w:r>
        <w:fldChar w:fldCharType="end"/>
      </w:r>
    </w:p>
    <w:p>
      <w:pPr>
        <w:pStyle w:val="TOC8"/>
        <w:rPr>
          <w:sz w:val="24"/>
          <w:szCs w:val="24"/>
        </w:rPr>
      </w:pPr>
      <w:r>
        <w:rPr>
          <w:szCs w:val="24"/>
        </w:rPr>
        <w:t>34.</w:t>
      </w:r>
      <w:r>
        <w:rPr>
          <w:szCs w:val="24"/>
        </w:rPr>
        <w:tab/>
        <w:t>Electrical installations</w:t>
      </w:r>
      <w:r>
        <w:tab/>
      </w:r>
      <w:r>
        <w:fldChar w:fldCharType="begin"/>
      </w:r>
      <w:r>
        <w:instrText xml:space="preserve"> PAGEREF _Toc174429355 \h </w:instrText>
      </w:r>
      <w:r>
        <w:fldChar w:fldCharType="separate"/>
      </w:r>
      <w:r>
        <w:t>18</w:t>
      </w:r>
      <w:r>
        <w:fldChar w:fldCharType="end"/>
      </w:r>
    </w:p>
    <w:p>
      <w:pPr>
        <w:pStyle w:val="TOC8"/>
        <w:rPr>
          <w:sz w:val="24"/>
          <w:szCs w:val="24"/>
        </w:rPr>
      </w:pPr>
      <w:r>
        <w:rPr>
          <w:szCs w:val="24"/>
        </w:rPr>
        <w:t>35.</w:t>
      </w:r>
      <w:r>
        <w:rPr>
          <w:szCs w:val="24"/>
        </w:rPr>
        <w:tab/>
        <w:t>General purpose power outlets</w:t>
      </w:r>
      <w:r>
        <w:tab/>
      </w:r>
      <w:r>
        <w:fldChar w:fldCharType="begin"/>
      </w:r>
      <w:r>
        <w:instrText xml:space="preserve"> PAGEREF _Toc174429356 \h </w:instrText>
      </w:r>
      <w:r>
        <w:fldChar w:fldCharType="separate"/>
      </w:r>
      <w:r>
        <w:t>19</w:t>
      </w:r>
      <w:r>
        <w:fldChar w:fldCharType="end"/>
      </w:r>
    </w:p>
    <w:p>
      <w:pPr>
        <w:pStyle w:val="TOC8"/>
        <w:rPr>
          <w:sz w:val="24"/>
          <w:szCs w:val="24"/>
        </w:rPr>
      </w:pPr>
      <w:r>
        <w:rPr>
          <w:szCs w:val="24"/>
        </w:rPr>
        <w:t>36.</w:t>
      </w:r>
      <w:r>
        <w:rPr>
          <w:szCs w:val="24"/>
        </w:rPr>
        <w:tab/>
        <w:t>Telephone</w:t>
      </w:r>
      <w:r>
        <w:tab/>
      </w:r>
      <w:r>
        <w:fldChar w:fldCharType="begin"/>
      </w:r>
      <w:r>
        <w:instrText xml:space="preserve"> PAGEREF _Toc174429357 \h </w:instrText>
      </w:r>
      <w:r>
        <w:fldChar w:fldCharType="separate"/>
      </w:r>
      <w:r>
        <w:t>19</w:t>
      </w:r>
      <w:r>
        <w:fldChar w:fldCharType="end"/>
      </w:r>
    </w:p>
    <w:p>
      <w:pPr>
        <w:pStyle w:val="TOC8"/>
        <w:rPr>
          <w:sz w:val="24"/>
          <w:szCs w:val="24"/>
        </w:rPr>
      </w:pPr>
      <w:r>
        <w:rPr>
          <w:szCs w:val="24"/>
        </w:rPr>
        <w:t>37.</w:t>
      </w:r>
      <w:r>
        <w:rPr>
          <w:szCs w:val="24"/>
        </w:rPr>
        <w:tab/>
        <w:t>Heating</w:t>
      </w:r>
      <w:r>
        <w:tab/>
      </w:r>
      <w:r>
        <w:fldChar w:fldCharType="begin"/>
      </w:r>
      <w:r>
        <w:instrText xml:space="preserve"> PAGEREF _Toc174429358 \h </w:instrText>
      </w:r>
      <w:r>
        <w:fldChar w:fldCharType="separate"/>
      </w:r>
      <w:r>
        <w:t>19</w:t>
      </w:r>
      <w:r>
        <w:fldChar w:fldCharType="end"/>
      </w:r>
    </w:p>
    <w:p>
      <w:pPr>
        <w:pStyle w:val="TOC8"/>
        <w:rPr>
          <w:sz w:val="24"/>
          <w:szCs w:val="24"/>
        </w:rPr>
      </w:pPr>
      <w:r>
        <w:rPr>
          <w:szCs w:val="24"/>
        </w:rPr>
        <w:t>38.</w:t>
      </w:r>
      <w:r>
        <w:rPr>
          <w:szCs w:val="24"/>
        </w:rPr>
        <w:tab/>
        <w:t>Fans</w:t>
      </w:r>
      <w:r>
        <w:tab/>
      </w:r>
      <w:r>
        <w:fldChar w:fldCharType="begin"/>
      </w:r>
      <w:r>
        <w:instrText xml:space="preserve"> PAGEREF _Toc174429359 \h </w:instrText>
      </w:r>
      <w:r>
        <w:fldChar w:fldCharType="separate"/>
      </w:r>
      <w:r>
        <w:t>20</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39.</w:t>
      </w:r>
      <w:r>
        <w:rPr>
          <w:szCs w:val="24"/>
        </w:rPr>
        <w:tab/>
        <w:t>Display of licence</w:t>
      </w:r>
      <w:r>
        <w:tab/>
      </w:r>
      <w:r>
        <w:fldChar w:fldCharType="begin"/>
      </w:r>
      <w:r>
        <w:instrText xml:space="preserve"> PAGEREF _Toc174429361 \h </w:instrText>
      </w:r>
      <w:r>
        <w:fldChar w:fldCharType="separate"/>
      </w:r>
      <w:r>
        <w:t>21</w:t>
      </w:r>
      <w:r>
        <w:fldChar w:fldCharType="end"/>
      </w:r>
    </w:p>
    <w:p>
      <w:pPr>
        <w:pStyle w:val="TOC8"/>
        <w:rPr>
          <w:sz w:val="24"/>
          <w:szCs w:val="24"/>
        </w:rPr>
      </w:pPr>
      <w:r>
        <w:rPr>
          <w:szCs w:val="24"/>
        </w:rPr>
        <w:t>40.</w:t>
      </w:r>
      <w:r>
        <w:rPr>
          <w:szCs w:val="24"/>
        </w:rPr>
        <w:tab/>
        <w:t>First aid kit</w:t>
      </w:r>
      <w:r>
        <w:tab/>
      </w:r>
      <w:r>
        <w:fldChar w:fldCharType="begin"/>
      </w:r>
      <w:r>
        <w:instrText xml:space="preserve"> PAGEREF _Toc174429362 \h </w:instrText>
      </w:r>
      <w:r>
        <w:fldChar w:fldCharType="separate"/>
      </w:r>
      <w:r>
        <w:t>21</w:t>
      </w:r>
      <w:r>
        <w:fldChar w:fldCharType="end"/>
      </w:r>
    </w:p>
    <w:p>
      <w:pPr>
        <w:pStyle w:val="TOC8"/>
        <w:rPr>
          <w:sz w:val="24"/>
          <w:szCs w:val="24"/>
        </w:rPr>
      </w:pPr>
      <w:r>
        <w:rPr>
          <w:szCs w:val="24"/>
        </w:rPr>
        <w:t>41.</w:t>
      </w:r>
      <w:r>
        <w:rPr>
          <w:szCs w:val="24"/>
        </w:rPr>
        <w:tab/>
        <w:t>Furniture</w:t>
      </w:r>
      <w:r>
        <w:tab/>
      </w:r>
      <w:r>
        <w:fldChar w:fldCharType="begin"/>
      </w:r>
      <w:r>
        <w:instrText xml:space="preserve"> PAGEREF _Toc174429363 \h </w:instrText>
      </w:r>
      <w:r>
        <w:fldChar w:fldCharType="separate"/>
      </w:r>
      <w:r>
        <w:t>21</w:t>
      </w:r>
      <w:r>
        <w:fldChar w:fldCharType="end"/>
      </w:r>
    </w:p>
    <w:p>
      <w:pPr>
        <w:pStyle w:val="TOC8"/>
        <w:rPr>
          <w:sz w:val="24"/>
          <w:szCs w:val="24"/>
        </w:rPr>
      </w:pPr>
      <w:r>
        <w:rPr>
          <w:szCs w:val="24"/>
        </w:rPr>
        <w:t>42.</w:t>
      </w:r>
      <w:r>
        <w:rPr>
          <w:szCs w:val="24"/>
        </w:rPr>
        <w:tab/>
        <w:t>Storage of tools and dangerous materials</w:t>
      </w:r>
      <w:r>
        <w:tab/>
      </w:r>
      <w:r>
        <w:fldChar w:fldCharType="begin"/>
      </w:r>
      <w:r>
        <w:instrText xml:space="preserve"> PAGEREF _Toc174429364 \h </w:instrText>
      </w:r>
      <w:r>
        <w:fldChar w:fldCharType="separate"/>
      </w:r>
      <w:r>
        <w:t>21</w:t>
      </w:r>
      <w:r>
        <w:fldChar w:fldCharType="end"/>
      </w:r>
    </w:p>
    <w:p>
      <w:pPr>
        <w:pStyle w:val="TOC8"/>
        <w:rPr>
          <w:sz w:val="24"/>
          <w:szCs w:val="24"/>
        </w:rPr>
      </w:pPr>
      <w:r>
        <w:rPr>
          <w:szCs w:val="24"/>
        </w:rPr>
        <w:t>43.</w:t>
      </w:r>
      <w:r>
        <w:rPr>
          <w:szCs w:val="24"/>
        </w:rPr>
        <w:tab/>
        <w:t>Playground equipment</w:t>
      </w:r>
      <w:r>
        <w:tab/>
      </w:r>
      <w:r>
        <w:fldChar w:fldCharType="begin"/>
      </w:r>
      <w:r>
        <w:instrText xml:space="preserve"> PAGEREF _Toc174429365 \h </w:instrText>
      </w:r>
      <w:r>
        <w:fldChar w:fldCharType="separate"/>
      </w:r>
      <w:r>
        <w:t>22</w:t>
      </w:r>
      <w:r>
        <w:fldChar w:fldCharType="end"/>
      </w:r>
    </w:p>
    <w:p>
      <w:pPr>
        <w:pStyle w:val="TOC8"/>
        <w:rPr>
          <w:sz w:val="24"/>
          <w:szCs w:val="24"/>
        </w:rPr>
      </w:pPr>
      <w:r>
        <w:rPr>
          <w:szCs w:val="24"/>
        </w:rPr>
        <w:t>44.</w:t>
      </w:r>
      <w:r>
        <w:rPr>
          <w:szCs w:val="24"/>
        </w:rPr>
        <w:tab/>
        <w:t>Animals on place</w:t>
      </w:r>
      <w:r>
        <w:tab/>
      </w:r>
      <w:r>
        <w:fldChar w:fldCharType="begin"/>
      </w:r>
      <w:r>
        <w:instrText xml:space="preserve"> PAGEREF _Toc174429366 \h </w:instrText>
      </w:r>
      <w:r>
        <w:fldChar w:fldCharType="separate"/>
      </w:r>
      <w:r>
        <w:t>22</w:t>
      </w:r>
      <w:r>
        <w:fldChar w:fldCharType="end"/>
      </w:r>
    </w:p>
    <w:p>
      <w:pPr>
        <w:pStyle w:val="TOC8"/>
        <w:rPr>
          <w:sz w:val="24"/>
          <w:szCs w:val="24"/>
        </w:rPr>
      </w:pPr>
      <w:r>
        <w:rPr>
          <w:szCs w:val="24"/>
        </w:rPr>
        <w:t>45.</w:t>
      </w:r>
      <w:r>
        <w:rPr>
          <w:szCs w:val="24"/>
        </w:rPr>
        <w:tab/>
        <w:t>Plants</w:t>
      </w:r>
      <w:r>
        <w:tab/>
      </w:r>
      <w:r>
        <w:fldChar w:fldCharType="begin"/>
      </w:r>
      <w:r>
        <w:instrText xml:space="preserve"> PAGEREF _Toc174429367 \h </w:instrText>
      </w:r>
      <w:r>
        <w:fldChar w:fldCharType="separate"/>
      </w:r>
      <w:r>
        <w:t>23</w:t>
      </w:r>
      <w:r>
        <w:fldChar w:fldCharType="end"/>
      </w:r>
    </w:p>
    <w:p>
      <w:pPr>
        <w:pStyle w:val="TOC8"/>
        <w:rPr>
          <w:sz w:val="24"/>
          <w:szCs w:val="24"/>
        </w:rPr>
      </w:pPr>
      <w:r>
        <w:rPr>
          <w:szCs w:val="24"/>
        </w:rPr>
        <w:t>46.</w:t>
      </w:r>
      <w:r>
        <w:rPr>
          <w:szCs w:val="24"/>
        </w:rPr>
        <w:tab/>
        <w:t>Cleanliness, maintenance and repair of place</w:t>
      </w:r>
      <w:r>
        <w:tab/>
      </w:r>
      <w:r>
        <w:fldChar w:fldCharType="begin"/>
      </w:r>
      <w:r>
        <w:instrText xml:space="preserve"> PAGEREF _Toc174429368 \h </w:instrText>
      </w:r>
      <w:r>
        <w:fldChar w:fldCharType="separate"/>
      </w:r>
      <w:r>
        <w:t>23</w:t>
      </w:r>
      <w:r>
        <w:fldChar w:fldCharType="end"/>
      </w:r>
    </w:p>
    <w:p>
      <w:pPr>
        <w:pStyle w:val="TOC8"/>
        <w:rPr>
          <w:sz w:val="24"/>
          <w:szCs w:val="24"/>
        </w:rPr>
      </w:pPr>
      <w:r>
        <w:rPr>
          <w:szCs w:val="24"/>
        </w:rPr>
        <w:t>47.</w:t>
      </w:r>
      <w:r>
        <w:rPr>
          <w:szCs w:val="24"/>
        </w:rPr>
        <w:tab/>
        <w:t>People convicted of a prescribed offence</w:t>
      </w:r>
      <w:r>
        <w:tab/>
      </w:r>
      <w:r>
        <w:fldChar w:fldCharType="begin"/>
      </w:r>
      <w:r>
        <w:instrText xml:space="preserve"> PAGEREF _Toc174429369 \h </w:instrText>
      </w:r>
      <w:r>
        <w:fldChar w:fldCharType="separate"/>
      </w:r>
      <w:r>
        <w:t>23</w:t>
      </w:r>
      <w:r>
        <w:fldChar w:fldCharType="end"/>
      </w:r>
    </w:p>
    <w:p>
      <w:pPr>
        <w:pStyle w:val="TOC8"/>
        <w:rPr>
          <w:sz w:val="24"/>
          <w:szCs w:val="24"/>
        </w:rPr>
      </w:pPr>
      <w:r>
        <w:rPr>
          <w:szCs w:val="24"/>
        </w:rPr>
        <w:t>48.</w:t>
      </w:r>
      <w:r>
        <w:rPr>
          <w:szCs w:val="24"/>
        </w:rPr>
        <w:tab/>
        <w:t>Application to modify the place</w:t>
      </w:r>
      <w:r>
        <w:tab/>
      </w:r>
      <w:r>
        <w:fldChar w:fldCharType="begin"/>
      </w:r>
      <w:r>
        <w:instrText xml:space="preserve"> PAGEREF _Toc174429370 \h </w:instrText>
      </w:r>
      <w:r>
        <w:fldChar w:fldCharType="separate"/>
      </w:r>
      <w:r>
        <w:t>23</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49.</w:t>
      </w:r>
      <w:r>
        <w:rPr>
          <w:szCs w:val="24"/>
        </w:rPr>
        <w:tab/>
        <w:t>Compliance with procedures</w:t>
      </w:r>
      <w:r>
        <w:tab/>
      </w:r>
      <w:r>
        <w:fldChar w:fldCharType="begin"/>
      </w:r>
      <w:r>
        <w:instrText xml:space="preserve"> PAGEREF _Toc174429372 \h </w:instrText>
      </w:r>
      <w:r>
        <w:fldChar w:fldCharType="separate"/>
      </w:r>
      <w:r>
        <w:t>24</w:t>
      </w:r>
      <w:r>
        <w:fldChar w:fldCharType="end"/>
      </w:r>
    </w:p>
    <w:p>
      <w:pPr>
        <w:pStyle w:val="TOC8"/>
        <w:rPr>
          <w:sz w:val="24"/>
          <w:szCs w:val="24"/>
        </w:rPr>
      </w:pPr>
      <w:r>
        <w:rPr>
          <w:szCs w:val="24"/>
        </w:rPr>
        <w:t>50.</w:t>
      </w:r>
      <w:r>
        <w:rPr>
          <w:szCs w:val="24"/>
        </w:rPr>
        <w:tab/>
        <w:t>Emergency procedures and rehearsals</w:t>
      </w:r>
      <w:r>
        <w:tab/>
      </w:r>
      <w:r>
        <w:fldChar w:fldCharType="begin"/>
      </w:r>
      <w:r>
        <w:instrText xml:space="preserve"> PAGEREF _Toc174429373 \h </w:instrText>
      </w:r>
      <w:r>
        <w:fldChar w:fldCharType="separate"/>
      </w:r>
      <w:r>
        <w:t>24</w:t>
      </w:r>
      <w:r>
        <w:fldChar w:fldCharType="end"/>
      </w:r>
    </w:p>
    <w:p>
      <w:pPr>
        <w:pStyle w:val="TOC8"/>
        <w:rPr>
          <w:sz w:val="24"/>
          <w:szCs w:val="24"/>
        </w:rPr>
      </w:pPr>
      <w:r>
        <w:rPr>
          <w:szCs w:val="24"/>
        </w:rPr>
        <w:t>51.</w:t>
      </w:r>
      <w:r>
        <w:rPr>
          <w:szCs w:val="24"/>
        </w:rPr>
        <w:tab/>
        <w:t>Behaviour management procedures</w:t>
      </w:r>
      <w:r>
        <w:tab/>
      </w:r>
      <w:r>
        <w:fldChar w:fldCharType="begin"/>
      </w:r>
      <w:r>
        <w:instrText xml:space="preserve"> PAGEREF _Toc174429374 \h </w:instrText>
      </w:r>
      <w:r>
        <w:fldChar w:fldCharType="separate"/>
      </w:r>
      <w:r>
        <w:t>25</w:t>
      </w:r>
      <w:r>
        <w:fldChar w:fldCharType="end"/>
      </w:r>
    </w:p>
    <w:p>
      <w:pPr>
        <w:pStyle w:val="TOC8"/>
        <w:rPr>
          <w:sz w:val="24"/>
          <w:szCs w:val="24"/>
        </w:rPr>
      </w:pPr>
      <w:r>
        <w:rPr>
          <w:szCs w:val="24"/>
        </w:rPr>
        <w:t>52.</w:t>
      </w:r>
      <w:r>
        <w:rPr>
          <w:szCs w:val="24"/>
        </w:rPr>
        <w:tab/>
        <w:t>Procedure for dealing with parent’s concerns</w:t>
      </w:r>
      <w:r>
        <w:tab/>
      </w:r>
      <w:r>
        <w:fldChar w:fldCharType="begin"/>
      </w:r>
      <w:r>
        <w:instrText xml:space="preserve"> PAGEREF _Toc174429375 \h </w:instrText>
      </w:r>
      <w:r>
        <w:fldChar w:fldCharType="separate"/>
      </w:r>
      <w:r>
        <w:t>25</w:t>
      </w:r>
      <w:r>
        <w:fldChar w:fldCharType="end"/>
      </w:r>
    </w:p>
    <w:p>
      <w:pPr>
        <w:pStyle w:val="TOC8"/>
        <w:rPr>
          <w:sz w:val="24"/>
          <w:szCs w:val="24"/>
        </w:rPr>
      </w:pPr>
      <w:r>
        <w:rPr>
          <w:szCs w:val="24"/>
        </w:rPr>
        <w:t>53.</w:t>
      </w:r>
      <w:r>
        <w:rPr>
          <w:szCs w:val="24"/>
        </w:rPr>
        <w:tab/>
        <w:t>Transport procedures</w:t>
      </w:r>
      <w:r>
        <w:tab/>
      </w:r>
      <w:r>
        <w:fldChar w:fldCharType="begin"/>
      </w:r>
      <w:r>
        <w:instrText xml:space="preserve"> PAGEREF _Toc174429376 \h </w:instrText>
      </w:r>
      <w:r>
        <w:fldChar w:fldCharType="separate"/>
      </w:r>
      <w:r>
        <w:t>25</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54.</w:t>
      </w:r>
      <w:r>
        <w:rPr>
          <w:szCs w:val="24"/>
        </w:rPr>
        <w:tab/>
        <w:t>Enrolment form</w:t>
      </w:r>
      <w:r>
        <w:tab/>
      </w:r>
      <w:r>
        <w:fldChar w:fldCharType="begin"/>
      </w:r>
      <w:r>
        <w:instrText xml:space="preserve"> PAGEREF _Toc174429378 \h </w:instrText>
      </w:r>
      <w:r>
        <w:fldChar w:fldCharType="separate"/>
      </w:r>
      <w:r>
        <w:t>26</w:t>
      </w:r>
      <w:r>
        <w:fldChar w:fldCharType="end"/>
      </w:r>
    </w:p>
    <w:p>
      <w:pPr>
        <w:pStyle w:val="TOC8"/>
        <w:rPr>
          <w:sz w:val="24"/>
          <w:szCs w:val="24"/>
        </w:rPr>
      </w:pPr>
      <w:r>
        <w:rPr>
          <w:szCs w:val="24"/>
        </w:rPr>
        <w:t>55.</w:t>
      </w:r>
      <w:r>
        <w:rPr>
          <w:szCs w:val="24"/>
        </w:rPr>
        <w:tab/>
        <w:t>Record of medication</w:t>
      </w:r>
      <w:r>
        <w:tab/>
      </w:r>
      <w:r>
        <w:fldChar w:fldCharType="begin"/>
      </w:r>
      <w:r>
        <w:instrText xml:space="preserve"> PAGEREF _Toc174429379 \h </w:instrText>
      </w:r>
      <w:r>
        <w:fldChar w:fldCharType="separate"/>
      </w:r>
      <w:r>
        <w:t>27</w:t>
      </w:r>
      <w:r>
        <w:fldChar w:fldCharType="end"/>
      </w:r>
    </w:p>
    <w:p>
      <w:pPr>
        <w:pStyle w:val="TOC8"/>
        <w:rPr>
          <w:sz w:val="24"/>
          <w:szCs w:val="24"/>
        </w:rPr>
      </w:pPr>
      <w:r>
        <w:rPr>
          <w:szCs w:val="24"/>
        </w:rPr>
        <w:t>56.</w:t>
      </w:r>
      <w:r>
        <w:rPr>
          <w:szCs w:val="24"/>
        </w:rPr>
        <w:tab/>
        <w:t>Record of injury or accident</w:t>
      </w:r>
      <w:r>
        <w:tab/>
      </w:r>
      <w:r>
        <w:fldChar w:fldCharType="begin"/>
      </w:r>
      <w:r>
        <w:instrText xml:space="preserve"> PAGEREF _Toc174429380 \h </w:instrText>
      </w:r>
      <w:r>
        <w:fldChar w:fldCharType="separate"/>
      </w:r>
      <w:r>
        <w:t>28</w:t>
      </w:r>
      <w:r>
        <w:fldChar w:fldCharType="end"/>
      </w:r>
    </w:p>
    <w:p>
      <w:pPr>
        <w:pStyle w:val="TOC8"/>
        <w:rPr>
          <w:sz w:val="24"/>
          <w:szCs w:val="24"/>
        </w:rPr>
      </w:pPr>
      <w:r>
        <w:rPr>
          <w:szCs w:val="24"/>
        </w:rPr>
        <w:t>57.</w:t>
      </w:r>
      <w:r>
        <w:rPr>
          <w:szCs w:val="24"/>
        </w:rPr>
        <w:tab/>
        <w:t>Record of attendance</w:t>
      </w:r>
      <w:r>
        <w:tab/>
      </w:r>
      <w:r>
        <w:fldChar w:fldCharType="begin"/>
      </w:r>
      <w:r>
        <w:instrText xml:space="preserve"> PAGEREF _Toc174429381 \h </w:instrText>
      </w:r>
      <w:r>
        <w:fldChar w:fldCharType="separate"/>
      </w:r>
      <w:r>
        <w:t>28</w:t>
      </w:r>
      <w:r>
        <w:fldChar w:fldCharType="end"/>
      </w:r>
    </w:p>
    <w:p>
      <w:pPr>
        <w:pStyle w:val="TOC8"/>
        <w:rPr>
          <w:sz w:val="24"/>
          <w:szCs w:val="24"/>
        </w:rPr>
      </w:pPr>
      <w:r>
        <w:rPr>
          <w:szCs w:val="24"/>
        </w:rPr>
        <w:t>58.</w:t>
      </w:r>
      <w:r>
        <w:rPr>
          <w:szCs w:val="24"/>
        </w:rPr>
        <w:tab/>
        <w:t>Record of excursions</w:t>
      </w:r>
      <w:r>
        <w:tab/>
      </w:r>
      <w:r>
        <w:fldChar w:fldCharType="begin"/>
      </w:r>
      <w:r>
        <w:instrText xml:space="preserve"> PAGEREF _Toc174429382 \h </w:instrText>
      </w:r>
      <w:r>
        <w:fldChar w:fldCharType="separate"/>
      </w:r>
      <w:r>
        <w:t>29</w:t>
      </w:r>
      <w:r>
        <w:fldChar w:fldCharType="end"/>
      </w:r>
    </w:p>
    <w:p>
      <w:pPr>
        <w:pStyle w:val="TOC8"/>
        <w:rPr>
          <w:sz w:val="24"/>
          <w:szCs w:val="24"/>
        </w:rPr>
      </w:pPr>
      <w:r>
        <w:rPr>
          <w:szCs w:val="24"/>
        </w:rPr>
        <w:t>59.</w:t>
      </w:r>
      <w:r>
        <w:rPr>
          <w:szCs w:val="24"/>
        </w:rPr>
        <w:tab/>
        <w:t>Other records</w:t>
      </w:r>
      <w:r>
        <w:tab/>
      </w:r>
      <w:r>
        <w:fldChar w:fldCharType="begin"/>
      </w:r>
      <w:r>
        <w:instrText xml:space="preserve"> PAGEREF _Toc174429383 \h </w:instrText>
      </w:r>
      <w:r>
        <w:fldChar w:fldCharType="separate"/>
      </w:r>
      <w:r>
        <w:t>29</w:t>
      </w:r>
      <w:r>
        <w:fldChar w:fldCharType="end"/>
      </w:r>
    </w:p>
    <w:p>
      <w:pPr>
        <w:pStyle w:val="TOC8"/>
        <w:rPr>
          <w:sz w:val="24"/>
          <w:szCs w:val="24"/>
        </w:rPr>
      </w:pPr>
      <w:r>
        <w:rPr>
          <w:szCs w:val="24"/>
        </w:rPr>
        <w:t>60.</w:t>
      </w:r>
      <w:r>
        <w:rPr>
          <w:szCs w:val="24"/>
        </w:rPr>
        <w:tab/>
        <w:t>Storing records</w:t>
      </w:r>
      <w:r>
        <w:tab/>
      </w:r>
      <w:r>
        <w:fldChar w:fldCharType="begin"/>
      </w:r>
      <w:r>
        <w:instrText xml:space="preserve"> PAGEREF _Toc174429384 \h </w:instrText>
      </w:r>
      <w:r>
        <w:fldChar w:fldCharType="separate"/>
      </w:r>
      <w:r>
        <w:t>30</w:t>
      </w:r>
      <w:r>
        <w:fldChar w:fldCharType="end"/>
      </w:r>
    </w:p>
    <w:p>
      <w:pPr>
        <w:pStyle w:val="TOC8"/>
        <w:rPr>
          <w:sz w:val="24"/>
          <w:szCs w:val="24"/>
        </w:rPr>
      </w:pPr>
      <w:r>
        <w:rPr>
          <w:szCs w:val="24"/>
        </w:rPr>
        <w:t>61.</w:t>
      </w:r>
      <w:r>
        <w:rPr>
          <w:szCs w:val="24"/>
        </w:rPr>
        <w:tab/>
        <w:t>Confidentiality of records</w:t>
      </w:r>
      <w:r>
        <w:tab/>
      </w:r>
      <w:r>
        <w:fldChar w:fldCharType="begin"/>
      </w:r>
      <w:r>
        <w:instrText xml:space="preserve"> PAGEREF _Toc174429385 \h </w:instrText>
      </w:r>
      <w:r>
        <w:fldChar w:fldCharType="separate"/>
      </w:r>
      <w:r>
        <w:t>30</w:t>
      </w:r>
      <w:r>
        <w:fldChar w:fldCharType="end"/>
      </w:r>
    </w:p>
    <w:p>
      <w:pPr>
        <w:pStyle w:val="TOC8"/>
        <w:rPr>
          <w:sz w:val="24"/>
          <w:szCs w:val="24"/>
        </w:rPr>
      </w:pPr>
      <w:r>
        <w:rPr>
          <w:szCs w:val="24"/>
        </w:rPr>
        <w:t>62.</w:t>
      </w:r>
      <w:r>
        <w:rPr>
          <w:szCs w:val="24"/>
        </w:rPr>
        <w:tab/>
        <w:t>Falsification of records</w:t>
      </w:r>
      <w:r>
        <w:tab/>
      </w:r>
      <w:r>
        <w:fldChar w:fldCharType="begin"/>
      </w:r>
      <w:r>
        <w:instrText xml:space="preserve"> PAGEREF _Toc174429386 \h </w:instrText>
      </w:r>
      <w:r>
        <w:fldChar w:fldCharType="separate"/>
      </w:r>
      <w:r>
        <w:t>30</w:t>
      </w:r>
      <w:r>
        <w:fldChar w:fldCharType="end"/>
      </w:r>
    </w:p>
    <w:p>
      <w:pPr>
        <w:pStyle w:val="TOC8"/>
        <w:rPr>
          <w:sz w:val="24"/>
          <w:szCs w:val="24"/>
        </w:rPr>
      </w:pPr>
      <w:r>
        <w:rPr>
          <w:szCs w:val="24"/>
        </w:rPr>
        <w:t>63.</w:t>
      </w:r>
      <w:r>
        <w:rPr>
          <w:szCs w:val="24"/>
        </w:rPr>
        <w:tab/>
        <w:t>Information for parents</w:t>
      </w:r>
      <w:r>
        <w:tab/>
      </w:r>
      <w:r>
        <w:fldChar w:fldCharType="begin"/>
      </w:r>
      <w:r>
        <w:instrText xml:space="preserve"> PAGEREF _Toc174429387 \h </w:instrText>
      </w:r>
      <w:r>
        <w:fldChar w:fldCharType="separate"/>
      </w:r>
      <w:r>
        <w:t>30</w:t>
      </w:r>
      <w:r>
        <w:fldChar w:fldCharType="end"/>
      </w:r>
    </w:p>
    <w:p>
      <w:pPr>
        <w:pStyle w:val="TOC8"/>
        <w:rPr>
          <w:sz w:val="24"/>
          <w:szCs w:val="24"/>
        </w:rPr>
      </w:pPr>
      <w:r>
        <w:rPr>
          <w:szCs w:val="24"/>
        </w:rPr>
        <w:t>64.</w:t>
      </w:r>
      <w:r>
        <w:rPr>
          <w:szCs w:val="24"/>
        </w:rPr>
        <w:tab/>
        <w:t>Parent visit</w:t>
      </w:r>
      <w:r>
        <w:tab/>
      </w:r>
      <w:r>
        <w:fldChar w:fldCharType="begin"/>
      </w:r>
      <w:r>
        <w:instrText xml:space="preserve"> PAGEREF _Toc174429388 \h </w:instrText>
      </w:r>
      <w:r>
        <w:fldChar w:fldCharType="separate"/>
      </w:r>
      <w:r>
        <w:t>32</w:t>
      </w:r>
      <w:r>
        <w:fldChar w:fldCharType="end"/>
      </w:r>
    </w:p>
    <w:p>
      <w:pPr>
        <w:pStyle w:val="TOC8"/>
        <w:rPr>
          <w:sz w:val="24"/>
          <w:szCs w:val="24"/>
        </w:rPr>
      </w:pPr>
      <w:r>
        <w:rPr>
          <w:szCs w:val="24"/>
        </w:rPr>
        <w:t>65.</w:t>
      </w:r>
      <w:r>
        <w:rPr>
          <w:szCs w:val="24"/>
        </w:rPr>
        <w:tab/>
        <w:t>Insurance</w:t>
      </w:r>
      <w:r>
        <w:tab/>
      </w:r>
      <w:r>
        <w:fldChar w:fldCharType="begin"/>
      </w:r>
      <w:r>
        <w:instrText xml:space="preserve"> PAGEREF _Toc174429389 \h </w:instrText>
      </w:r>
      <w:r>
        <w:fldChar w:fldCharType="separate"/>
      </w:r>
      <w:r>
        <w:t>32</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66.</w:t>
      </w:r>
      <w:r>
        <w:rPr>
          <w:szCs w:val="24"/>
        </w:rPr>
        <w:tab/>
        <w:t>Child who is not enrolled child or a child of the licensee</w:t>
      </w:r>
      <w:r>
        <w:tab/>
      </w:r>
      <w:r>
        <w:fldChar w:fldCharType="begin"/>
      </w:r>
      <w:r>
        <w:instrText xml:space="preserve"> PAGEREF _Toc174429392 \h </w:instrText>
      </w:r>
      <w:r>
        <w:fldChar w:fldCharType="separate"/>
      </w:r>
      <w:r>
        <w:t>33</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67.</w:t>
      </w:r>
      <w:r>
        <w:rPr>
          <w:szCs w:val="24"/>
        </w:rPr>
        <w:tab/>
        <w:t>Programme of activities</w:t>
      </w:r>
      <w:r>
        <w:tab/>
      </w:r>
      <w:r>
        <w:fldChar w:fldCharType="begin"/>
      </w:r>
      <w:r>
        <w:instrText xml:space="preserve"> PAGEREF _Toc174429394 \h </w:instrText>
      </w:r>
      <w:r>
        <w:fldChar w:fldCharType="separate"/>
      </w:r>
      <w:r>
        <w:t>33</w:t>
      </w:r>
      <w:r>
        <w:fldChar w:fldCharType="end"/>
      </w:r>
    </w:p>
    <w:p>
      <w:pPr>
        <w:pStyle w:val="TOC8"/>
        <w:rPr>
          <w:sz w:val="24"/>
          <w:szCs w:val="24"/>
        </w:rPr>
      </w:pPr>
      <w:r>
        <w:rPr>
          <w:szCs w:val="24"/>
        </w:rPr>
        <w:t>68.</w:t>
      </w:r>
      <w:r>
        <w:rPr>
          <w:szCs w:val="24"/>
        </w:rPr>
        <w:tab/>
        <w:t>Play equipment and materials</w:t>
      </w:r>
      <w:r>
        <w:tab/>
      </w:r>
      <w:r>
        <w:fldChar w:fldCharType="begin"/>
      </w:r>
      <w:r>
        <w:instrText xml:space="preserve"> PAGEREF _Toc174429395 \h </w:instrText>
      </w:r>
      <w:r>
        <w:fldChar w:fldCharType="separate"/>
      </w:r>
      <w:r>
        <w:t>34</w:t>
      </w:r>
      <w:r>
        <w:fldChar w:fldCharType="end"/>
      </w:r>
    </w:p>
    <w:p>
      <w:pPr>
        <w:pStyle w:val="TOC8"/>
        <w:rPr>
          <w:sz w:val="24"/>
          <w:szCs w:val="24"/>
        </w:rPr>
      </w:pPr>
      <w:r>
        <w:rPr>
          <w:szCs w:val="24"/>
        </w:rPr>
        <w:t>69.</w:t>
      </w:r>
      <w:r>
        <w:rPr>
          <w:szCs w:val="24"/>
        </w:rPr>
        <w:tab/>
        <w:t>Managing the behaviour of children</w:t>
      </w:r>
      <w:r>
        <w:tab/>
      </w:r>
      <w:r>
        <w:fldChar w:fldCharType="begin"/>
      </w:r>
      <w:r>
        <w:instrText xml:space="preserve"> PAGEREF _Toc174429396 \h </w:instrText>
      </w:r>
      <w:r>
        <w:fldChar w:fldCharType="separate"/>
      </w:r>
      <w:r>
        <w:t>34</w:t>
      </w:r>
      <w:r>
        <w:fldChar w:fldCharType="end"/>
      </w:r>
    </w:p>
    <w:p>
      <w:pPr>
        <w:pStyle w:val="TOC4"/>
        <w:tabs>
          <w:tab w:val="right" w:leader="dot" w:pos="7086"/>
        </w:tabs>
        <w:rPr>
          <w:b w:val="0"/>
          <w:sz w:val="24"/>
          <w:szCs w:val="24"/>
        </w:rPr>
      </w:pPr>
      <w:r>
        <w:rPr>
          <w:szCs w:val="26"/>
        </w:rPr>
        <w:t>Division 3 — Excursions</w:t>
      </w:r>
    </w:p>
    <w:p>
      <w:pPr>
        <w:pStyle w:val="TOC8"/>
        <w:rPr>
          <w:sz w:val="24"/>
          <w:szCs w:val="24"/>
        </w:rPr>
      </w:pPr>
      <w:r>
        <w:rPr>
          <w:szCs w:val="24"/>
        </w:rPr>
        <w:t>70.</w:t>
      </w:r>
      <w:r>
        <w:rPr>
          <w:szCs w:val="24"/>
        </w:rPr>
        <w:tab/>
        <w:t>Excursions from the place</w:t>
      </w:r>
      <w:r>
        <w:tab/>
      </w:r>
      <w:r>
        <w:fldChar w:fldCharType="begin"/>
      </w:r>
      <w:r>
        <w:instrText xml:space="preserve"> PAGEREF _Toc174429398 \h </w:instrText>
      </w:r>
      <w:r>
        <w:fldChar w:fldCharType="separate"/>
      </w:r>
      <w:r>
        <w:t>35</w:t>
      </w:r>
      <w:r>
        <w:fldChar w:fldCharType="end"/>
      </w:r>
    </w:p>
    <w:p>
      <w:pPr>
        <w:pStyle w:val="TOC8"/>
        <w:rPr>
          <w:sz w:val="24"/>
          <w:szCs w:val="24"/>
        </w:rPr>
      </w:pPr>
      <w:r>
        <w:rPr>
          <w:szCs w:val="24"/>
        </w:rPr>
        <w:t>71.</w:t>
      </w:r>
      <w:r>
        <w:rPr>
          <w:szCs w:val="24"/>
        </w:rPr>
        <w:tab/>
        <w:t>First aid kit on excursions</w:t>
      </w:r>
      <w:r>
        <w:tab/>
      </w:r>
      <w:r>
        <w:fldChar w:fldCharType="begin"/>
      </w:r>
      <w:r>
        <w:instrText xml:space="preserve"> PAGEREF _Toc174429399 \h </w:instrText>
      </w:r>
      <w:r>
        <w:fldChar w:fldCharType="separate"/>
      </w:r>
      <w:r>
        <w:t>36</w:t>
      </w:r>
      <w:r>
        <w:fldChar w:fldCharType="end"/>
      </w:r>
    </w:p>
    <w:p>
      <w:pPr>
        <w:pStyle w:val="TOC8"/>
        <w:rPr>
          <w:sz w:val="24"/>
          <w:szCs w:val="24"/>
        </w:rPr>
      </w:pPr>
      <w:r>
        <w:rPr>
          <w:szCs w:val="24"/>
        </w:rPr>
        <w:t>72.</w:t>
      </w:r>
      <w:r>
        <w:rPr>
          <w:szCs w:val="24"/>
        </w:rPr>
        <w:tab/>
        <w:t>Excursion plans</w:t>
      </w:r>
      <w:r>
        <w:tab/>
      </w:r>
      <w:r>
        <w:fldChar w:fldCharType="begin"/>
      </w:r>
      <w:r>
        <w:instrText xml:space="preserve"> PAGEREF _Toc174429400 \h </w:instrText>
      </w:r>
      <w:r>
        <w:fldChar w:fldCharType="separate"/>
      </w:r>
      <w:r>
        <w:t>36</w:t>
      </w:r>
      <w:r>
        <w:fldChar w:fldCharType="end"/>
      </w:r>
    </w:p>
    <w:p>
      <w:pPr>
        <w:pStyle w:val="TOC8"/>
        <w:rPr>
          <w:sz w:val="24"/>
          <w:szCs w:val="24"/>
        </w:rPr>
      </w:pPr>
      <w:r>
        <w:rPr>
          <w:szCs w:val="24"/>
        </w:rPr>
        <w:t>73.</w:t>
      </w:r>
      <w:r>
        <w:rPr>
          <w:szCs w:val="24"/>
        </w:rPr>
        <w:tab/>
        <w:t>Mobile telephones for excursions</w:t>
      </w:r>
      <w:r>
        <w:tab/>
      </w:r>
      <w:r>
        <w:fldChar w:fldCharType="begin"/>
      </w:r>
      <w:r>
        <w:instrText xml:space="preserve"> PAGEREF _Toc174429401 \h </w:instrText>
      </w:r>
      <w:r>
        <w:fldChar w:fldCharType="separate"/>
      </w:r>
      <w:r>
        <w:t>36</w:t>
      </w:r>
      <w:r>
        <w:fldChar w:fldCharType="end"/>
      </w:r>
    </w:p>
    <w:p>
      <w:pPr>
        <w:pStyle w:val="TOC8"/>
        <w:rPr>
          <w:sz w:val="24"/>
          <w:szCs w:val="24"/>
        </w:rPr>
      </w:pPr>
      <w:r>
        <w:rPr>
          <w:szCs w:val="24"/>
        </w:rPr>
        <w:t>74.</w:t>
      </w:r>
      <w:r>
        <w:rPr>
          <w:szCs w:val="24"/>
        </w:rPr>
        <w:tab/>
        <w:t>Transport of enrolled children</w:t>
      </w:r>
      <w:r>
        <w:tab/>
      </w:r>
      <w:r>
        <w:fldChar w:fldCharType="begin"/>
      </w:r>
      <w:r>
        <w:instrText xml:space="preserve"> PAGEREF _Toc174429402 \h </w:instrText>
      </w:r>
      <w:r>
        <w:fldChar w:fldCharType="separate"/>
      </w:r>
      <w:r>
        <w:t>37</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75.</w:t>
      </w:r>
      <w:r>
        <w:rPr>
          <w:szCs w:val="24"/>
        </w:rPr>
        <w:tab/>
        <w:t>Additional requirements for water activities</w:t>
      </w:r>
      <w:r>
        <w:tab/>
      </w:r>
      <w:r>
        <w:fldChar w:fldCharType="begin"/>
      </w:r>
      <w:r>
        <w:instrText xml:space="preserve"> PAGEREF _Toc174429404 \h </w:instrText>
      </w:r>
      <w:r>
        <w:fldChar w:fldCharType="separate"/>
      </w:r>
      <w:r>
        <w:t>37</w:t>
      </w:r>
      <w:r>
        <w:fldChar w:fldCharType="end"/>
      </w:r>
    </w:p>
    <w:p>
      <w:pPr>
        <w:pStyle w:val="TOC8"/>
        <w:rPr>
          <w:sz w:val="24"/>
          <w:szCs w:val="24"/>
        </w:rPr>
      </w:pPr>
      <w:r>
        <w:rPr>
          <w:szCs w:val="24"/>
        </w:rPr>
        <w:t>76.</w:t>
      </w:r>
      <w:r>
        <w:rPr>
          <w:szCs w:val="24"/>
        </w:rPr>
        <w:tab/>
        <w:t>Wading or paddling pools at the place</w:t>
      </w:r>
      <w:r>
        <w:tab/>
      </w:r>
      <w:r>
        <w:fldChar w:fldCharType="begin"/>
      </w:r>
      <w:r>
        <w:instrText xml:space="preserve"> PAGEREF _Toc174429405 \h </w:instrText>
      </w:r>
      <w:r>
        <w:fldChar w:fldCharType="separate"/>
      </w:r>
      <w:r>
        <w:t>37</w:t>
      </w:r>
      <w:r>
        <w:fldChar w:fldCharType="end"/>
      </w:r>
    </w:p>
    <w:p>
      <w:pPr>
        <w:pStyle w:val="TOC8"/>
        <w:rPr>
          <w:sz w:val="24"/>
          <w:szCs w:val="24"/>
        </w:rPr>
      </w:pPr>
      <w:r>
        <w:rPr>
          <w:szCs w:val="24"/>
        </w:rPr>
        <w:t>77.</w:t>
      </w:r>
      <w:r>
        <w:rPr>
          <w:szCs w:val="24"/>
        </w:rPr>
        <w:tab/>
        <w:t>Supervision of water play</w:t>
      </w:r>
      <w:r>
        <w:tab/>
      </w:r>
      <w:r>
        <w:fldChar w:fldCharType="begin"/>
      </w:r>
      <w:r>
        <w:instrText xml:space="preserve"> PAGEREF _Toc174429406 \h </w:instrText>
      </w:r>
      <w:r>
        <w:fldChar w:fldCharType="separate"/>
      </w:r>
      <w:r>
        <w:t>37</w:t>
      </w:r>
      <w:r>
        <w:fldChar w:fldCharType="end"/>
      </w:r>
    </w:p>
    <w:p>
      <w:pPr>
        <w:pStyle w:val="TOC8"/>
        <w:rPr>
          <w:sz w:val="24"/>
          <w:szCs w:val="24"/>
        </w:rPr>
      </w:pPr>
      <w:r>
        <w:rPr>
          <w:szCs w:val="24"/>
        </w:rPr>
        <w:t>78.</w:t>
      </w:r>
      <w:r>
        <w:rPr>
          <w:szCs w:val="24"/>
        </w:rPr>
        <w:tab/>
        <w:t>Supervision on water activity excursion</w:t>
      </w:r>
      <w:r>
        <w:tab/>
      </w:r>
      <w:r>
        <w:fldChar w:fldCharType="begin"/>
      </w:r>
      <w:r>
        <w:instrText xml:space="preserve"> PAGEREF _Toc174429407 \h </w:instrText>
      </w:r>
      <w:r>
        <w:fldChar w:fldCharType="separate"/>
      </w:r>
      <w:r>
        <w:t>38</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79.</w:t>
      </w:r>
      <w:r>
        <w:rPr>
          <w:szCs w:val="24"/>
        </w:rPr>
        <w:tab/>
        <w:t>Long attendance of enrolled child</w:t>
      </w:r>
      <w:r>
        <w:tab/>
      </w:r>
      <w:r>
        <w:fldChar w:fldCharType="begin"/>
      </w:r>
      <w:r>
        <w:instrText xml:space="preserve"> PAGEREF _Toc174429409 \h </w:instrText>
      </w:r>
      <w:r>
        <w:fldChar w:fldCharType="separate"/>
      </w:r>
      <w:r>
        <w:t>38</w:t>
      </w:r>
      <w:r>
        <w:fldChar w:fldCharType="end"/>
      </w:r>
    </w:p>
    <w:p>
      <w:pPr>
        <w:pStyle w:val="TOC8"/>
        <w:rPr>
          <w:sz w:val="24"/>
          <w:szCs w:val="24"/>
        </w:rPr>
      </w:pPr>
      <w:r>
        <w:rPr>
          <w:szCs w:val="24"/>
        </w:rPr>
        <w:t>80.</w:t>
      </w:r>
      <w:r>
        <w:rPr>
          <w:szCs w:val="24"/>
        </w:rPr>
        <w:tab/>
        <w:t>Protection of enrolled children leaving the place</w:t>
      </w:r>
      <w:r>
        <w:tab/>
      </w:r>
      <w:r>
        <w:fldChar w:fldCharType="begin"/>
      </w:r>
      <w:r>
        <w:instrText xml:space="preserve"> PAGEREF _Toc174429410 \h </w:instrText>
      </w:r>
      <w:r>
        <w:fldChar w:fldCharType="separate"/>
      </w:r>
      <w:r>
        <w:t>38</w:t>
      </w:r>
      <w:r>
        <w:fldChar w:fldCharType="end"/>
      </w:r>
    </w:p>
    <w:p>
      <w:pPr>
        <w:pStyle w:val="TOC8"/>
        <w:rPr>
          <w:sz w:val="24"/>
          <w:szCs w:val="24"/>
        </w:rPr>
      </w:pPr>
      <w:r>
        <w:rPr>
          <w:szCs w:val="24"/>
        </w:rPr>
        <w:t>81.</w:t>
      </w:r>
      <w:r>
        <w:rPr>
          <w:szCs w:val="24"/>
        </w:rPr>
        <w:tab/>
        <w:t>Illness or accident to enrolled child</w:t>
      </w:r>
      <w:r>
        <w:tab/>
      </w:r>
      <w:r>
        <w:fldChar w:fldCharType="begin"/>
      </w:r>
      <w:r>
        <w:instrText xml:space="preserve"> PAGEREF _Toc174429411 \h </w:instrText>
      </w:r>
      <w:r>
        <w:fldChar w:fldCharType="separate"/>
      </w:r>
      <w:r>
        <w:t>39</w:t>
      </w:r>
      <w:r>
        <w:fldChar w:fldCharType="end"/>
      </w:r>
    </w:p>
    <w:p>
      <w:pPr>
        <w:pStyle w:val="TOC8"/>
        <w:rPr>
          <w:sz w:val="24"/>
          <w:szCs w:val="24"/>
        </w:rPr>
      </w:pPr>
      <w:r>
        <w:rPr>
          <w:szCs w:val="24"/>
        </w:rPr>
        <w:t>82.</w:t>
      </w:r>
      <w:r>
        <w:rPr>
          <w:szCs w:val="24"/>
        </w:rPr>
        <w:tab/>
        <w:t>Nutrition and food service</w:t>
      </w:r>
      <w:r>
        <w:tab/>
      </w:r>
      <w:r>
        <w:fldChar w:fldCharType="begin"/>
      </w:r>
      <w:r>
        <w:instrText xml:space="preserve"> PAGEREF _Toc174429412 \h </w:instrText>
      </w:r>
      <w:r>
        <w:fldChar w:fldCharType="separate"/>
      </w:r>
      <w:r>
        <w:t>40</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_Toc174429413 \h </w:instrText>
      </w:r>
      <w:r>
        <w:fldChar w:fldCharType="separate"/>
      </w:r>
      <w:r>
        <w:t>40</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_Toc174429414 \h </w:instrText>
      </w:r>
      <w:r>
        <w:fldChar w:fldCharType="separate"/>
      </w:r>
      <w:r>
        <w:t>41</w:t>
      </w:r>
      <w:r>
        <w:fldChar w:fldCharType="end"/>
      </w:r>
    </w:p>
    <w:p>
      <w:pPr>
        <w:pStyle w:val="TOC8"/>
        <w:rPr>
          <w:sz w:val="24"/>
          <w:szCs w:val="24"/>
        </w:rPr>
      </w:pPr>
      <w:r>
        <w:rPr>
          <w:szCs w:val="24"/>
        </w:rPr>
        <w:t>85.</w:t>
      </w:r>
      <w:r>
        <w:rPr>
          <w:szCs w:val="24"/>
        </w:rPr>
        <w:tab/>
        <w:t>Smoking</w:t>
      </w:r>
      <w:r>
        <w:tab/>
      </w:r>
      <w:r>
        <w:fldChar w:fldCharType="begin"/>
      </w:r>
      <w:r>
        <w:instrText xml:space="preserve"> PAGEREF _Toc174429415 \h </w:instrText>
      </w:r>
      <w:r>
        <w:fldChar w:fldCharType="separate"/>
      </w:r>
      <w:r>
        <w:t>41</w:t>
      </w:r>
      <w:r>
        <w:fldChar w:fldCharType="end"/>
      </w:r>
    </w:p>
    <w:p>
      <w:pPr>
        <w:pStyle w:val="TOC8"/>
        <w:rPr>
          <w:sz w:val="24"/>
          <w:szCs w:val="24"/>
        </w:rPr>
      </w:pPr>
      <w:r>
        <w:rPr>
          <w:szCs w:val="24"/>
        </w:rPr>
        <w:t>86.</w:t>
      </w:r>
      <w:r>
        <w:rPr>
          <w:szCs w:val="24"/>
        </w:rPr>
        <w:tab/>
        <w:t>Trampolines</w:t>
      </w:r>
      <w:r>
        <w:tab/>
      </w:r>
      <w:r>
        <w:fldChar w:fldCharType="begin"/>
      </w:r>
      <w:r>
        <w:instrText xml:space="preserve"> PAGEREF _Toc174429416 \h </w:instrText>
      </w:r>
      <w:r>
        <w:fldChar w:fldCharType="separate"/>
      </w:r>
      <w:r>
        <w:t>41</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87.</w:t>
      </w:r>
      <w:r>
        <w:rPr>
          <w:szCs w:val="24"/>
        </w:rPr>
        <w:tab/>
        <w:t>Medical examination</w:t>
      </w:r>
      <w:r>
        <w:tab/>
      </w:r>
      <w:r>
        <w:fldChar w:fldCharType="begin"/>
      </w:r>
      <w:r>
        <w:instrText xml:space="preserve"> PAGEREF _Toc174429418 \h </w:instrText>
      </w:r>
      <w:r>
        <w:fldChar w:fldCharType="separate"/>
      </w:r>
      <w:r>
        <w:t>42</w:t>
      </w:r>
      <w:r>
        <w:fldChar w:fldCharType="end"/>
      </w:r>
    </w:p>
    <w:p>
      <w:pPr>
        <w:pStyle w:val="TOC8"/>
        <w:rPr>
          <w:sz w:val="24"/>
          <w:szCs w:val="24"/>
        </w:rPr>
      </w:pPr>
      <w:r>
        <w:rPr>
          <w:szCs w:val="24"/>
        </w:rPr>
        <w:t>88.</w:t>
      </w:r>
      <w:r>
        <w:rPr>
          <w:szCs w:val="24"/>
        </w:rPr>
        <w:tab/>
        <w:t>Check on new usual occupant</w:t>
      </w:r>
      <w:r>
        <w:tab/>
      </w:r>
      <w:r>
        <w:fldChar w:fldCharType="begin"/>
      </w:r>
      <w:r>
        <w:instrText xml:space="preserve"> PAGEREF _Toc174429419 \h </w:instrText>
      </w:r>
      <w:r>
        <w:fldChar w:fldCharType="separate"/>
      </w:r>
      <w:r>
        <w:t>42</w:t>
      </w:r>
      <w:r>
        <w:fldChar w:fldCharType="end"/>
      </w:r>
    </w:p>
    <w:p>
      <w:pPr>
        <w:pStyle w:val="TOC8"/>
        <w:rPr>
          <w:sz w:val="24"/>
          <w:szCs w:val="24"/>
        </w:rPr>
      </w:pPr>
      <w:r>
        <w:rPr>
          <w:szCs w:val="24"/>
        </w:rPr>
        <w:t>89.</w:t>
      </w:r>
      <w:r>
        <w:rPr>
          <w:szCs w:val="24"/>
        </w:rPr>
        <w:tab/>
        <w:t>Notification of convictions</w:t>
      </w:r>
      <w:r>
        <w:tab/>
      </w:r>
      <w:r>
        <w:fldChar w:fldCharType="begin"/>
      </w:r>
      <w:r>
        <w:instrText xml:space="preserve"> PAGEREF _Toc174429420 \h </w:instrText>
      </w:r>
      <w:r>
        <w:fldChar w:fldCharType="separate"/>
      </w:r>
      <w:r>
        <w:t>42</w:t>
      </w:r>
      <w:r>
        <w:fldChar w:fldCharType="end"/>
      </w:r>
    </w:p>
    <w:p>
      <w:pPr>
        <w:pStyle w:val="TOC8"/>
        <w:rPr>
          <w:sz w:val="24"/>
          <w:szCs w:val="24"/>
        </w:rPr>
      </w:pPr>
      <w:r>
        <w:rPr>
          <w:szCs w:val="24"/>
        </w:rPr>
        <w:t>90.</w:t>
      </w:r>
      <w:r>
        <w:rPr>
          <w:szCs w:val="24"/>
        </w:rPr>
        <w:tab/>
        <w:t>Continued operation of service in certain circumstances</w:t>
      </w:r>
      <w:r>
        <w:tab/>
      </w:r>
      <w:r>
        <w:fldChar w:fldCharType="begin"/>
      </w:r>
      <w:r>
        <w:instrText xml:space="preserve"> PAGEREF _Toc174429421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_Toc174429423 \h </w:instrText>
      </w:r>
      <w:r>
        <w:fldChar w:fldCharType="separate"/>
      </w:r>
      <w:r>
        <w:t>44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Child Care Services Act 2007 </w:t>
      </w:r>
      <w:r>
        <w:rPr>
          <w:vertAlign w:val="superscript"/>
        </w:rPr>
        <w:t>4</w:t>
      </w:r>
    </w:p>
    <w:p>
      <w:pPr>
        <w:pStyle w:val="NameofActReg"/>
        <w:ind w:right="-104"/>
      </w:pPr>
      <w:r>
        <w:t>Child Care Services (Family Day Care) Regulations 2006</w:t>
      </w:r>
    </w:p>
    <w:p>
      <w:pPr>
        <w:pStyle w:val="Heading2"/>
        <w:keepNext w:val="0"/>
        <w:pageBreakBefore w:val="0"/>
        <w:spacing w:before="240"/>
      </w:pPr>
      <w:bookmarkStart w:id="1" w:name="_Toc120946784"/>
      <w:bookmarkStart w:id="2" w:name="_Toc120947207"/>
      <w:bookmarkStart w:id="3" w:name="_Toc120952384"/>
      <w:bookmarkStart w:id="4" w:name="_Toc120952498"/>
      <w:bookmarkStart w:id="5" w:name="_Toc121015902"/>
      <w:bookmarkStart w:id="6" w:name="_Toc121021300"/>
      <w:bookmarkStart w:id="7" w:name="_Toc121022154"/>
      <w:bookmarkStart w:id="8" w:name="_Toc121022267"/>
      <w:bookmarkStart w:id="9" w:name="_Toc121022868"/>
      <w:bookmarkStart w:id="10" w:name="_Toc121023058"/>
      <w:bookmarkStart w:id="11" w:name="_Toc121023171"/>
      <w:bookmarkStart w:id="12" w:name="_Toc121023284"/>
      <w:bookmarkStart w:id="13" w:name="_Toc121132928"/>
      <w:bookmarkStart w:id="14" w:name="_Toc121133041"/>
      <w:bookmarkStart w:id="15" w:name="_Toc121133154"/>
      <w:bookmarkStart w:id="16" w:name="_Toc121133267"/>
      <w:bookmarkStart w:id="17" w:name="_Toc121195057"/>
      <w:bookmarkStart w:id="18" w:name="_Toc121195170"/>
      <w:bookmarkStart w:id="19" w:name="_Toc121195283"/>
      <w:bookmarkStart w:id="20" w:name="_Toc121198330"/>
      <w:bookmarkStart w:id="21" w:name="_Toc121199265"/>
      <w:bookmarkStart w:id="22" w:name="_Toc121206961"/>
      <w:bookmarkStart w:id="23" w:name="_Toc121207370"/>
      <w:bookmarkStart w:id="24" w:name="_Toc121207483"/>
      <w:bookmarkStart w:id="25" w:name="_Toc121216699"/>
      <w:bookmarkStart w:id="26" w:name="_Toc121279573"/>
      <w:bookmarkStart w:id="27" w:name="_Toc121280432"/>
      <w:bookmarkStart w:id="28" w:name="_Toc121280545"/>
      <w:bookmarkStart w:id="29" w:name="_Toc121283858"/>
      <w:bookmarkStart w:id="30" w:name="_Toc121283971"/>
      <w:bookmarkStart w:id="31" w:name="_Toc122147286"/>
      <w:bookmarkStart w:id="32" w:name="_Toc122147399"/>
      <w:bookmarkStart w:id="33" w:name="_Toc122157897"/>
      <w:bookmarkStart w:id="34" w:name="_Toc122159040"/>
      <w:bookmarkStart w:id="35" w:name="_Toc122159692"/>
      <w:bookmarkStart w:id="36" w:name="_Toc122159920"/>
      <w:bookmarkStart w:id="37" w:name="_Toc122160468"/>
      <w:bookmarkStart w:id="38" w:name="_Toc122160874"/>
      <w:bookmarkStart w:id="39" w:name="_Toc122162162"/>
      <w:bookmarkStart w:id="40" w:name="_Toc122162582"/>
      <w:bookmarkStart w:id="41" w:name="_Toc122163073"/>
      <w:bookmarkStart w:id="42" w:name="_Toc122163215"/>
      <w:bookmarkStart w:id="43" w:name="_Toc122163459"/>
      <w:bookmarkStart w:id="44" w:name="_Toc122311230"/>
      <w:bookmarkStart w:id="45" w:name="_Toc122323216"/>
      <w:bookmarkStart w:id="46" w:name="_Toc122331022"/>
      <w:bookmarkStart w:id="47" w:name="_Toc122333890"/>
      <w:bookmarkStart w:id="48" w:name="_Toc122400631"/>
      <w:bookmarkStart w:id="49" w:name="_Toc122404091"/>
      <w:bookmarkStart w:id="50" w:name="_Toc122404200"/>
      <w:bookmarkStart w:id="51" w:name="_Toc122404309"/>
      <w:bookmarkStart w:id="52" w:name="_Toc122404418"/>
      <w:bookmarkStart w:id="53" w:name="_Toc122426181"/>
      <w:bookmarkStart w:id="54" w:name="_Toc122426290"/>
      <w:bookmarkStart w:id="55" w:name="_Toc122427062"/>
      <w:bookmarkStart w:id="56" w:name="_Toc122499759"/>
      <w:bookmarkStart w:id="57" w:name="_Toc122500454"/>
      <w:bookmarkStart w:id="58" w:name="_Toc122827762"/>
      <w:bookmarkStart w:id="59" w:name="_Toc122842453"/>
      <w:bookmarkStart w:id="60" w:name="_Toc122842806"/>
      <w:bookmarkStart w:id="61" w:name="_Toc122853036"/>
      <w:bookmarkStart w:id="62" w:name="_Toc122853145"/>
      <w:bookmarkStart w:id="63" w:name="_Toc122919066"/>
      <w:bookmarkStart w:id="64" w:name="_Toc122924737"/>
      <w:bookmarkStart w:id="65" w:name="_Toc123112434"/>
      <w:bookmarkStart w:id="66" w:name="_Toc123113148"/>
      <w:bookmarkStart w:id="67" w:name="_Toc123113641"/>
      <w:bookmarkStart w:id="68" w:name="_Toc123113820"/>
      <w:bookmarkStart w:id="69" w:name="_Toc123114084"/>
      <w:bookmarkStart w:id="70" w:name="_Toc123518180"/>
      <w:bookmarkStart w:id="71" w:name="_Toc123518777"/>
      <w:bookmarkStart w:id="72" w:name="_Toc123518934"/>
      <w:bookmarkStart w:id="73" w:name="_Toc123529322"/>
      <w:bookmarkStart w:id="74" w:name="_Toc123549772"/>
      <w:bookmarkStart w:id="75" w:name="_Toc123549881"/>
      <w:bookmarkStart w:id="76" w:name="_Toc123550532"/>
      <w:bookmarkStart w:id="77" w:name="_Toc123625143"/>
      <w:bookmarkStart w:id="78" w:name="_Toc123625252"/>
      <w:bookmarkStart w:id="79" w:name="_Toc123627460"/>
      <w:bookmarkStart w:id="80" w:name="_Toc124041310"/>
      <w:bookmarkStart w:id="81" w:name="_Toc124041419"/>
      <w:bookmarkStart w:id="82" w:name="_Toc124210560"/>
      <w:bookmarkStart w:id="83" w:name="_Toc124210669"/>
      <w:bookmarkStart w:id="84" w:name="_Toc124217679"/>
      <w:bookmarkStart w:id="85" w:name="_Toc124242428"/>
      <w:bookmarkStart w:id="86" w:name="_Toc124296237"/>
      <w:bookmarkStart w:id="87" w:name="_Toc124296346"/>
      <w:bookmarkStart w:id="88" w:name="_Toc125367933"/>
      <w:bookmarkStart w:id="89" w:name="_Toc125369067"/>
      <w:bookmarkStart w:id="90" w:name="_Toc128286350"/>
      <w:bookmarkStart w:id="91" w:name="_Toc128361622"/>
      <w:bookmarkStart w:id="92" w:name="_Toc129075711"/>
      <w:bookmarkStart w:id="93" w:name="_Toc129143435"/>
      <w:bookmarkStart w:id="94" w:name="_Toc131397323"/>
      <w:bookmarkStart w:id="95" w:name="_Toc131404535"/>
      <w:bookmarkStart w:id="96" w:name="_Toc132538675"/>
      <w:bookmarkStart w:id="97" w:name="_Toc135716204"/>
      <w:bookmarkStart w:id="98" w:name="_Toc153258527"/>
      <w:bookmarkStart w:id="99" w:name="_Toc153260557"/>
      <w:bookmarkStart w:id="100" w:name="_Toc153266967"/>
      <w:bookmarkStart w:id="101" w:name="_Toc155056941"/>
      <w:bookmarkStart w:id="102" w:name="_Toc155058828"/>
      <w:bookmarkStart w:id="103" w:name="_Toc157230120"/>
      <w:bookmarkStart w:id="104" w:name="_Toc159233495"/>
      <w:bookmarkStart w:id="105" w:name="_Toc174338852"/>
      <w:bookmarkStart w:id="106" w:name="_Toc1744293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23332722"/>
      <w:bookmarkStart w:id="108" w:name="_Toc425219441"/>
      <w:bookmarkStart w:id="109" w:name="_Toc426249308"/>
      <w:bookmarkStart w:id="110" w:name="_Toc449924704"/>
      <w:bookmarkStart w:id="111" w:name="_Toc449947722"/>
      <w:bookmarkStart w:id="112" w:name="_Toc454185713"/>
      <w:bookmarkStart w:id="113" w:name="_Toc515958686"/>
      <w:bookmarkStart w:id="114" w:name="_Toc124296347"/>
      <w:bookmarkStart w:id="115" w:name="_Toc135716205"/>
      <w:bookmarkStart w:id="116" w:name="_Toc174429314"/>
      <w:r>
        <w:rPr>
          <w:rStyle w:val="CharSectno"/>
        </w:rPr>
        <w:t>1</w:t>
      </w:r>
      <w:r>
        <w:t>.</w:t>
      </w:r>
      <w:r>
        <w:tab/>
        <w:t>Citation</w:t>
      </w:r>
      <w:bookmarkEnd w:id="107"/>
      <w:bookmarkEnd w:id="108"/>
      <w:bookmarkEnd w:id="109"/>
      <w:bookmarkEnd w:id="110"/>
      <w:bookmarkEnd w:id="111"/>
      <w:bookmarkEnd w:id="112"/>
      <w:bookmarkEnd w:id="113"/>
      <w:bookmarkEnd w:id="114"/>
      <w:bookmarkEnd w:id="115"/>
      <w:bookmarkEnd w:id="116"/>
    </w:p>
    <w:p>
      <w:pPr>
        <w:pStyle w:val="Subsection"/>
      </w:pPr>
      <w:r>
        <w:tab/>
      </w:r>
      <w:r>
        <w:tab/>
      </w:r>
      <w:r>
        <w:rPr>
          <w:spacing w:val="-2"/>
        </w:rPr>
        <w:t>These</w:t>
      </w:r>
      <w:r>
        <w:t xml:space="preserve"> </w:t>
      </w:r>
      <w:r>
        <w:rPr>
          <w:spacing w:val="-2"/>
        </w:rPr>
        <w:t>regulations</w:t>
      </w:r>
      <w:r>
        <w:t xml:space="preserve"> are the </w:t>
      </w:r>
      <w:r>
        <w:rPr>
          <w:i/>
        </w:rPr>
        <w:t>Child Care Services (Family Day Care) Regulations 2006</w:t>
      </w:r>
      <w:r>
        <w:rPr>
          <w:iCs/>
          <w:vertAlign w:val="superscript"/>
        </w:rPr>
        <w:t> 1</w:t>
      </w:r>
      <w:r>
        <w:t>.</w:t>
      </w:r>
    </w:p>
    <w:p>
      <w:pPr>
        <w:pStyle w:val="Footnotesection"/>
      </w:pPr>
      <w:r>
        <w:tab/>
        <w:t>[Regulation 1 amended in Gazette 1 Mar 2006 p. 937; 7 Aug 2007 p. 4034.]</w:t>
      </w:r>
    </w:p>
    <w:p>
      <w:pPr>
        <w:pStyle w:val="Heading5"/>
        <w:rPr>
          <w:spacing w:val="-2"/>
        </w:rPr>
      </w:pPr>
      <w:bookmarkStart w:id="117" w:name="_Toc423332723"/>
      <w:bookmarkStart w:id="118" w:name="_Toc425219442"/>
      <w:bookmarkStart w:id="119" w:name="_Toc426249309"/>
      <w:bookmarkStart w:id="120" w:name="_Toc449924705"/>
      <w:bookmarkStart w:id="121" w:name="_Toc449947723"/>
      <w:bookmarkStart w:id="122" w:name="_Toc454185714"/>
      <w:bookmarkStart w:id="123" w:name="_Toc515958687"/>
      <w:bookmarkStart w:id="124" w:name="_Toc124296348"/>
      <w:bookmarkStart w:id="125" w:name="_Toc135716206"/>
      <w:bookmarkStart w:id="126" w:name="_Toc174429315"/>
      <w:r>
        <w:rPr>
          <w:rStyle w:val="CharSectno"/>
        </w:rPr>
        <w:t>2</w:t>
      </w:r>
      <w:r>
        <w:rPr>
          <w:spacing w:val="-2"/>
        </w:rPr>
        <w:t>.</w:t>
      </w:r>
      <w:r>
        <w:rPr>
          <w:spacing w:val="-2"/>
        </w:rPr>
        <w:tab/>
        <w:t>Commencement</w:t>
      </w:r>
      <w:bookmarkEnd w:id="117"/>
      <w:bookmarkEnd w:id="118"/>
      <w:bookmarkEnd w:id="119"/>
      <w:bookmarkEnd w:id="120"/>
      <w:bookmarkEnd w:id="121"/>
      <w:bookmarkEnd w:id="122"/>
      <w:bookmarkEnd w:id="123"/>
      <w:bookmarkEnd w:id="124"/>
      <w:bookmarkEnd w:id="125"/>
      <w:bookmarkEnd w:id="126"/>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27" w:name="_Toc135716207"/>
      <w:bookmarkStart w:id="128" w:name="_Toc174429316"/>
      <w:r>
        <w:rPr>
          <w:rStyle w:val="CharSectno"/>
        </w:rPr>
        <w:t>3</w:t>
      </w:r>
      <w:r>
        <w:t>.</w:t>
      </w:r>
      <w:r>
        <w:tab/>
        <w:t>Terms used in these regulations</w:t>
      </w:r>
      <w:bookmarkEnd w:id="127"/>
      <w:bookmarkEnd w:id="128"/>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keepNext/>
        <w:keepLines/>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family day care licence</w:t>
      </w:r>
      <w:r>
        <w:rPr>
          <w:b/>
        </w:rPr>
        <w:t>”</w:t>
      </w:r>
      <w:r>
        <w:t xml:space="preserve"> means a licence granted under section 13 authorising the provision of a service;</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937</w:t>
      </w:r>
      <w:r>
        <w:noBreakHyphen/>
        <w:t>8; 8 Dec 2006 p. 5380; 7 Aug 2007 p. 4034.]</w:t>
      </w:r>
    </w:p>
    <w:p>
      <w:pPr>
        <w:pStyle w:val="Heading5"/>
      </w:pPr>
      <w:bookmarkStart w:id="129" w:name="_Toc135716208"/>
      <w:bookmarkStart w:id="130" w:name="_Toc174429317"/>
      <w:r>
        <w:rPr>
          <w:rStyle w:val="CharSectno"/>
        </w:rPr>
        <w:t>4</w:t>
      </w:r>
      <w:r>
        <w:t>.</w:t>
      </w:r>
      <w:r>
        <w:tab/>
        <w:t>Saving</w:t>
      </w:r>
      <w:bookmarkEnd w:id="129"/>
      <w:bookmarkEnd w:id="130"/>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31" w:name="_Toc135716209"/>
      <w:bookmarkStart w:id="132" w:name="_Toc174429318"/>
      <w:bookmarkStart w:id="133" w:name="_Toc128286356"/>
      <w:bookmarkStart w:id="134" w:name="_Toc128361628"/>
      <w:r>
        <w:rPr>
          <w:rStyle w:val="CharSectno"/>
        </w:rPr>
        <w:t>5</w:t>
      </w:r>
      <w:r>
        <w:t>.</w:t>
      </w:r>
      <w:r>
        <w:tab/>
        <w:t>Service prescribed</w:t>
      </w:r>
      <w:bookmarkEnd w:id="131"/>
      <w:bookmarkEnd w:id="132"/>
    </w:p>
    <w:p>
      <w:pPr>
        <w:pStyle w:val="Subsection"/>
      </w:pPr>
      <w:r>
        <w:tab/>
      </w:r>
      <w:r>
        <w:tab/>
        <w:t>A service is prescribed as a type of child care service.</w:t>
      </w:r>
    </w:p>
    <w:p>
      <w:pPr>
        <w:pStyle w:val="Footnotesection"/>
      </w:pPr>
      <w:r>
        <w:tab/>
        <w:t>[Regulation 5 inserted in Gazette 1 Mar 2006 p. 938; amended in Gazette 7 Aug 2007 p. 4034.]</w:t>
      </w:r>
    </w:p>
    <w:p>
      <w:pPr>
        <w:pStyle w:val="Heading2"/>
      </w:pPr>
      <w:bookmarkStart w:id="135" w:name="_Toc129075718"/>
      <w:bookmarkStart w:id="136" w:name="_Toc129143441"/>
      <w:bookmarkStart w:id="137" w:name="_Toc131397329"/>
      <w:bookmarkStart w:id="138" w:name="_Toc131404541"/>
      <w:bookmarkStart w:id="139" w:name="_Toc132538681"/>
      <w:bookmarkStart w:id="140" w:name="_Toc135716210"/>
      <w:bookmarkStart w:id="141" w:name="_Toc153258533"/>
      <w:bookmarkStart w:id="142" w:name="_Toc153260563"/>
      <w:bookmarkStart w:id="143" w:name="_Toc153266973"/>
      <w:bookmarkStart w:id="144" w:name="_Toc155056947"/>
      <w:bookmarkStart w:id="145" w:name="_Toc155058834"/>
      <w:bookmarkStart w:id="146" w:name="_Toc157230126"/>
      <w:bookmarkStart w:id="147" w:name="_Toc159233501"/>
      <w:bookmarkStart w:id="148" w:name="_Toc174338858"/>
      <w:bookmarkStart w:id="149" w:name="_Toc174429319"/>
      <w:r>
        <w:rPr>
          <w:rStyle w:val="CharPartNo"/>
        </w:rPr>
        <w:t>Part 2</w:t>
      </w:r>
      <w:r>
        <w:t> — </w:t>
      </w:r>
      <w:r>
        <w:rPr>
          <w:rStyle w:val="CharPartText"/>
        </w:rPr>
        <w:t>Licences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128286357"/>
      <w:bookmarkStart w:id="151" w:name="_Toc128361629"/>
      <w:bookmarkStart w:id="152" w:name="_Toc129075719"/>
      <w:bookmarkStart w:id="153" w:name="_Toc129143442"/>
      <w:bookmarkStart w:id="154" w:name="_Toc131397330"/>
      <w:bookmarkStart w:id="155" w:name="_Toc131404542"/>
      <w:bookmarkStart w:id="156" w:name="_Toc132538682"/>
      <w:bookmarkStart w:id="157" w:name="_Toc135716211"/>
      <w:bookmarkStart w:id="158" w:name="_Toc153258534"/>
      <w:bookmarkStart w:id="159" w:name="_Toc153260564"/>
      <w:bookmarkStart w:id="160" w:name="_Toc153266974"/>
      <w:bookmarkStart w:id="161" w:name="_Toc155056948"/>
      <w:bookmarkStart w:id="162" w:name="_Toc155058835"/>
      <w:bookmarkStart w:id="163" w:name="_Toc157230127"/>
      <w:bookmarkStart w:id="164" w:name="_Toc159233502"/>
      <w:bookmarkStart w:id="165" w:name="_Toc174338859"/>
      <w:bookmarkStart w:id="166" w:name="_Toc174429320"/>
      <w:r>
        <w:rPr>
          <w:rStyle w:val="CharDivNo"/>
        </w:rPr>
        <w:t>Division 1 </w:t>
      </w:r>
      <w:r>
        <w:t>—</w:t>
      </w:r>
      <w:r>
        <w:rPr>
          <w:rStyle w:val="CharDivText"/>
        </w:rPr>
        <w:t> Prescribed matters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135716212"/>
      <w:bookmarkStart w:id="168" w:name="_Toc174429321"/>
      <w:r>
        <w:rPr>
          <w:rStyle w:val="CharSectno"/>
        </w:rPr>
        <w:t>6</w:t>
      </w:r>
      <w:r>
        <w:t>.</w:t>
      </w:r>
      <w:r>
        <w:tab/>
        <w:t>Prescribed qualifications: section 12(2)(c)</w:t>
      </w:r>
      <w:bookmarkEnd w:id="167"/>
      <w:bookmarkEnd w:id="168"/>
    </w:p>
    <w:p>
      <w:pPr>
        <w:pStyle w:val="Subsection"/>
      </w:pPr>
      <w:r>
        <w:tab/>
      </w:r>
      <w:r>
        <w:tab/>
        <w:t>For the purposes of section 12(2)(c), first aid qualifications are prescribed as a qualification for an individual applicant for a licence.</w:t>
      </w:r>
    </w:p>
    <w:p>
      <w:pPr>
        <w:pStyle w:val="Footnotesection"/>
      </w:pPr>
      <w:r>
        <w:tab/>
        <w:t>[Regulation 6 amended in Gazette 7 Aug 2007 p. 4034.]</w:t>
      </w:r>
    </w:p>
    <w:p>
      <w:pPr>
        <w:pStyle w:val="Heading5"/>
      </w:pPr>
      <w:bookmarkStart w:id="169" w:name="_Toc135716213"/>
      <w:bookmarkStart w:id="170" w:name="_Toc174429322"/>
      <w:r>
        <w:rPr>
          <w:rStyle w:val="CharSectno"/>
        </w:rPr>
        <w:t>7</w:t>
      </w:r>
      <w:r>
        <w:t>.</w:t>
      </w:r>
      <w:r>
        <w:tab/>
        <w:t>Prescribed details: section 33</w:t>
      </w:r>
      <w:bookmarkEnd w:id="169"/>
      <w:bookmarkEnd w:id="170"/>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7 amended in Gazette 1 Mar 2006 p. 939; 7 Aug 2007 p. 4035.]</w:t>
      </w:r>
    </w:p>
    <w:p>
      <w:pPr>
        <w:pStyle w:val="Heading3"/>
      </w:pPr>
      <w:bookmarkStart w:id="171" w:name="_Toc128286360"/>
      <w:bookmarkStart w:id="172" w:name="_Toc128361632"/>
      <w:bookmarkStart w:id="173" w:name="_Toc129075722"/>
      <w:bookmarkStart w:id="174" w:name="_Toc129143445"/>
      <w:bookmarkStart w:id="175" w:name="_Toc131397333"/>
      <w:bookmarkStart w:id="176" w:name="_Toc131404545"/>
      <w:bookmarkStart w:id="177" w:name="_Toc132538685"/>
      <w:bookmarkStart w:id="178" w:name="_Toc135716214"/>
      <w:bookmarkStart w:id="179" w:name="_Toc153258537"/>
      <w:bookmarkStart w:id="180" w:name="_Toc153260567"/>
      <w:bookmarkStart w:id="181" w:name="_Toc153266977"/>
      <w:bookmarkStart w:id="182" w:name="_Toc155056951"/>
      <w:bookmarkStart w:id="183" w:name="_Toc155058838"/>
      <w:bookmarkStart w:id="184" w:name="_Toc157230130"/>
      <w:bookmarkStart w:id="185" w:name="_Toc159233505"/>
      <w:bookmarkStart w:id="186" w:name="_Toc174338862"/>
      <w:bookmarkStart w:id="187" w:name="_Toc174429323"/>
      <w:r>
        <w:rPr>
          <w:rStyle w:val="CharDivNo"/>
        </w:rPr>
        <w:t>Division 2</w:t>
      </w:r>
      <w:r>
        <w:t> — </w:t>
      </w:r>
      <w:r>
        <w:rPr>
          <w:rStyle w:val="CharDivText"/>
        </w:rPr>
        <w:t>Applications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135716215"/>
      <w:bookmarkStart w:id="189" w:name="_Toc174429324"/>
      <w:r>
        <w:rPr>
          <w:rStyle w:val="CharSectno"/>
        </w:rPr>
        <w:t>8</w:t>
      </w:r>
      <w:r>
        <w:t>.</w:t>
      </w:r>
      <w:r>
        <w:tab/>
        <w:t>Prescribed time for renewal applications</w:t>
      </w:r>
      <w:bookmarkEnd w:id="188"/>
      <w:bookmarkEnd w:id="189"/>
    </w:p>
    <w:p>
      <w:pPr>
        <w:pStyle w:val="Subsection"/>
      </w:pPr>
      <w:r>
        <w:tab/>
      </w:r>
      <w:r>
        <w:tab/>
        <w:t>For the purposes of section 22(2)(b), the prescribed time is not less than 60 days before the licence expires.</w:t>
      </w:r>
    </w:p>
    <w:p>
      <w:pPr>
        <w:pStyle w:val="Footnotesection"/>
      </w:pPr>
      <w:r>
        <w:tab/>
        <w:t>[Regulation 8 amended in Gazette 7 Aug 2007 p. 4035.]</w:t>
      </w:r>
    </w:p>
    <w:p>
      <w:pPr>
        <w:pStyle w:val="Heading5"/>
      </w:pPr>
      <w:bookmarkStart w:id="190" w:name="_Toc135716216"/>
      <w:bookmarkStart w:id="191" w:name="_Toc174429325"/>
      <w:r>
        <w:rPr>
          <w:rStyle w:val="CharSectno"/>
        </w:rPr>
        <w:t>9</w:t>
      </w:r>
      <w:r>
        <w:t>.</w:t>
      </w:r>
      <w:r>
        <w:tab/>
        <w:t>Documents and information to accompany application</w:t>
      </w:r>
      <w:bookmarkEnd w:id="190"/>
      <w:bookmarkEnd w:id="191"/>
    </w:p>
    <w:p>
      <w:pPr>
        <w:pStyle w:val="Subsection"/>
      </w:pPr>
      <w:r>
        <w:tab/>
        <w:t>(1)</w:t>
      </w:r>
      <w:r>
        <w:tab/>
        <w:t xml:space="preserve">Under section 11(b)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section 22(2)(c)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 7 Aug 2007 p. 4035.]</w:t>
      </w:r>
    </w:p>
    <w:p>
      <w:pPr>
        <w:pStyle w:val="Heading5"/>
      </w:pPr>
      <w:bookmarkStart w:id="192" w:name="_Toc135716217"/>
      <w:bookmarkStart w:id="193" w:name="_Toc174429326"/>
      <w:r>
        <w:rPr>
          <w:rStyle w:val="CharSectno"/>
        </w:rPr>
        <w:t>10</w:t>
      </w:r>
      <w:r>
        <w:t>.</w:t>
      </w:r>
      <w:r>
        <w:tab/>
        <w:t>Change of place</w:t>
      </w:r>
      <w:bookmarkEnd w:id="192"/>
      <w:bookmarkEnd w:id="193"/>
    </w:p>
    <w:p>
      <w:pPr>
        <w:pStyle w:val="Subsection"/>
      </w:pPr>
      <w:r>
        <w:tab/>
        <w:t>(1)</w:t>
      </w:r>
      <w:r>
        <w:tab/>
        <w:t>The licensee may apply under section 32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 7 Aug 2007 p. 4035.]</w:t>
      </w:r>
    </w:p>
    <w:p>
      <w:pPr>
        <w:pStyle w:val="Heading5"/>
      </w:pPr>
      <w:bookmarkStart w:id="194" w:name="_Toc135716218"/>
      <w:bookmarkStart w:id="195" w:name="_Toc174429327"/>
      <w:r>
        <w:rPr>
          <w:rStyle w:val="CharSectno"/>
        </w:rPr>
        <w:t>11</w:t>
      </w:r>
      <w:r>
        <w:t>.</w:t>
      </w:r>
      <w:r>
        <w:tab/>
        <w:t>Application for person to act in place of licensee and transitional</w:t>
      </w:r>
      <w:bookmarkEnd w:id="194"/>
      <w:bookmarkEnd w:id="195"/>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section 15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rPr>
          <w:rFonts w:ascii="Times" w:hAnsi="Times"/>
          <w:iCs/>
          <w:vertAlign w:val="superscript"/>
        </w:rPr>
        <w:t> 2</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 8 Dec 2006 p. 5380; 7 Aug 2007 p. 4035.]</w:t>
      </w:r>
    </w:p>
    <w:p>
      <w:pPr>
        <w:pStyle w:val="Heading3"/>
      </w:pPr>
      <w:bookmarkStart w:id="196" w:name="_Toc128286365"/>
      <w:bookmarkStart w:id="197" w:name="_Toc128361637"/>
      <w:bookmarkStart w:id="198" w:name="_Toc129075727"/>
      <w:bookmarkStart w:id="199" w:name="_Toc129143450"/>
      <w:bookmarkStart w:id="200" w:name="_Toc131397338"/>
      <w:bookmarkStart w:id="201" w:name="_Toc131404550"/>
      <w:bookmarkStart w:id="202" w:name="_Toc132538690"/>
      <w:bookmarkStart w:id="203" w:name="_Toc135716219"/>
      <w:bookmarkStart w:id="204" w:name="_Toc153258542"/>
      <w:bookmarkStart w:id="205" w:name="_Toc153260572"/>
      <w:bookmarkStart w:id="206" w:name="_Toc153266982"/>
      <w:bookmarkStart w:id="207" w:name="_Toc155056956"/>
      <w:bookmarkStart w:id="208" w:name="_Toc155058843"/>
      <w:bookmarkStart w:id="209" w:name="_Toc157230135"/>
      <w:bookmarkStart w:id="210" w:name="_Toc159233510"/>
      <w:bookmarkStart w:id="211" w:name="_Toc174338867"/>
      <w:bookmarkStart w:id="212" w:name="_Toc174429328"/>
      <w:r>
        <w:rPr>
          <w:rStyle w:val="CharDivNo"/>
        </w:rPr>
        <w:t>Division 3</w:t>
      </w:r>
      <w:r>
        <w:t> — </w:t>
      </w:r>
      <w:r>
        <w:rPr>
          <w:rStyle w:val="CharDivText"/>
        </w:rPr>
        <w:t>Matters ancillary to applications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135716220"/>
      <w:bookmarkStart w:id="214" w:name="_Toc174429329"/>
      <w:r>
        <w:rPr>
          <w:rStyle w:val="CharSectno"/>
        </w:rPr>
        <w:t>12</w:t>
      </w:r>
      <w:r>
        <w:t>.</w:t>
      </w:r>
      <w:r>
        <w:tab/>
        <w:t>Referees</w:t>
      </w:r>
      <w:bookmarkEnd w:id="213"/>
      <w:bookmarkEnd w:id="214"/>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215" w:name="_Toc135716221"/>
      <w:bookmarkStart w:id="216" w:name="_Toc174429330"/>
      <w:r>
        <w:rPr>
          <w:rStyle w:val="CharSectno"/>
        </w:rPr>
        <w:t>13</w:t>
      </w:r>
      <w:r>
        <w:t>.</w:t>
      </w:r>
      <w:r>
        <w:tab/>
        <w:t>Advertisement of application for licence</w:t>
      </w:r>
      <w:bookmarkEnd w:id="215"/>
      <w:bookmarkEnd w:id="216"/>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13 amended in Gazette 8 Dec 2006 p. 5380.]</w:t>
      </w:r>
    </w:p>
    <w:p>
      <w:pPr>
        <w:pStyle w:val="Ednotesection"/>
      </w:pPr>
      <w:bookmarkStart w:id="217" w:name="_Toc135716223"/>
      <w:r>
        <w:t>[</w:t>
      </w:r>
      <w:r>
        <w:rPr>
          <w:b/>
          <w:bCs/>
        </w:rPr>
        <w:t>14.</w:t>
      </w:r>
      <w:r>
        <w:tab/>
        <w:t>Repealed in Gazette 8 Dec 2006 p. 5380.]</w:t>
      </w:r>
    </w:p>
    <w:p>
      <w:pPr>
        <w:pStyle w:val="Heading5"/>
      </w:pPr>
      <w:bookmarkStart w:id="218" w:name="_Toc174429331"/>
      <w:r>
        <w:rPr>
          <w:rStyle w:val="CharSectno"/>
        </w:rPr>
        <w:t>15</w:t>
      </w:r>
      <w:r>
        <w:t>.</w:t>
      </w:r>
      <w:r>
        <w:tab/>
        <w:t>Objections</w:t>
      </w:r>
      <w:bookmarkEnd w:id="217"/>
      <w:bookmarkEnd w:id="218"/>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15 amended in Gazette 8 Dec 2006 p. 5380.]</w:t>
      </w:r>
    </w:p>
    <w:p>
      <w:pPr>
        <w:pStyle w:val="Heading3"/>
      </w:pPr>
      <w:bookmarkStart w:id="219" w:name="_Toc128286370"/>
      <w:bookmarkStart w:id="220" w:name="_Toc128361642"/>
      <w:bookmarkStart w:id="221" w:name="_Toc129075732"/>
      <w:bookmarkStart w:id="222" w:name="_Toc129143455"/>
      <w:bookmarkStart w:id="223" w:name="_Toc131397343"/>
      <w:bookmarkStart w:id="224" w:name="_Toc131404555"/>
      <w:bookmarkStart w:id="225" w:name="_Toc132538695"/>
      <w:bookmarkStart w:id="226" w:name="_Toc135716224"/>
      <w:bookmarkStart w:id="227" w:name="_Toc153258547"/>
      <w:bookmarkStart w:id="228" w:name="_Toc153260577"/>
      <w:bookmarkStart w:id="229" w:name="_Toc153266986"/>
      <w:bookmarkStart w:id="230" w:name="_Toc155056960"/>
      <w:bookmarkStart w:id="231" w:name="_Toc155058847"/>
      <w:bookmarkStart w:id="232" w:name="_Toc157230139"/>
      <w:bookmarkStart w:id="233" w:name="_Toc159233514"/>
      <w:bookmarkStart w:id="234" w:name="_Toc174338871"/>
      <w:bookmarkStart w:id="235" w:name="_Toc174429332"/>
      <w:r>
        <w:rPr>
          <w:rStyle w:val="CharDivNo"/>
        </w:rPr>
        <w:t>Division 4</w:t>
      </w:r>
      <w:r>
        <w:t> — </w:t>
      </w:r>
      <w:r>
        <w:rPr>
          <w:rStyle w:val="CharDivText"/>
        </w:rPr>
        <w:t>Surrenders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135716225"/>
      <w:bookmarkStart w:id="237" w:name="_Toc174429333"/>
      <w:r>
        <w:rPr>
          <w:rStyle w:val="CharSectno"/>
        </w:rPr>
        <w:t>16</w:t>
      </w:r>
      <w:r>
        <w:t>.</w:t>
      </w:r>
      <w:r>
        <w:tab/>
        <w:t>Surrender of licences</w:t>
      </w:r>
      <w:bookmarkEnd w:id="236"/>
      <w:bookmarkEnd w:id="237"/>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 16 amended in Gazette 7 Aug 2007 p. 4035.]</w:t>
      </w:r>
    </w:p>
    <w:p>
      <w:pPr>
        <w:pStyle w:val="Heading2"/>
      </w:pPr>
      <w:bookmarkStart w:id="238" w:name="_Toc128286372"/>
      <w:bookmarkStart w:id="239" w:name="_Toc128361644"/>
      <w:bookmarkStart w:id="240" w:name="_Toc129075734"/>
      <w:bookmarkStart w:id="241" w:name="_Toc129143457"/>
      <w:bookmarkStart w:id="242" w:name="_Toc131397345"/>
      <w:bookmarkStart w:id="243" w:name="_Toc131404557"/>
      <w:bookmarkStart w:id="244" w:name="_Toc132538697"/>
      <w:bookmarkStart w:id="245" w:name="_Toc135716226"/>
      <w:bookmarkStart w:id="246" w:name="_Toc153258549"/>
      <w:bookmarkStart w:id="247" w:name="_Toc153260579"/>
      <w:bookmarkStart w:id="248" w:name="_Toc153266988"/>
      <w:bookmarkStart w:id="249" w:name="_Toc155056962"/>
      <w:bookmarkStart w:id="250" w:name="_Toc155058849"/>
      <w:bookmarkStart w:id="251" w:name="_Toc157230141"/>
      <w:bookmarkStart w:id="252" w:name="_Toc159233516"/>
      <w:bookmarkStart w:id="253" w:name="_Toc174338873"/>
      <w:bookmarkStart w:id="254" w:name="_Toc174429334"/>
      <w:r>
        <w:rPr>
          <w:rStyle w:val="CharPartNo"/>
        </w:rPr>
        <w:t>Part 3</w:t>
      </w:r>
      <w:r>
        <w:t> — </w:t>
      </w:r>
      <w:r>
        <w:rPr>
          <w:rStyle w:val="CharPartText"/>
        </w:rPr>
        <w:t>Obligations of licensee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spacing w:before="180"/>
      </w:pPr>
      <w:bookmarkStart w:id="255" w:name="_Toc128286373"/>
      <w:bookmarkStart w:id="256" w:name="_Toc128361645"/>
      <w:bookmarkStart w:id="257" w:name="_Toc129075735"/>
      <w:bookmarkStart w:id="258" w:name="_Toc129143458"/>
      <w:bookmarkStart w:id="259" w:name="_Toc131397346"/>
      <w:bookmarkStart w:id="260" w:name="_Toc131404558"/>
      <w:bookmarkStart w:id="261" w:name="_Toc132538698"/>
      <w:bookmarkStart w:id="262" w:name="_Toc135716227"/>
      <w:bookmarkStart w:id="263" w:name="_Toc153258550"/>
      <w:bookmarkStart w:id="264" w:name="_Toc153260580"/>
      <w:bookmarkStart w:id="265" w:name="_Toc153266989"/>
      <w:bookmarkStart w:id="266" w:name="_Toc155056963"/>
      <w:bookmarkStart w:id="267" w:name="_Toc155058850"/>
      <w:bookmarkStart w:id="268" w:name="_Toc157230142"/>
      <w:bookmarkStart w:id="269" w:name="_Toc159233517"/>
      <w:bookmarkStart w:id="270" w:name="_Toc174338874"/>
      <w:bookmarkStart w:id="271" w:name="_Toc174429335"/>
      <w:r>
        <w:rPr>
          <w:rStyle w:val="CharDivNo"/>
        </w:rPr>
        <w:t>Division 1</w:t>
      </w:r>
      <w:r>
        <w:t> — </w:t>
      </w:r>
      <w:r>
        <w:rPr>
          <w:rStyle w:val="CharDivText"/>
        </w:rPr>
        <w:t>General obligations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35716228"/>
      <w:bookmarkStart w:id="273" w:name="_Toc174429336"/>
      <w:r>
        <w:rPr>
          <w:rStyle w:val="CharSectno"/>
        </w:rPr>
        <w:t>17</w:t>
      </w:r>
      <w:r>
        <w:t>.</w:t>
      </w:r>
      <w:r>
        <w:tab/>
        <w:t>Exemptions</w:t>
      </w:r>
      <w:bookmarkEnd w:id="272"/>
      <w:bookmarkEnd w:id="273"/>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74" w:name="_Toc135716229"/>
      <w:bookmarkStart w:id="275" w:name="_Toc174429337"/>
      <w:r>
        <w:rPr>
          <w:rStyle w:val="CharSectno"/>
        </w:rPr>
        <w:t>18</w:t>
      </w:r>
      <w:r>
        <w:t>.</w:t>
      </w:r>
      <w:r>
        <w:tab/>
        <w:t>Notification of change of circumstances</w:t>
      </w:r>
      <w:bookmarkEnd w:id="274"/>
      <w:bookmarkEnd w:id="275"/>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276" w:name="_Toc135716230"/>
      <w:bookmarkStart w:id="277" w:name="_Toc174429338"/>
      <w:r>
        <w:rPr>
          <w:rStyle w:val="CharSectno"/>
        </w:rPr>
        <w:t>19</w:t>
      </w:r>
      <w:r>
        <w:t>.</w:t>
      </w:r>
      <w:r>
        <w:tab/>
        <w:t>Notification of harm to enrolled child</w:t>
      </w:r>
      <w:bookmarkEnd w:id="276"/>
      <w:bookmarkEnd w:id="277"/>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Ednotepara"/>
      </w:pPr>
      <w:r>
        <w:tab/>
        <w:t>[(c)</w:t>
      </w:r>
      <w:r>
        <w:tab/>
        <w:t>deleted]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19 amended in Gazette 7 Aug 2007 p. 4035</w:t>
      </w:r>
      <w:r>
        <w:noBreakHyphen/>
        <w:t>6.]</w:t>
      </w:r>
    </w:p>
    <w:p>
      <w:pPr>
        <w:pStyle w:val="Heading5"/>
      </w:pPr>
      <w:bookmarkStart w:id="278" w:name="_Toc135716231"/>
      <w:bookmarkStart w:id="279" w:name="_Toc174429339"/>
      <w:r>
        <w:rPr>
          <w:rStyle w:val="CharSectno"/>
        </w:rPr>
        <w:t>20</w:t>
      </w:r>
      <w:r>
        <w:t>.</w:t>
      </w:r>
      <w:r>
        <w:tab/>
        <w:t>Visual images of enrolled child</w:t>
      </w:r>
      <w:bookmarkEnd w:id="278"/>
      <w:bookmarkEnd w:id="279"/>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5380-1.]</w:t>
      </w:r>
    </w:p>
    <w:p>
      <w:pPr>
        <w:pStyle w:val="Heading3"/>
      </w:pPr>
      <w:bookmarkStart w:id="280" w:name="_Toc128286378"/>
      <w:bookmarkStart w:id="281" w:name="_Toc128361650"/>
      <w:bookmarkStart w:id="282" w:name="_Toc129075740"/>
      <w:bookmarkStart w:id="283" w:name="_Toc129143463"/>
      <w:bookmarkStart w:id="284" w:name="_Toc131397351"/>
      <w:bookmarkStart w:id="285" w:name="_Toc131404563"/>
      <w:bookmarkStart w:id="286" w:name="_Toc132538703"/>
      <w:bookmarkStart w:id="287" w:name="_Toc135716232"/>
      <w:bookmarkStart w:id="288" w:name="_Toc153258555"/>
      <w:bookmarkStart w:id="289" w:name="_Toc153260585"/>
      <w:bookmarkStart w:id="290" w:name="_Toc153266994"/>
      <w:bookmarkStart w:id="291" w:name="_Toc155056968"/>
      <w:bookmarkStart w:id="292" w:name="_Toc155058855"/>
      <w:bookmarkStart w:id="293" w:name="_Toc157230147"/>
      <w:bookmarkStart w:id="294" w:name="_Toc159233522"/>
      <w:bookmarkStart w:id="295" w:name="_Toc174338879"/>
      <w:bookmarkStart w:id="296" w:name="_Toc174429340"/>
      <w:r>
        <w:rPr>
          <w:rStyle w:val="CharDivNo"/>
        </w:rPr>
        <w:t>Division 2</w:t>
      </w:r>
      <w:r>
        <w:t> — </w:t>
      </w:r>
      <w:r>
        <w:rPr>
          <w:rStyle w:val="CharDivText"/>
        </w:rPr>
        <w:t>Supervision requirements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135716233"/>
      <w:bookmarkStart w:id="298" w:name="_Toc174429341"/>
      <w:r>
        <w:rPr>
          <w:rStyle w:val="CharSectno"/>
        </w:rPr>
        <w:t>21</w:t>
      </w:r>
      <w:r>
        <w:t>.</w:t>
      </w:r>
      <w:r>
        <w:tab/>
        <w:t>Presence of the supervising officer at the place</w:t>
      </w:r>
      <w:bookmarkEnd w:id="297"/>
      <w:bookmarkEnd w:id="298"/>
    </w:p>
    <w:p>
      <w:pPr>
        <w:pStyle w:val="Subsection"/>
      </w:pPr>
      <w:r>
        <w:tab/>
        <w:t>(1)</w:t>
      </w:r>
      <w:r>
        <w:tab/>
        <w:t>For the purposes of section 18,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 7 Aug 2007 p. 4036.]</w:t>
      </w:r>
    </w:p>
    <w:p>
      <w:pPr>
        <w:pStyle w:val="Heading5"/>
      </w:pPr>
      <w:bookmarkStart w:id="299" w:name="_Toc135716234"/>
      <w:bookmarkStart w:id="300" w:name="_Toc174429342"/>
      <w:r>
        <w:rPr>
          <w:rStyle w:val="CharSectno"/>
        </w:rPr>
        <w:t>22</w:t>
      </w:r>
      <w:r>
        <w:t>.</w:t>
      </w:r>
      <w:r>
        <w:tab/>
        <w:t>Supervision of enrolled children</w:t>
      </w:r>
      <w:bookmarkEnd w:id="299"/>
      <w:bookmarkEnd w:id="300"/>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301" w:name="_Toc128286381"/>
      <w:bookmarkStart w:id="302" w:name="_Toc128361653"/>
      <w:bookmarkStart w:id="303" w:name="_Toc129075743"/>
      <w:bookmarkStart w:id="304" w:name="_Toc129143466"/>
      <w:bookmarkStart w:id="305" w:name="_Toc131397354"/>
      <w:bookmarkStart w:id="306" w:name="_Toc131404566"/>
      <w:bookmarkStart w:id="307" w:name="_Toc132538706"/>
      <w:bookmarkStart w:id="308" w:name="_Toc135716235"/>
      <w:bookmarkStart w:id="309" w:name="_Toc153258558"/>
      <w:bookmarkStart w:id="310" w:name="_Toc153260588"/>
      <w:bookmarkStart w:id="311" w:name="_Toc153266997"/>
      <w:bookmarkStart w:id="312" w:name="_Toc155056971"/>
      <w:bookmarkStart w:id="313" w:name="_Toc155058858"/>
      <w:bookmarkStart w:id="314" w:name="_Toc157230150"/>
      <w:bookmarkStart w:id="315" w:name="_Toc159233525"/>
      <w:bookmarkStart w:id="316" w:name="_Toc174338882"/>
      <w:bookmarkStart w:id="317" w:name="_Toc174429343"/>
      <w:r>
        <w:rPr>
          <w:rStyle w:val="CharDivNo"/>
        </w:rPr>
        <w:t>Division 3</w:t>
      </w:r>
      <w:r>
        <w:t> —</w:t>
      </w:r>
      <w:r>
        <w:rPr>
          <w:rStyle w:val="CharDivText"/>
        </w:rPr>
        <w:t> Requirements for place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35716236"/>
      <w:bookmarkStart w:id="319" w:name="_Toc174429344"/>
      <w:r>
        <w:rPr>
          <w:rStyle w:val="CharSectno"/>
        </w:rPr>
        <w:t>23</w:t>
      </w:r>
      <w:r>
        <w:t>.</w:t>
      </w:r>
      <w:r>
        <w:tab/>
        <w:t>Exits</w:t>
      </w:r>
      <w:bookmarkEnd w:id="318"/>
      <w:bookmarkEnd w:id="319"/>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320" w:name="_Toc135716237"/>
      <w:bookmarkStart w:id="321" w:name="_Toc174429345"/>
      <w:r>
        <w:rPr>
          <w:rStyle w:val="CharSectno"/>
        </w:rPr>
        <w:t>24</w:t>
      </w:r>
      <w:r>
        <w:t>.</w:t>
      </w:r>
      <w:r>
        <w:tab/>
        <w:t>Shade</w:t>
      </w:r>
      <w:bookmarkEnd w:id="320"/>
      <w:bookmarkEnd w:id="321"/>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322" w:name="_Toc135716238"/>
      <w:bookmarkStart w:id="323" w:name="_Toc174429346"/>
      <w:r>
        <w:rPr>
          <w:rStyle w:val="CharSectno"/>
        </w:rPr>
        <w:t>25</w:t>
      </w:r>
      <w:r>
        <w:t>.</w:t>
      </w:r>
      <w:r>
        <w:tab/>
        <w:t>Fencing</w:t>
      </w:r>
      <w:bookmarkEnd w:id="322"/>
      <w:bookmarkEnd w:id="323"/>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324" w:name="_Toc135716239"/>
      <w:bookmarkStart w:id="325" w:name="_Toc174429347"/>
      <w:r>
        <w:rPr>
          <w:rStyle w:val="CharSectno"/>
        </w:rPr>
        <w:t>26</w:t>
      </w:r>
      <w:r>
        <w:t>.</w:t>
      </w:r>
      <w:r>
        <w:tab/>
        <w:t>Swimming pools</w:t>
      </w:r>
      <w:bookmarkEnd w:id="324"/>
      <w:bookmarkEnd w:id="325"/>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326" w:name="_Toc135716240"/>
      <w:bookmarkStart w:id="327" w:name="_Toc174429348"/>
      <w:r>
        <w:rPr>
          <w:rStyle w:val="CharSectno"/>
        </w:rPr>
        <w:t>27</w:t>
      </w:r>
      <w:r>
        <w:t>.</w:t>
      </w:r>
      <w:r>
        <w:tab/>
        <w:t>Smoke or fire detectors</w:t>
      </w:r>
      <w:bookmarkEnd w:id="326"/>
      <w:bookmarkEnd w:id="327"/>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328" w:name="_Toc135716241"/>
      <w:bookmarkStart w:id="329" w:name="_Toc174429349"/>
      <w:r>
        <w:rPr>
          <w:rStyle w:val="CharSectno"/>
        </w:rPr>
        <w:t>28</w:t>
      </w:r>
      <w:r>
        <w:t>.</w:t>
      </w:r>
      <w:r>
        <w:tab/>
        <w:t>Kitchen</w:t>
      </w:r>
      <w:bookmarkEnd w:id="328"/>
      <w:bookmarkEnd w:id="32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330" w:name="_Toc135716242"/>
      <w:bookmarkStart w:id="331" w:name="_Toc174429350"/>
      <w:r>
        <w:rPr>
          <w:rStyle w:val="CharSectno"/>
        </w:rPr>
        <w:t>29</w:t>
      </w:r>
      <w:r>
        <w:t>.</w:t>
      </w:r>
      <w:r>
        <w:tab/>
        <w:t>Laundry</w:t>
      </w:r>
      <w:bookmarkEnd w:id="330"/>
      <w:bookmarkEnd w:id="331"/>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332" w:name="_Toc135716243"/>
      <w:bookmarkStart w:id="333" w:name="_Toc174429351"/>
      <w:r>
        <w:rPr>
          <w:rStyle w:val="CharSectno"/>
        </w:rPr>
        <w:t>30</w:t>
      </w:r>
      <w:r>
        <w:t>.</w:t>
      </w:r>
      <w:r>
        <w:tab/>
        <w:t>Windows</w:t>
      </w:r>
      <w:bookmarkEnd w:id="332"/>
      <w:bookmarkEnd w:id="333"/>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section 59 applies if, immediately before the day on which these regulations came into operation, the holder’s premises complied with the requirements of the </w:t>
      </w:r>
      <w:r>
        <w:rPr>
          <w:i/>
        </w:rPr>
        <w:t>Community Services (Child Care) Regulations 1988</w:t>
      </w:r>
      <w:r>
        <w:rPr>
          <w:rFonts w:ascii="Times" w:hAnsi="Times"/>
          <w:iCs/>
          <w:vertAlign w:val="superscript"/>
        </w:rPr>
        <w:t> 2</w:t>
      </w:r>
      <w:r>
        <w:t xml:space="preserve"> regulation 47(1).</w:t>
      </w:r>
    </w:p>
    <w:p>
      <w:pPr>
        <w:pStyle w:val="Penstart"/>
      </w:pPr>
      <w:r>
        <w:tab/>
        <w:t>Penalty: a fine of $3 000.</w:t>
      </w:r>
    </w:p>
    <w:p>
      <w:pPr>
        <w:pStyle w:val="Footnotesection"/>
      </w:pPr>
      <w:r>
        <w:tab/>
        <w:t>[Regulation 30 amended in Gazette 7 Aug 2007 p. 4036</w:t>
      </w:r>
      <w:r>
        <w:noBreakHyphen/>
        <w:t>7.]</w:t>
      </w:r>
    </w:p>
    <w:p>
      <w:pPr>
        <w:pStyle w:val="Heading5"/>
      </w:pPr>
      <w:bookmarkStart w:id="334" w:name="_Toc135716244"/>
      <w:bookmarkStart w:id="335" w:name="_Toc174429352"/>
      <w:r>
        <w:rPr>
          <w:rStyle w:val="CharSectno"/>
        </w:rPr>
        <w:t>31</w:t>
      </w:r>
      <w:r>
        <w:t>.</w:t>
      </w:r>
      <w:r>
        <w:tab/>
        <w:t>Bathroom facilities</w:t>
      </w:r>
      <w:bookmarkEnd w:id="334"/>
      <w:bookmarkEnd w:id="335"/>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pPr>
      <w:r>
        <w:tab/>
        <w:t>[Regulation 31 amended in Gazette 1 Mar 2006 p. 939.]</w:t>
      </w:r>
    </w:p>
    <w:p>
      <w:pPr>
        <w:pStyle w:val="Heading5"/>
      </w:pPr>
      <w:bookmarkStart w:id="336" w:name="_Toc135716245"/>
      <w:bookmarkStart w:id="337" w:name="_Toc174429353"/>
      <w:r>
        <w:rPr>
          <w:rStyle w:val="CharSectno"/>
        </w:rPr>
        <w:t>32</w:t>
      </w:r>
      <w:r>
        <w:t>.</w:t>
      </w:r>
      <w:r>
        <w:tab/>
        <w:t>Hot water</w:t>
      </w:r>
      <w:bookmarkEnd w:id="336"/>
      <w:bookmarkEnd w:id="337"/>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338" w:name="_Toc135716246"/>
      <w:bookmarkStart w:id="339" w:name="_Toc174429354"/>
      <w:r>
        <w:rPr>
          <w:rStyle w:val="CharSectno"/>
        </w:rPr>
        <w:t>33</w:t>
      </w:r>
      <w:r>
        <w:t>.</w:t>
      </w:r>
      <w:r>
        <w:tab/>
        <w:t>Storage</w:t>
      </w:r>
      <w:bookmarkEnd w:id="338"/>
      <w:bookmarkEnd w:id="339"/>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340" w:name="_Toc135716247"/>
      <w:bookmarkStart w:id="341" w:name="_Toc174429355"/>
      <w:r>
        <w:rPr>
          <w:rStyle w:val="CharSectno"/>
        </w:rPr>
        <w:t>34</w:t>
      </w:r>
      <w:r>
        <w:t>.</w:t>
      </w:r>
      <w:r>
        <w:tab/>
        <w:t>Electrical installations</w:t>
      </w:r>
      <w:bookmarkEnd w:id="340"/>
      <w:bookmarkEnd w:id="341"/>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342" w:name="_Toc135716248"/>
      <w:bookmarkStart w:id="343" w:name="_Toc174429356"/>
      <w:r>
        <w:rPr>
          <w:rStyle w:val="CharSectno"/>
        </w:rPr>
        <w:t>35</w:t>
      </w:r>
      <w:r>
        <w:t>.</w:t>
      </w:r>
      <w:r>
        <w:tab/>
        <w:t>General purpose power outlets</w:t>
      </w:r>
      <w:bookmarkEnd w:id="342"/>
      <w:bookmarkEnd w:id="34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344" w:name="_Toc135716249"/>
      <w:bookmarkStart w:id="345" w:name="_Toc174429357"/>
      <w:r>
        <w:rPr>
          <w:rStyle w:val="CharSectno"/>
        </w:rPr>
        <w:t>36</w:t>
      </w:r>
      <w:r>
        <w:t>.</w:t>
      </w:r>
      <w:r>
        <w:tab/>
        <w:t>Telephone</w:t>
      </w:r>
      <w:bookmarkEnd w:id="344"/>
      <w:bookmarkEnd w:id="345"/>
    </w:p>
    <w:p>
      <w:pPr>
        <w:pStyle w:val="Subsection"/>
      </w:pPr>
      <w:r>
        <w:tab/>
      </w:r>
      <w:r>
        <w:tab/>
        <w:t>A licensee must ensure that a telephone service is connected to the place.</w:t>
      </w:r>
    </w:p>
    <w:p>
      <w:pPr>
        <w:pStyle w:val="Penstart"/>
      </w:pPr>
      <w:r>
        <w:tab/>
        <w:t>Penalty: a fine of $2 000.</w:t>
      </w:r>
    </w:p>
    <w:p>
      <w:pPr>
        <w:pStyle w:val="Heading5"/>
      </w:pPr>
      <w:bookmarkStart w:id="346" w:name="_Toc135716250"/>
      <w:bookmarkStart w:id="347" w:name="_Toc174429358"/>
      <w:r>
        <w:rPr>
          <w:rStyle w:val="CharSectno"/>
        </w:rPr>
        <w:t>37</w:t>
      </w:r>
      <w:r>
        <w:t>.</w:t>
      </w:r>
      <w:r>
        <w:tab/>
        <w:t>Heating</w:t>
      </w:r>
      <w:bookmarkEnd w:id="346"/>
      <w:bookmarkEnd w:id="347"/>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348" w:name="_Toc135716251"/>
      <w:bookmarkStart w:id="349" w:name="_Toc174429359"/>
      <w:r>
        <w:rPr>
          <w:rStyle w:val="CharSectno"/>
        </w:rPr>
        <w:t>38</w:t>
      </w:r>
      <w:r>
        <w:t>.</w:t>
      </w:r>
      <w:r>
        <w:tab/>
        <w:t>Fans</w:t>
      </w:r>
      <w:bookmarkEnd w:id="348"/>
      <w:bookmarkEnd w:id="349"/>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350" w:name="_Toc128286398"/>
      <w:bookmarkStart w:id="351" w:name="_Toc128361670"/>
      <w:bookmarkStart w:id="352" w:name="_Toc129075760"/>
      <w:bookmarkStart w:id="353" w:name="_Toc129143483"/>
      <w:bookmarkStart w:id="354" w:name="_Toc131397371"/>
      <w:bookmarkStart w:id="355" w:name="_Toc131404583"/>
      <w:bookmarkStart w:id="356" w:name="_Toc132538723"/>
      <w:bookmarkStart w:id="357" w:name="_Toc135716252"/>
      <w:bookmarkStart w:id="358" w:name="_Toc153258575"/>
      <w:bookmarkStart w:id="359" w:name="_Toc153260605"/>
      <w:bookmarkStart w:id="360" w:name="_Toc153267014"/>
      <w:bookmarkStart w:id="361" w:name="_Toc155056988"/>
      <w:bookmarkStart w:id="362" w:name="_Toc155058875"/>
      <w:bookmarkStart w:id="363" w:name="_Toc157230167"/>
      <w:bookmarkStart w:id="364" w:name="_Toc159233542"/>
      <w:bookmarkStart w:id="365" w:name="_Toc174338899"/>
      <w:bookmarkStart w:id="366" w:name="_Toc174429360"/>
      <w:r>
        <w:rPr>
          <w:rStyle w:val="CharDivNo"/>
        </w:rPr>
        <w:t>Division 4</w:t>
      </w:r>
      <w:r>
        <w:t> — </w:t>
      </w:r>
      <w:r>
        <w:rPr>
          <w:rStyle w:val="CharDivText"/>
        </w:rPr>
        <w:t>Other obligations relating to the place</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35716253"/>
      <w:bookmarkStart w:id="368" w:name="_Toc174429361"/>
      <w:r>
        <w:rPr>
          <w:rStyle w:val="CharSectno"/>
        </w:rPr>
        <w:t>39</w:t>
      </w:r>
      <w:r>
        <w:t>.</w:t>
      </w:r>
      <w:r>
        <w:tab/>
        <w:t>Display of licence</w:t>
      </w:r>
      <w:bookmarkEnd w:id="367"/>
      <w:bookmarkEnd w:id="36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69" w:name="_Toc135716254"/>
      <w:bookmarkStart w:id="370" w:name="_Toc174429362"/>
      <w:r>
        <w:rPr>
          <w:rStyle w:val="CharSectno"/>
        </w:rPr>
        <w:t>40</w:t>
      </w:r>
      <w:r>
        <w:t>.</w:t>
      </w:r>
      <w:r>
        <w:tab/>
        <w:t>First aid kit</w:t>
      </w:r>
      <w:bookmarkEnd w:id="369"/>
      <w:bookmarkEnd w:id="370"/>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371" w:name="_Toc135716255"/>
      <w:bookmarkStart w:id="372" w:name="_Toc174429363"/>
      <w:r>
        <w:rPr>
          <w:rStyle w:val="CharSectno"/>
        </w:rPr>
        <w:t>41</w:t>
      </w:r>
      <w:r>
        <w:t>.</w:t>
      </w:r>
      <w:r>
        <w:tab/>
        <w:t>Furniture</w:t>
      </w:r>
      <w:bookmarkEnd w:id="371"/>
      <w:bookmarkEnd w:id="372"/>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373" w:name="_Toc135716256"/>
      <w:bookmarkStart w:id="374" w:name="_Toc174429364"/>
      <w:r>
        <w:rPr>
          <w:rStyle w:val="CharSectno"/>
        </w:rPr>
        <w:t>42</w:t>
      </w:r>
      <w:r>
        <w:t>.</w:t>
      </w:r>
      <w:r>
        <w:tab/>
        <w:t>Storage of tools and dangerous materials</w:t>
      </w:r>
      <w:bookmarkEnd w:id="373"/>
      <w:bookmarkEnd w:id="374"/>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375" w:name="_Toc135716257"/>
      <w:bookmarkStart w:id="376" w:name="_Toc174429365"/>
      <w:r>
        <w:rPr>
          <w:rStyle w:val="CharSectno"/>
        </w:rPr>
        <w:t>43</w:t>
      </w:r>
      <w:r>
        <w:t>.</w:t>
      </w:r>
      <w:r>
        <w:tab/>
        <w:t>Playground equipment</w:t>
      </w:r>
      <w:bookmarkEnd w:id="375"/>
      <w:bookmarkEnd w:id="376"/>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377" w:name="_Toc135716258"/>
      <w:bookmarkStart w:id="378" w:name="_Toc174429366"/>
      <w:r>
        <w:rPr>
          <w:rStyle w:val="CharSectno"/>
        </w:rPr>
        <w:t>44</w:t>
      </w:r>
      <w:r>
        <w:t>.</w:t>
      </w:r>
      <w:r>
        <w:tab/>
        <w:t>Animals on place</w:t>
      </w:r>
      <w:bookmarkEnd w:id="377"/>
      <w:bookmarkEnd w:id="378"/>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379" w:name="_Toc135716259"/>
      <w:bookmarkStart w:id="380" w:name="_Toc174429367"/>
      <w:r>
        <w:rPr>
          <w:rStyle w:val="CharSectno"/>
        </w:rPr>
        <w:t>45</w:t>
      </w:r>
      <w:r>
        <w:t>.</w:t>
      </w:r>
      <w:r>
        <w:tab/>
        <w:t>Plants</w:t>
      </w:r>
      <w:bookmarkEnd w:id="379"/>
      <w:bookmarkEnd w:id="380"/>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381" w:name="_Toc135716260"/>
      <w:bookmarkStart w:id="382" w:name="_Toc174429368"/>
      <w:r>
        <w:rPr>
          <w:rStyle w:val="CharSectno"/>
        </w:rPr>
        <w:t>46</w:t>
      </w:r>
      <w:r>
        <w:t>.</w:t>
      </w:r>
      <w:r>
        <w:tab/>
        <w:t>Cleanliness, maintenance and repair of place</w:t>
      </w:r>
      <w:bookmarkEnd w:id="381"/>
      <w:bookmarkEnd w:id="38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383" w:name="_Toc135716261"/>
      <w:bookmarkStart w:id="384" w:name="_Toc174429369"/>
      <w:r>
        <w:rPr>
          <w:rStyle w:val="CharSectno"/>
        </w:rPr>
        <w:t>47</w:t>
      </w:r>
      <w:r>
        <w:t>.</w:t>
      </w:r>
      <w:r>
        <w:tab/>
        <w:t>People convicted of a prescribed offence</w:t>
      </w:r>
      <w:bookmarkEnd w:id="383"/>
      <w:bookmarkEnd w:id="384"/>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385" w:name="_Toc135716262"/>
      <w:bookmarkStart w:id="386" w:name="_Toc174429370"/>
      <w:r>
        <w:rPr>
          <w:rStyle w:val="CharSectno"/>
        </w:rPr>
        <w:t>48</w:t>
      </w:r>
      <w:r>
        <w:t>.</w:t>
      </w:r>
      <w:r>
        <w:tab/>
        <w:t>Application to modify the place</w:t>
      </w:r>
      <w:bookmarkEnd w:id="385"/>
      <w:bookmarkEnd w:id="386"/>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387" w:name="_Toc128286409"/>
      <w:bookmarkStart w:id="388" w:name="_Toc128361681"/>
      <w:bookmarkStart w:id="389" w:name="_Toc129075771"/>
      <w:bookmarkStart w:id="390" w:name="_Toc129143494"/>
      <w:bookmarkStart w:id="391" w:name="_Toc131397382"/>
      <w:bookmarkStart w:id="392" w:name="_Toc131404594"/>
      <w:bookmarkStart w:id="393" w:name="_Toc132538734"/>
      <w:bookmarkStart w:id="394" w:name="_Toc135716263"/>
      <w:bookmarkStart w:id="395" w:name="_Toc153258586"/>
      <w:bookmarkStart w:id="396" w:name="_Toc153260616"/>
      <w:bookmarkStart w:id="397" w:name="_Toc153267025"/>
      <w:bookmarkStart w:id="398" w:name="_Toc155056999"/>
      <w:bookmarkStart w:id="399" w:name="_Toc155058886"/>
      <w:bookmarkStart w:id="400" w:name="_Toc157230178"/>
      <w:bookmarkStart w:id="401" w:name="_Toc159233553"/>
      <w:bookmarkStart w:id="402" w:name="_Toc174338910"/>
      <w:bookmarkStart w:id="403" w:name="_Toc174429371"/>
      <w:r>
        <w:rPr>
          <w:rStyle w:val="CharDivNo"/>
        </w:rPr>
        <w:t>Division 5</w:t>
      </w:r>
      <w:r>
        <w:t> — </w:t>
      </w:r>
      <w:r>
        <w:rPr>
          <w:rStyle w:val="CharDivText"/>
        </w:rPr>
        <w:t>Operating procedures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135716264"/>
      <w:bookmarkStart w:id="405" w:name="_Toc174429372"/>
      <w:r>
        <w:rPr>
          <w:rStyle w:val="CharSectno"/>
        </w:rPr>
        <w:t>49</w:t>
      </w:r>
      <w:r>
        <w:t>.</w:t>
      </w:r>
      <w:r>
        <w:tab/>
        <w:t>Compliance with procedures</w:t>
      </w:r>
      <w:bookmarkEnd w:id="404"/>
      <w:bookmarkEnd w:id="405"/>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406" w:name="_Toc135716265"/>
      <w:bookmarkStart w:id="407" w:name="_Toc174429373"/>
      <w:r>
        <w:rPr>
          <w:rStyle w:val="CharSectno"/>
        </w:rPr>
        <w:t>50</w:t>
      </w:r>
      <w:r>
        <w:t>.</w:t>
      </w:r>
      <w:r>
        <w:tab/>
        <w:t>Emergency procedures and rehearsals</w:t>
      </w:r>
      <w:bookmarkEnd w:id="406"/>
      <w:bookmarkEnd w:id="407"/>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408" w:name="_Toc135716266"/>
      <w:bookmarkStart w:id="409" w:name="_Toc174429374"/>
      <w:r>
        <w:rPr>
          <w:rStyle w:val="CharSectno"/>
        </w:rPr>
        <w:t>51</w:t>
      </w:r>
      <w:r>
        <w:t>.</w:t>
      </w:r>
      <w:r>
        <w:tab/>
        <w:t>Behaviour management procedures</w:t>
      </w:r>
      <w:bookmarkEnd w:id="408"/>
      <w:bookmarkEnd w:id="409"/>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410" w:name="_Toc135716267"/>
      <w:bookmarkStart w:id="411" w:name="_Toc174429375"/>
      <w:r>
        <w:rPr>
          <w:rStyle w:val="CharSectno"/>
        </w:rPr>
        <w:t>52</w:t>
      </w:r>
      <w:r>
        <w:t>.</w:t>
      </w:r>
      <w:r>
        <w:tab/>
        <w:t>Procedure for dealing with parent’s concerns</w:t>
      </w:r>
      <w:bookmarkEnd w:id="410"/>
      <w:bookmarkEnd w:id="411"/>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412" w:name="_Toc135716268"/>
      <w:bookmarkStart w:id="413" w:name="_Toc174429376"/>
      <w:r>
        <w:rPr>
          <w:rStyle w:val="CharSectno"/>
        </w:rPr>
        <w:t>53</w:t>
      </w:r>
      <w:r>
        <w:t>.</w:t>
      </w:r>
      <w:r>
        <w:tab/>
        <w:t>Transport procedures</w:t>
      </w:r>
      <w:bookmarkEnd w:id="412"/>
      <w:bookmarkEnd w:id="413"/>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414" w:name="_Toc128286415"/>
      <w:bookmarkStart w:id="415" w:name="_Toc128361687"/>
      <w:bookmarkStart w:id="416" w:name="_Toc129075777"/>
      <w:bookmarkStart w:id="417" w:name="_Toc129143500"/>
      <w:bookmarkStart w:id="418" w:name="_Toc131397388"/>
      <w:bookmarkStart w:id="419" w:name="_Toc131404600"/>
      <w:bookmarkStart w:id="420" w:name="_Toc132538740"/>
      <w:bookmarkStart w:id="421" w:name="_Toc135716269"/>
      <w:bookmarkStart w:id="422" w:name="_Toc153258592"/>
      <w:bookmarkStart w:id="423" w:name="_Toc153260622"/>
      <w:bookmarkStart w:id="424" w:name="_Toc153267031"/>
      <w:bookmarkStart w:id="425" w:name="_Toc155057005"/>
      <w:bookmarkStart w:id="426" w:name="_Toc155058892"/>
      <w:bookmarkStart w:id="427" w:name="_Toc157230184"/>
      <w:bookmarkStart w:id="428" w:name="_Toc159233559"/>
      <w:bookmarkStart w:id="429" w:name="_Toc174338916"/>
      <w:bookmarkStart w:id="430" w:name="_Toc174429377"/>
      <w:r>
        <w:rPr>
          <w:rStyle w:val="CharDivNo"/>
        </w:rPr>
        <w:t>Division 6 </w:t>
      </w:r>
      <w:r>
        <w:t>—</w:t>
      </w:r>
      <w:r>
        <w:rPr>
          <w:rStyle w:val="CharDivText"/>
        </w:rPr>
        <w:t> Administration of service</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pPr>
      <w:r>
        <w:tab/>
        <w:t>[Heading amended in Gazette 1 Mar 2006 p. 938.]</w:t>
      </w:r>
    </w:p>
    <w:p>
      <w:pPr>
        <w:pStyle w:val="Heading5"/>
        <w:spacing w:before="180"/>
      </w:pPr>
      <w:bookmarkStart w:id="431" w:name="_Toc135716270"/>
      <w:bookmarkStart w:id="432" w:name="_Toc174429378"/>
      <w:r>
        <w:rPr>
          <w:rStyle w:val="CharSectno"/>
        </w:rPr>
        <w:t>54</w:t>
      </w:r>
      <w:r>
        <w:t>.</w:t>
      </w:r>
      <w:r>
        <w:tab/>
        <w:t>Enrolment form</w:t>
      </w:r>
      <w:bookmarkEnd w:id="431"/>
      <w:bookmarkEnd w:id="432"/>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433" w:name="_Toc135716271"/>
      <w:bookmarkStart w:id="434" w:name="_Toc174429379"/>
      <w:r>
        <w:rPr>
          <w:rStyle w:val="CharSectno"/>
        </w:rPr>
        <w:t>55</w:t>
      </w:r>
      <w:r>
        <w:t>.</w:t>
      </w:r>
      <w:r>
        <w:tab/>
        <w:t>Record of medication</w:t>
      </w:r>
      <w:bookmarkEnd w:id="433"/>
      <w:bookmarkEnd w:id="434"/>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435" w:name="_Toc135716272"/>
      <w:bookmarkStart w:id="436" w:name="_Toc174429380"/>
      <w:r>
        <w:rPr>
          <w:rStyle w:val="CharSectno"/>
        </w:rPr>
        <w:t>56</w:t>
      </w:r>
      <w:r>
        <w:t>.</w:t>
      </w:r>
      <w:r>
        <w:tab/>
        <w:t>Record of injury or accident</w:t>
      </w:r>
      <w:bookmarkEnd w:id="435"/>
      <w:bookmarkEnd w:id="436"/>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437" w:name="_Toc135716273"/>
      <w:bookmarkStart w:id="438" w:name="_Toc174429381"/>
      <w:r>
        <w:rPr>
          <w:rStyle w:val="CharSectno"/>
        </w:rPr>
        <w:t>57</w:t>
      </w:r>
      <w:r>
        <w:t>.</w:t>
      </w:r>
      <w:r>
        <w:tab/>
        <w:t>Record of attendance</w:t>
      </w:r>
      <w:bookmarkEnd w:id="437"/>
      <w:bookmarkEnd w:id="438"/>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439" w:name="_Toc135716274"/>
      <w:bookmarkStart w:id="440" w:name="_Toc174429382"/>
      <w:r>
        <w:rPr>
          <w:rStyle w:val="CharSectno"/>
        </w:rPr>
        <w:t>58</w:t>
      </w:r>
      <w:r>
        <w:t>.</w:t>
      </w:r>
      <w:r>
        <w:tab/>
        <w:t>Record of excursions</w:t>
      </w:r>
      <w:bookmarkEnd w:id="439"/>
      <w:bookmarkEnd w:id="44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spacing w:before="180"/>
      </w:pPr>
      <w:bookmarkStart w:id="441" w:name="_Toc135716275"/>
      <w:bookmarkStart w:id="442" w:name="_Toc174429383"/>
      <w:r>
        <w:rPr>
          <w:rStyle w:val="CharSectno"/>
        </w:rPr>
        <w:t>59</w:t>
      </w:r>
      <w:r>
        <w:t>.</w:t>
      </w:r>
      <w:r>
        <w:tab/>
        <w:t>Other records</w:t>
      </w:r>
      <w:bookmarkEnd w:id="441"/>
      <w:bookmarkEnd w:id="442"/>
    </w:p>
    <w:p>
      <w:pPr>
        <w:pStyle w:val="Subsection"/>
        <w:spacing w:before="120"/>
      </w:pPr>
      <w:r>
        <w:tab/>
        <w:t>(1)</w:t>
      </w:r>
      <w:r>
        <w:tab/>
        <w:t xml:space="preserve">A licensee must ensure that the following are kept — </w:t>
      </w:r>
    </w:p>
    <w:p>
      <w:pPr>
        <w:pStyle w:val="Indenta"/>
        <w:spacing w:before="60"/>
      </w:pPr>
      <w:r>
        <w:tab/>
        <w:t>(a)</w:t>
      </w:r>
      <w:r>
        <w:tab/>
        <w:t>a record of each rehearsal of emergency procedures conducted in accordance with regulation 50(2);</w:t>
      </w:r>
    </w:p>
    <w:p>
      <w:pPr>
        <w:pStyle w:val="Indenta"/>
        <w:spacing w:before="60"/>
      </w:pPr>
      <w:r>
        <w:tab/>
        <w:t>(b)</w:t>
      </w:r>
      <w:r>
        <w:tab/>
        <w:t>written particulars of the programme of activities provided under regulation 67.</w:t>
      </w:r>
    </w:p>
    <w:p>
      <w:pPr>
        <w:pStyle w:val="Subsection"/>
        <w:spacing w:before="120"/>
      </w:pPr>
      <w:r>
        <w:tab/>
        <w:t>(2)</w:t>
      </w:r>
      <w:r>
        <w:tab/>
        <w:t xml:space="preserve">A licensee must ensure that — </w:t>
      </w:r>
    </w:p>
    <w:p>
      <w:pPr>
        <w:pStyle w:val="Indenta"/>
        <w:spacing w:before="60"/>
      </w:pPr>
      <w:r>
        <w:tab/>
        <w:t>(a)</w:t>
      </w:r>
      <w:r>
        <w:tab/>
        <w:t>a record under subregulation (1)(a) is retained for a period of 3 years from the day on which the record was made; and</w:t>
      </w:r>
    </w:p>
    <w:p>
      <w:pPr>
        <w:pStyle w:val="Indenta"/>
        <w:spacing w:before="60"/>
      </w:pPr>
      <w:r>
        <w:tab/>
        <w:t>(b)</w:t>
      </w:r>
      <w:r>
        <w:tab/>
        <w:t>a record under subregulation (1)(b) is retained for a period of 3 months.</w:t>
      </w:r>
    </w:p>
    <w:p>
      <w:pPr>
        <w:pStyle w:val="Penstart"/>
      </w:pPr>
      <w:r>
        <w:tab/>
        <w:t>Penalty: a fine of $2 000.</w:t>
      </w:r>
    </w:p>
    <w:p>
      <w:pPr>
        <w:pStyle w:val="Heading5"/>
        <w:spacing w:before="180"/>
      </w:pPr>
      <w:bookmarkStart w:id="443" w:name="_Toc135716276"/>
      <w:bookmarkStart w:id="444" w:name="_Toc174429384"/>
      <w:r>
        <w:rPr>
          <w:rStyle w:val="CharSectno"/>
        </w:rPr>
        <w:t>60</w:t>
      </w:r>
      <w:r>
        <w:t>.</w:t>
      </w:r>
      <w:r>
        <w:tab/>
        <w:t>Storing records</w:t>
      </w:r>
      <w:bookmarkEnd w:id="443"/>
      <w:bookmarkEnd w:id="444"/>
    </w:p>
    <w:p>
      <w:pPr>
        <w:pStyle w:val="Subsection"/>
        <w:spacing w:before="120"/>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spacing w:before="120"/>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spacing w:before="180"/>
      </w:pPr>
      <w:bookmarkStart w:id="445" w:name="_Toc135716277"/>
      <w:bookmarkStart w:id="446" w:name="_Toc174429385"/>
      <w:r>
        <w:rPr>
          <w:rStyle w:val="CharSectno"/>
        </w:rPr>
        <w:t>61</w:t>
      </w:r>
      <w:r>
        <w:t>.</w:t>
      </w:r>
      <w:r>
        <w:tab/>
        <w:t>Confidentiality of records</w:t>
      </w:r>
      <w:bookmarkEnd w:id="445"/>
      <w:bookmarkEnd w:id="446"/>
    </w:p>
    <w:p>
      <w:pPr>
        <w:pStyle w:val="Subsection"/>
        <w:spacing w:before="120"/>
      </w:pPr>
      <w:r>
        <w:tab/>
      </w:r>
      <w:r>
        <w:tab/>
        <w:t xml:space="preserve">A licensee must ensure that information recorded under regulation 54, 55, 56, 57, 58 or 59 is not directly or indirectly disclosed or communicated to another person except — </w:t>
      </w:r>
    </w:p>
    <w:p>
      <w:pPr>
        <w:pStyle w:val="Indenta"/>
        <w:spacing w:before="60"/>
      </w:pPr>
      <w:r>
        <w:tab/>
        <w:t>(a)</w:t>
      </w:r>
      <w:r>
        <w:tab/>
        <w:t>as required or permitted under the Act or any other written law; or</w:t>
      </w:r>
    </w:p>
    <w:p>
      <w:pPr>
        <w:pStyle w:val="Indenta"/>
        <w:spacing w:before="60"/>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447" w:name="_Toc135716278"/>
      <w:bookmarkStart w:id="448" w:name="_Toc174429386"/>
      <w:r>
        <w:rPr>
          <w:rStyle w:val="CharSectno"/>
        </w:rPr>
        <w:t>62</w:t>
      </w:r>
      <w:r>
        <w:t>.</w:t>
      </w:r>
      <w:r>
        <w:tab/>
        <w:t>Falsification of records</w:t>
      </w:r>
      <w:bookmarkEnd w:id="447"/>
      <w:bookmarkEnd w:id="448"/>
    </w:p>
    <w:p>
      <w:pPr>
        <w:pStyle w:val="Subsection"/>
      </w:pPr>
      <w:r>
        <w:tab/>
      </w:r>
      <w:r>
        <w:tab/>
        <w:t>A person must not falsify a record kept under regulation 54, 55, 56, 57, 58 or 59.</w:t>
      </w:r>
    </w:p>
    <w:p>
      <w:pPr>
        <w:pStyle w:val="Penstart"/>
      </w:pPr>
      <w:r>
        <w:tab/>
        <w:t>Penalty: a fine of $5 000.</w:t>
      </w:r>
    </w:p>
    <w:p>
      <w:pPr>
        <w:pStyle w:val="Heading5"/>
      </w:pPr>
      <w:bookmarkStart w:id="449" w:name="_Toc135716279"/>
      <w:bookmarkStart w:id="450" w:name="_Toc174429387"/>
      <w:r>
        <w:rPr>
          <w:rStyle w:val="CharSectno"/>
        </w:rPr>
        <w:t>63</w:t>
      </w:r>
      <w:r>
        <w:t>.</w:t>
      </w:r>
      <w:r>
        <w:tab/>
        <w:t>Information for parents</w:t>
      </w:r>
      <w:bookmarkEnd w:id="449"/>
      <w:bookmarkEnd w:id="450"/>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451" w:name="_Toc135716280"/>
      <w:bookmarkStart w:id="452" w:name="_Toc174429388"/>
      <w:r>
        <w:rPr>
          <w:rStyle w:val="CharSectno"/>
        </w:rPr>
        <w:t>64</w:t>
      </w:r>
      <w:r>
        <w:t>.</w:t>
      </w:r>
      <w:r>
        <w:tab/>
        <w:t>Parent visit</w:t>
      </w:r>
      <w:bookmarkEnd w:id="451"/>
      <w:bookmarkEnd w:id="452"/>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453" w:name="_Toc135716281"/>
      <w:bookmarkStart w:id="454" w:name="_Toc174429389"/>
      <w:r>
        <w:rPr>
          <w:rStyle w:val="CharSectno"/>
        </w:rPr>
        <w:t>65</w:t>
      </w:r>
      <w:r>
        <w:t>.</w:t>
      </w:r>
      <w:r>
        <w:tab/>
        <w:t>Insurance</w:t>
      </w:r>
      <w:bookmarkEnd w:id="453"/>
      <w:bookmarkEnd w:id="454"/>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455" w:name="_Toc128286428"/>
      <w:bookmarkStart w:id="456" w:name="_Toc128361700"/>
      <w:bookmarkStart w:id="457" w:name="_Toc129075790"/>
      <w:bookmarkStart w:id="458" w:name="_Toc129143513"/>
      <w:bookmarkStart w:id="459" w:name="_Toc131397401"/>
      <w:bookmarkStart w:id="460" w:name="_Toc131404613"/>
      <w:bookmarkStart w:id="461" w:name="_Toc132538753"/>
      <w:bookmarkStart w:id="462" w:name="_Toc135716282"/>
      <w:bookmarkStart w:id="463" w:name="_Toc153258605"/>
      <w:bookmarkStart w:id="464" w:name="_Toc153260635"/>
      <w:bookmarkStart w:id="465" w:name="_Toc153267044"/>
      <w:bookmarkStart w:id="466" w:name="_Toc155057018"/>
      <w:bookmarkStart w:id="467" w:name="_Toc155058905"/>
      <w:bookmarkStart w:id="468" w:name="_Toc157230197"/>
      <w:bookmarkStart w:id="469" w:name="_Toc159233572"/>
      <w:bookmarkStart w:id="470" w:name="_Toc174338929"/>
      <w:bookmarkStart w:id="471" w:name="_Toc174429390"/>
      <w:r>
        <w:rPr>
          <w:rStyle w:val="CharPartNo"/>
        </w:rPr>
        <w:t>Part 4</w:t>
      </w:r>
      <w:r>
        <w:t> — </w:t>
      </w:r>
      <w:r>
        <w:rPr>
          <w:rStyle w:val="CharPartText"/>
        </w:rPr>
        <w:t>Operating the service</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amended in Gazette 1 Mar 2006 p. 938.]</w:t>
      </w:r>
    </w:p>
    <w:p>
      <w:pPr>
        <w:pStyle w:val="Heading3"/>
      </w:pPr>
      <w:bookmarkStart w:id="472" w:name="_Toc128286429"/>
      <w:bookmarkStart w:id="473" w:name="_Toc128361701"/>
      <w:bookmarkStart w:id="474" w:name="_Toc129075791"/>
      <w:bookmarkStart w:id="475" w:name="_Toc129143514"/>
      <w:bookmarkStart w:id="476" w:name="_Toc131397402"/>
      <w:bookmarkStart w:id="477" w:name="_Toc131404614"/>
      <w:bookmarkStart w:id="478" w:name="_Toc132538754"/>
      <w:bookmarkStart w:id="479" w:name="_Toc135716283"/>
      <w:bookmarkStart w:id="480" w:name="_Toc153258606"/>
      <w:bookmarkStart w:id="481" w:name="_Toc153260636"/>
      <w:bookmarkStart w:id="482" w:name="_Toc153267045"/>
      <w:bookmarkStart w:id="483" w:name="_Toc155057019"/>
      <w:bookmarkStart w:id="484" w:name="_Toc155058906"/>
      <w:bookmarkStart w:id="485" w:name="_Toc157230198"/>
      <w:bookmarkStart w:id="486" w:name="_Toc159233573"/>
      <w:bookmarkStart w:id="487" w:name="_Toc174338930"/>
      <w:bookmarkStart w:id="488" w:name="_Toc174429391"/>
      <w:r>
        <w:rPr>
          <w:rStyle w:val="CharDivNo"/>
        </w:rPr>
        <w:t>Division 1 </w:t>
      </w:r>
      <w:r>
        <w:t>—</w:t>
      </w:r>
      <w:r>
        <w:rPr>
          <w:rStyle w:val="CharDivText"/>
        </w:rPr>
        <w:t> Children at care session</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135716284"/>
      <w:bookmarkStart w:id="490" w:name="_Toc174429392"/>
      <w:r>
        <w:rPr>
          <w:rStyle w:val="CharSectno"/>
        </w:rPr>
        <w:t>66</w:t>
      </w:r>
      <w:r>
        <w:t>.</w:t>
      </w:r>
      <w:r>
        <w:tab/>
        <w:t>Child who is not enrolled child or a child of the licensee</w:t>
      </w:r>
      <w:bookmarkEnd w:id="489"/>
      <w:bookmarkEnd w:id="490"/>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491" w:name="_Toc128286431"/>
      <w:bookmarkStart w:id="492" w:name="_Toc128361703"/>
      <w:bookmarkStart w:id="493" w:name="_Toc129075793"/>
      <w:bookmarkStart w:id="494" w:name="_Toc129143516"/>
      <w:bookmarkStart w:id="495" w:name="_Toc131397404"/>
      <w:bookmarkStart w:id="496" w:name="_Toc131404616"/>
      <w:bookmarkStart w:id="497" w:name="_Toc132538756"/>
      <w:bookmarkStart w:id="498" w:name="_Toc135716285"/>
      <w:bookmarkStart w:id="499" w:name="_Toc153258608"/>
      <w:bookmarkStart w:id="500" w:name="_Toc153260638"/>
      <w:bookmarkStart w:id="501" w:name="_Toc153267047"/>
      <w:bookmarkStart w:id="502" w:name="_Toc155057021"/>
      <w:bookmarkStart w:id="503" w:name="_Toc155058908"/>
      <w:bookmarkStart w:id="504" w:name="_Toc157230200"/>
      <w:bookmarkStart w:id="505" w:name="_Toc159233575"/>
      <w:bookmarkStart w:id="506" w:name="_Toc174338932"/>
      <w:bookmarkStart w:id="507" w:name="_Toc174429393"/>
      <w:r>
        <w:rPr>
          <w:rStyle w:val="CharDivNo"/>
        </w:rPr>
        <w:t>Division 2 </w:t>
      </w:r>
      <w:r>
        <w:t>—</w:t>
      </w:r>
      <w:r>
        <w:rPr>
          <w:rStyle w:val="CharDivText"/>
        </w:rPr>
        <w:t> Programmes and behaviour management</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135716286"/>
      <w:bookmarkStart w:id="509" w:name="_Toc174429394"/>
      <w:r>
        <w:rPr>
          <w:rStyle w:val="CharSectno"/>
        </w:rPr>
        <w:t>67</w:t>
      </w:r>
      <w:r>
        <w:t>.</w:t>
      </w:r>
      <w:r>
        <w:tab/>
        <w:t>Programme of activities</w:t>
      </w:r>
      <w:bookmarkEnd w:id="508"/>
      <w:bookmarkEnd w:id="509"/>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510" w:name="_Toc135716287"/>
      <w:bookmarkStart w:id="511" w:name="_Toc174429395"/>
      <w:r>
        <w:rPr>
          <w:rStyle w:val="CharSectno"/>
        </w:rPr>
        <w:t>68</w:t>
      </w:r>
      <w:r>
        <w:t>.</w:t>
      </w:r>
      <w:r>
        <w:tab/>
        <w:t>Play equipment and materials</w:t>
      </w:r>
      <w:bookmarkEnd w:id="510"/>
      <w:bookmarkEnd w:id="511"/>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512" w:name="_Toc135716288"/>
      <w:bookmarkStart w:id="513" w:name="_Toc174429396"/>
      <w:r>
        <w:rPr>
          <w:rStyle w:val="CharSectno"/>
        </w:rPr>
        <w:t>69</w:t>
      </w:r>
      <w:r>
        <w:t>.</w:t>
      </w:r>
      <w:r>
        <w:tab/>
        <w:t>Managing the behaviour of children</w:t>
      </w:r>
      <w:bookmarkEnd w:id="512"/>
      <w:bookmarkEnd w:id="513"/>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514" w:name="_Toc128286435"/>
      <w:bookmarkStart w:id="515" w:name="_Toc128361707"/>
      <w:bookmarkStart w:id="516" w:name="_Toc129075797"/>
      <w:bookmarkStart w:id="517" w:name="_Toc129143520"/>
      <w:bookmarkStart w:id="518" w:name="_Toc131397408"/>
      <w:bookmarkStart w:id="519" w:name="_Toc131404620"/>
      <w:bookmarkStart w:id="520" w:name="_Toc132538760"/>
      <w:bookmarkStart w:id="521" w:name="_Toc135716289"/>
      <w:bookmarkStart w:id="522" w:name="_Toc153258612"/>
      <w:bookmarkStart w:id="523" w:name="_Toc153260642"/>
      <w:bookmarkStart w:id="524" w:name="_Toc153267051"/>
      <w:bookmarkStart w:id="525" w:name="_Toc155057025"/>
      <w:bookmarkStart w:id="526" w:name="_Toc155058912"/>
      <w:bookmarkStart w:id="527" w:name="_Toc157230204"/>
      <w:bookmarkStart w:id="528" w:name="_Toc159233579"/>
      <w:bookmarkStart w:id="529" w:name="_Toc174338936"/>
      <w:bookmarkStart w:id="530" w:name="_Toc174429397"/>
      <w:r>
        <w:rPr>
          <w:rStyle w:val="CharDivNo"/>
        </w:rPr>
        <w:t>Division 3</w:t>
      </w:r>
      <w:r>
        <w:t> — </w:t>
      </w:r>
      <w:r>
        <w:rPr>
          <w:rStyle w:val="CharDivText"/>
        </w:rPr>
        <w:t>Excursions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135716290"/>
      <w:bookmarkStart w:id="532" w:name="_Toc174429398"/>
      <w:r>
        <w:rPr>
          <w:rStyle w:val="CharSectno"/>
        </w:rPr>
        <w:t>70</w:t>
      </w:r>
      <w:r>
        <w:t>.</w:t>
      </w:r>
      <w:r>
        <w:tab/>
        <w:t>Excursions from the place</w:t>
      </w:r>
      <w:bookmarkEnd w:id="531"/>
      <w:bookmarkEnd w:id="532"/>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533" w:name="_Toc135716291"/>
      <w:bookmarkStart w:id="534" w:name="_Toc174429399"/>
      <w:r>
        <w:rPr>
          <w:rStyle w:val="CharSectno"/>
        </w:rPr>
        <w:t>71</w:t>
      </w:r>
      <w:r>
        <w:t>.</w:t>
      </w:r>
      <w:r>
        <w:tab/>
        <w:t>First aid kit on excursions</w:t>
      </w:r>
      <w:bookmarkEnd w:id="533"/>
      <w:bookmarkEnd w:id="534"/>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535" w:name="_Toc135716292"/>
      <w:bookmarkStart w:id="536" w:name="_Toc174429400"/>
      <w:r>
        <w:rPr>
          <w:rStyle w:val="CharSectno"/>
        </w:rPr>
        <w:t>72</w:t>
      </w:r>
      <w:r>
        <w:t>.</w:t>
      </w:r>
      <w:r>
        <w:tab/>
        <w:t>Excursion plans</w:t>
      </w:r>
      <w:bookmarkEnd w:id="535"/>
      <w:bookmarkEnd w:id="536"/>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537" w:name="_Toc135716293"/>
      <w:bookmarkStart w:id="538" w:name="_Toc174429401"/>
      <w:r>
        <w:rPr>
          <w:rStyle w:val="CharSectno"/>
        </w:rPr>
        <w:t>73</w:t>
      </w:r>
      <w:r>
        <w:t>.</w:t>
      </w:r>
      <w:r>
        <w:tab/>
        <w:t>Mobile telephones for excursions</w:t>
      </w:r>
      <w:bookmarkEnd w:id="537"/>
      <w:bookmarkEnd w:id="538"/>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539" w:name="_Toc135716294"/>
      <w:bookmarkStart w:id="540" w:name="_Toc174429402"/>
      <w:r>
        <w:rPr>
          <w:rStyle w:val="CharSectno"/>
        </w:rPr>
        <w:t>74</w:t>
      </w:r>
      <w:r>
        <w:t>.</w:t>
      </w:r>
      <w:r>
        <w:tab/>
        <w:t>Transport of enrolled children</w:t>
      </w:r>
      <w:bookmarkEnd w:id="539"/>
      <w:bookmarkEnd w:id="540"/>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541" w:name="_Toc128286441"/>
      <w:bookmarkStart w:id="542" w:name="_Toc128361713"/>
      <w:bookmarkStart w:id="543" w:name="_Toc129075803"/>
      <w:bookmarkStart w:id="544" w:name="_Toc129143526"/>
      <w:bookmarkStart w:id="545" w:name="_Toc131397414"/>
      <w:bookmarkStart w:id="546" w:name="_Toc131404626"/>
      <w:bookmarkStart w:id="547" w:name="_Toc132538766"/>
      <w:bookmarkStart w:id="548" w:name="_Toc135716295"/>
      <w:bookmarkStart w:id="549" w:name="_Toc153258618"/>
      <w:bookmarkStart w:id="550" w:name="_Toc153260648"/>
      <w:bookmarkStart w:id="551" w:name="_Toc153267057"/>
      <w:bookmarkStart w:id="552" w:name="_Toc155057031"/>
      <w:bookmarkStart w:id="553" w:name="_Toc155058918"/>
      <w:bookmarkStart w:id="554" w:name="_Toc157230210"/>
      <w:bookmarkStart w:id="555" w:name="_Toc159233585"/>
      <w:bookmarkStart w:id="556" w:name="_Toc174338942"/>
      <w:bookmarkStart w:id="557" w:name="_Toc174429403"/>
      <w:r>
        <w:rPr>
          <w:rStyle w:val="CharDivNo"/>
        </w:rPr>
        <w:t>Division 4</w:t>
      </w:r>
      <w:r>
        <w:t> — </w:t>
      </w:r>
      <w:r>
        <w:rPr>
          <w:rStyle w:val="CharDivText"/>
        </w:rPr>
        <w:t>Water activities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135716296"/>
      <w:bookmarkStart w:id="559" w:name="_Toc174429404"/>
      <w:r>
        <w:rPr>
          <w:rStyle w:val="CharSectno"/>
        </w:rPr>
        <w:t>75</w:t>
      </w:r>
      <w:r>
        <w:t>.</w:t>
      </w:r>
      <w:r>
        <w:tab/>
        <w:t>Additional requirements for water activities</w:t>
      </w:r>
      <w:bookmarkEnd w:id="558"/>
      <w:bookmarkEnd w:id="559"/>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560" w:name="_Toc135716297"/>
      <w:bookmarkStart w:id="561" w:name="_Toc174429405"/>
      <w:r>
        <w:rPr>
          <w:rStyle w:val="CharSectno"/>
        </w:rPr>
        <w:t>76</w:t>
      </w:r>
      <w:r>
        <w:t>.</w:t>
      </w:r>
      <w:r>
        <w:tab/>
        <w:t>Wading or paddling pools at the place</w:t>
      </w:r>
      <w:bookmarkEnd w:id="560"/>
      <w:bookmarkEnd w:id="561"/>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62" w:name="_Toc135716298"/>
      <w:bookmarkStart w:id="563" w:name="_Toc174429406"/>
      <w:r>
        <w:rPr>
          <w:rStyle w:val="CharSectno"/>
        </w:rPr>
        <w:t>77</w:t>
      </w:r>
      <w:r>
        <w:t>.</w:t>
      </w:r>
      <w:r>
        <w:tab/>
        <w:t>Supervision of water play</w:t>
      </w:r>
      <w:bookmarkEnd w:id="562"/>
      <w:bookmarkEnd w:id="563"/>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564" w:name="_Toc135716299"/>
      <w:bookmarkStart w:id="565" w:name="_Toc174429407"/>
      <w:r>
        <w:rPr>
          <w:rStyle w:val="CharSectno"/>
        </w:rPr>
        <w:t>78</w:t>
      </w:r>
      <w:r>
        <w:t>.</w:t>
      </w:r>
      <w:r>
        <w:tab/>
        <w:t>Supervision on water activity excursion</w:t>
      </w:r>
      <w:bookmarkEnd w:id="564"/>
      <w:bookmarkEnd w:id="565"/>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566" w:name="_Toc128286446"/>
      <w:bookmarkStart w:id="567" w:name="_Toc128361718"/>
      <w:bookmarkStart w:id="568" w:name="_Toc129075808"/>
      <w:bookmarkStart w:id="569" w:name="_Toc129143531"/>
      <w:bookmarkStart w:id="570" w:name="_Toc131397419"/>
      <w:bookmarkStart w:id="571" w:name="_Toc131404631"/>
      <w:bookmarkStart w:id="572" w:name="_Toc132538771"/>
      <w:bookmarkStart w:id="573" w:name="_Toc135716300"/>
      <w:bookmarkStart w:id="574" w:name="_Toc153258623"/>
      <w:bookmarkStart w:id="575" w:name="_Toc153260653"/>
      <w:bookmarkStart w:id="576" w:name="_Toc153267062"/>
      <w:bookmarkStart w:id="577" w:name="_Toc155057036"/>
      <w:bookmarkStart w:id="578" w:name="_Toc155058923"/>
      <w:bookmarkStart w:id="579" w:name="_Toc157230215"/>
      <w:bookmarkStart w:id="580" w:name="_Toc159233590"/>
      <w:bookmarkStart w:id="581" w:name="_Toc174338947"/>
      <w:bookmarkStart w:id="582" w:name="_Toc174429408"/>
      <w:r>
        <w:rPr>
          <w:rStyle w:val="CharDivNo"/>
        </w:rPr>
        <w:t>Division 5 </w:t>
      </w:r>
      <w:r>
        <w:t>—</w:t>
      </w:r>
      <w:r>
        <w:rPr>
          <w:rStyle w:val="CharDivText"/>
        </w:rPr>
        <w:t> Safety and health of enrolled children</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135716301"/>
      <w:bookmarkStart w:id="584" w:name="_Toc174429409"/>
      <w:r>
        <w:rPr>
          <w:rStyle w:val="CharSectno"/>
        </w:rPr>
        <w:t>79</w:t>
      </w:r>
      <w:r>
        <w:t>.</w:t>
      </w:r>
      <w:r>
        <w:tab/>
        <w:t>Long attendance of enrolled child</w:t>
      </w:r>
      <w:bookmarkEnd w:id="583"/>
      <w:bookmarkEnd w:id="584"/>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85" w:name="_Toc135716302"/>
      <w:bookmarkStart w:id="586" w:name="_Toc174429410"/>
      <w:r>
        <w:rPr>
          <w:rStyle w:val="CharSectno"/>
        </w:rPr>
        <w:t>80</w:t>
      </w:r>
      <w:r>
        <w:t>.</w:t>
      </w:r>
      <w:r>
        <w:tab/>
        <w:t>Protection of enrolled children leaving the place</w:t>
      </w:r>
      <w:bookmarkEnd w:id="585"/>
      <w:bookmarkEnd w:id="586"/>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spacing w:before="120"/>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87" w:name="_Toc135716303"/>
      <w:bookmarkStart w:id="588" w:name="_Toc174429411"/>
      <w:r>
        <w:rPr>
          <w:rStyle w:val="CharSectno"/>
        </w:rPr>
        <w:t>81</w:t>
      </w:r>
      <w:r>
        <w:t>.</w:t>
      </w:r>
      <w:r>
        <w:tab/>
        <w:t>Illness or accident to enrolled child</w:t>
      </w:r>
      <w:bookmarkEnd w:id="587"/>
      <w:bookmarkEnd w:id="588"/>
    </w:p>
    <w:p>
      <w:pPr>
        <w:pStyle w:val="Subsection"/>
        <w:spacing w:before="120"/>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spacing w:before="120"/>
      </w:pPr>
      <w:r>
        <w:tab/>
        <w:t>(2)</w:t>
      </w:r>
      <w:r>
        <w:tab/>
        <w:t>Subregulation (1) does not apply to the self</w:t>
      </w:r>
      <w:r>
        <w:noBreakHyphen/>
        <w:t>administration of a non</w:t>
      </w:r>
      <w:r>
        <w:noBreakHyphen/>
        <w:t>prescription asthma inhaler.</w:t>
      </w:r>
    </w:p>
    <w:p>
      <w:pPr>
        <w:pStyle w:val="Subsection"/>
        <w:spacing w:before="120"/>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spacing w:before="120"/>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spacing w:before="120"/>
      </w:pPr>
      <w:r>
        <w:tab/>
        <w:t>(5)</w:t>
      </w:r>
      <w:r>
        <w:tab/>
        <w:t>A licensee must ensure that all reasonable measures are taken to notify parents of enrolled children and visitors to the place of an exclusion under subregulation (3).</w:t>
      </w:r>
    </w:p>
    <w:p>
      <w:pPr>
        <w:pStyle w:val="Subsection"/>
        <w:spacing w:before="120"/>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589" w:name="_Toc135716304"/>
      <w:bookmarkStart w:id="590" w:name="_Toc174429412"/>
      <w:r>
        <w:rPr>
          <w:rStyle w:val="CharSectno"/>
        </w:rPr>
        <w:t>82</w:t>
      </w:r>
      <w:r>
        <w:t>.</w:t>
      </w:r>
      <w:r>
        <w:tab/>
        <w:t>Nutrition and food service</w:t>
      </w:r>
      <w:bookmarkEnd w:id="589"/>
      <w:bookmarkEnd w:id="590"/>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591" w:name="_Toc135716305"/>
      <w:bookmarkStart w:id="592" w:name="_Toc174429413"/>
      <w:r>
        <w:rPr>
          <w:rStyle w:val="CharSectno"/>
        </w:rPr>
        <w:t>83</w:t>
      </w:r>
      <w:r>
        <w:t>.</w:t>
      </w:r>
      <w:r>
        <w:tab/>
        <w:t>Hygiene standards</w:t>
      </w:r>
      <w:bookmarkEnd w:id="591"/>
      <w:bookmarkEnd w:id="592"/>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pPr>
      <w:r>
        <w:tab/>
        <w:t>[Regulation 83 amended in Gazette 1 Mar 2006 p. 939.]</w:t>
      </w:r>
    </w:p>
    <w:p>
      <w:pPr>
        <w:pStyle w:val="Heading5"/>
      </w:pPr>
      <w:bookmarkStart w:id="593" w:name="_Toc135716306"/>
      <w:bookmarkStart w:id="594" w:name="_Toc174429414"/>
      <w:r>
        <w:rPr>
          <w:rStyle w:val="CharSectno"/>
        </w:rPr>
        <w:t>84</w:t>
      </w:r>
      <w:r>
        <w:t>.</w:t>
      </w:r>
      <w:r>
        <w:tab/>
        <w:t>Alcohol and drugs</w:t>
      </w:r>
      <w:bookmarkEnd w:id="593"/>
      <w:bookmarkEnd w:id="594"/>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95" w:name="_Toc135716307"/>
      <w:bookmarkStart w:id="596" w:name="_Toc174429415"/>
      <w:r>
        <w:rPr>
          <w:rStyle w:val="CharSectno"/>
        </w:rPr>
        <w:t>85</w:t>
      </w:r>
      <w:r>
        <w:t>.</w:t>
      </w:r>
      <w:r>
        <w:tab/>
        <w:t>Smoking</w:t>
      </w:r>
      <w:bookmarkEnd w:id="595"/>
      <w:bookmarkEnd w:id="596"/>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97" w:name="_Toc135716308"/>
      <w:bookmarkStart w:id="598" w:name="_Toc174429416"/>
      <w:r>
        <w:rPr>
          <w:rStyle w:val="CharSectno"/>
        </w:rPr>
        <w:t>86</w:t>
      </w:r>
      <w:r>
        <w:t>.</w:t>
      </w:r>
      <w:r>
        <w:tab/>
        <w:t>Trampolines</w:t>
      </w:r>
      <w:bookmarkEnd w:id="597"/>
      <w:bookmarkEnd w:id="598"/>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99" w:name="_Toc128286455"/>
      <w:bookmarkStart w:id="600" w:name="_Toc128361727"/>
      <w:bookmarkStart w:id="601" w:name="_Toc129075817"/>
      <w:bookmarkStart w:id="602" w:name="_Toc129143540"/>
      <w:bookmarkStart w:id="603" w:name="_Toc131397428"/>
      <w:bookmarkStart w:id="604" w:name="_Toc131404640"/>
      <w:bookmarkStart w:id="605" w:name="_Toc132538780"/>
      <w:bookmarkStart w:id="606" w:name="_Toc135716309"/>
      <w:bookmarkStart w:id="607" w:name="_Toc153258632"/>
      <w:bookmarkStart w:id="608" w:name="_Toc153260662"/>
      <w:bookmarkStart w:id="609" w:name="_Toc153267071"/>
      <w:bookmarkStart w:id="610" w:name="_Toc155057045"/>
      <w:bookmarkStart w:id="611" w:name="_Toc155058932"/>
      <w:bookmarkStart w:id="612" w:name="_Toc157230224"/>
      <w:bookmarkStart w:id="613" w:name="_Toc159233599"/>
      <w:bookmarkStart w:id="614" w:name="_Toc174338956"/>
      <w:bookmarkStart w:id="615" w:name="_Toc174429417"/>
      <w:r>
        <w:rPr>
          <w:rStyle w:val="CharPartNo"/>
        </w:rPr>
        <w:t>Part 5</w:t>
      </w:r>
      <w:r>
        <w:rPr>
          <w:rStyle w:val="CharDivNo"/>
        </w:rPr>
        <w:t> </w:t>
      </w:r>
      <w:r>
        <w:t>—</w:t>
      </w:r>
      <w:r>
        <w:rPr>
          <w:rStyle w:val="CharDivText"/>
        </w:rPr>
        <w:t> </w:t>
      </w:r>
      <w:r>
        <w:rPr>
          <w:rStyle w:val="CharPartText"/>
        </w:rPr>
        <w:t>Other matters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135716310"/>
      <w:bookmarkStart w:id="617" w:name="_Toc174429418"/>
      <w:r>
        <w:rPr>
          <w:rStyle w:val="CharSectno"/>
        </w:rPr>
        <w:t>87</w:t>
      </w:r>
      <w:r>
        <w:t>.</w:t>
      </w:r>
      <w:r>
        <w:tab/>
        <w:t>Medical examination</w:t>
      </w:r>
      <w:bookmarkEnd w:id="616"/>
      <w:bookmarkEnd w:id="617"/>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618" w:name="_Toc135716311"/>
      <w:bookmarkStart w:id="619" w:name="_Toc174429419"/>
      <w:r>
        <w:rPr>
          <w:rStyle w:val="CharSectno"/>
        </w:rPr>
        <w:t>88</w:t>
      </w:r>
      <w:r>
        <w:t>.</w:t>
      </w:r>
      <w:r>
        <w:tab/>
        <w:t>Check on new usual occupant</w:t>
      </w:r>
      <w:bookmarkEnd w:id="618"/>
      <w:bookmarkEnd w:id="619"/>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620" w:name="_Toc135716312"/>
      <w:bookmarkStart w:id="621" w:name="_Toc174429420"/>
      <w:r>
        <w:rPr>
          <w:rStyle w:val="CharSectno"/>
        </w:rPr>
        <w:t>89</w:t>
      </w:r>
      <w:r>
        <w:t>.</w:t>
      </w:r>
      <w:r>
        <w:tab/>
        <w:t>Notification of convictions</w:t>
      </w:r>
      <w:bookmarkEnd w:id="620"/>
      <w:bookmarkEnd w:id="621"/>
    </w:p>
    <w:p>
      <w:pPr>
        <w:pStyle w:val="Subsection"/>
      </w:pPr>
      <w:r>
        <w:tab/>
        <w:t>(1)</w:t>
      </w:r>
      <w:r>
        <w:tab/>
        <w:t xml:space="preserve">For the purpose of Schedule 1 item 18 to the Act, a conviction of a licensee for an offence against the Act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 7 Aug 2007 p. 4037.]</w:t>
      </w:r>
    </w:p>
    <w:p>
      <w:pPr>
        <w:pStyle w:val="Heading5"/>
      </w:pPr>
      <w:bookmarkStart w:id="622" w:name="_Toc135716313"/>
      <w:bookmarkStart w:id="623" w:name="_Toc174429421"/>
      <w:r>
        <w:rPr>
          <w:rStyle w:val="CharSectno"/>
        </w:rPr>
        <w:t>90</w:t>
      </w:r>
      <w:r>
        <w:t>.</w:t>
      </w:r>
      <w:r>
        <w:tab/>
        <w:t>Continued operation of service in certain circumstances</w:t>
      </w:r>
      <w:bookmarkEnd w:id="622"/>
      <w:bookmarkEnd w:id="623"/>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4" w:name="_Toc113695922"/>
      <w:bookmarkStart w:id="625" w:name="_Toc125367936"/>
      <w:bookmarkStart w:id="626" w:name="_Toc125369070"/>
    </w:p>
    <w:p>
      <w:pPr>
        <w:pStyle w:val="nHeading2"/>
      </w:pPr>
      <w:bookmarkStart w:id="627" w:name="_Toc128286459"/>
      <w:bookmarkStart w:id="628" w:name="_Toc128361731"/>
      <w:bookmarkStart w:id="629" w:name="_Toc129075822"/>
      <w:bookmarkStart w:id="630" w:name="_Toc129143545"/>
      <w:bookmarkStart w:id="631" w:name="_Toc131397433"/>
      <w:bookmarkStart w:id="632" w:name="_Toc131404645"/>
      <w:bookmarkStart w:id="633" w:name="_Toc132538785"/>
      <w:bookmarkStart w:id="634" w:name="_Toc135716314"/>
      <w:bookmarkStart w:id="635" w:name="_Toc153258637"/>
      <w:bookmarkStart w:id="636" w:name="_Toc153260667"/>
      <w:bookmarkStart w:id="637" w:name="_Toc153267076"/>
      <w:bookmarkStart w:id="638" w:name="_Toc155057050"/>
      <w:bookmarkStart w:id="639" w:name="_Toc155058937"/>
      <w:bookmarkStart w:id="640" w:name="_Toc157230229"/>
      <w:bookmarkStart w:id="641" w:name="_Toc159233604"/>
      <w:bookmarkStart w:id="642" w:name="_Toc174338961"/>
      <w:bookmarkStart w:id="643" w:name="_Toc174429422"/>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644" w:name="_Toc174429423"/>
      <w:r>
        <w:t>Compilation table</w:t>
      </w:r>
      <w:bookmarkEnd w:id="6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r>
              <w:rPr>
                <w:iCs/>
                <w:sz w:val="19"/>
                <w:vertAlign w:val="superscript"/>
              </w:rPr>
              <w:t>3</w:t>
            </w:r>
          </w:p>
        </w:tc>
        <w:tc>
          <w:tcPr>
            <w:tcW w:w="1276" w:type="dxa"/>
            <w:tcBorders>
              <w:top w:val="single" w:sz="8" w:space="0" w:color="auto"/>
            </w:tcBorders>
          </w:tcPr>
          <w:p>
            <w:pPr>
              <w:pStyle w:val="nTable"/>
              <w:spacing w:after="40"/>
              <w:rPr>
                <w:sz w:val="19"/>
              </w:rPr>
            </w:pPr>
            <w:r>
              <w:rPr>
                <w:sz w:val="19"/>
              </w:rPr>
              <w:t>18 Jan 2006 p. 239-88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(Family Day Care) Amendment Regulations 2006</w:t>
            </w:r>
            <w:r>
              <w:rPr>
                <w:iCs/>
                <w:sz w:val="19"/>
              </w:rPr>
              <w:t xml:space="preserve"> </w:t>
            </w:r>
          </w:p>
        </w:tc>
        <w:tc>
          <w:tcPr>
            <w:tcW w:w="1276" w:type="dxa"/>
          </w:tcPr>
          <w:p>
            <w:pPr>
              <w:pStyle w:val="nTable"/>
              <w:spacing w:after="40"/>
              <w:rPr>
                <w:sz w:val="19"/>
              </w:rPr>
            </w:pPr>
            <w:r>
              <w:rPr>
                <w:sz w:val="19"/>
              </w:rPr>
              <w:t>8 Dec 2006 p. 5379-81</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sz w:val="19"/>
              </w:rPr>
              <w:t>Children and Community Services (Family Day Care) Regulations 2006</w:t>
            </w:r>
            <w:r>
              <w:rPr>
                <w:b/>
                <w:bCs/>
                <w:sz w:val="19"/>
              </w:rPr>
              <w:t xml:space="preserve"> as at 19 Jan 2007</w:t>
            </w:r>
            <w:r>
              <w:rPr>
                <w:sz w:val="19"/>
              </w:rPr>
              <w:t xml:space="preserve"> (includes amendments listed above)</w:t>
            </w:r>
          </w:p>
        </w:tc>
      </w:tr>
      <w:tr>
        <w:tc>
          <w:tcPr>
            <w:tcW w:w="3118" w:type="dxa"/>
            <w:tcBorders>
              <w:bottom w:val="single" w:sz="4" w:space="0" w:color="auto"/>
            </w:tcBorders>
          </w:tcPr>
          <w:p>
            <w:pPr>
              <w:pStyle w:val="nTable"/>
              <w:spacing w:after="40"/>
              <w:rPr>
                <w:i/>
                <w:sz w:val="19"/>
                <w:vertAlign w:val="superscript"/>
              </w:rPr>
            </w:pPr>
            <w:r>
              <w:rPr>
                <w:i/>
                <w:sz w:val="19"/>
              </w:rPr>
              <w:t>Children and Community Services (Family Day Care) Amendment Regulations 2007</w:t>
            </w:r>
          </w:p>
        </w:tc>
        <w:tc>
          <w:tcPr>
            <w:tcW w:w="1276" w:type="dxa"/>
            <w:tcBorders>
              <w:bottom w:val="single" w:sz="4" w:space="0" w:color="auto"/>
            </w:tcBorders>
          </w:tcPr>
          <w:p>
            <w:pPr>
              <w:pStyle w:val="nTable"/>
              <w:spacing w:after="40"/>
              <w:rPr>
                <w:sz w:val="19"/>
              </w:rPr>
            </w:pPr>
            <w:r>
              <w:rPr>
                <w:sz w:val="19"/>
              </w:rPr>
              <w:t>7 Aug 2007 p. 4034</w:t>
            </w:r>
            <w:r>
              <w:rPr>
                <w:sz w:val="19"/>
              </w:rPr>
              <w:noBreakHyphen/>
              <w:t>7</w:t>
            </w:r>
          </w:p>
        </w:tc>
        <w:tc>
          <w:tcPr>
            <w:tcW w:w="2693" w:type="dxa"/>
            <w:tcBorders>
              <w:bottom w:val="single" w:sz="4" w:space="0" w:color="auto"/>
            </w:tcBorders>
          </w:tcPr>
          <w:p>
            <w:pPr>
              <w:pStyle w:val="nTable"/>
              <w:spacing w:after="40"/>
              <w:rPr>
                <w:sz w:val="19"/>
              </w:rPr>
            </w:pPr>
            <w:r>
              <w:rPr>
                <w:sz w:val="19"/>
              </w:rPr>
              <w:t xml:space="preserve">10 Aug 2007 (see r. 2 and </w:t>
            </w:r>
            <w:r>
              <w:rPr>
                <w:i/>
                <w:iCs/>
                <w:sz w:val="19"/>
              </w:rPr>
              <w:t>Gazette</w:t>
            </w:r>
            <w:r>
              <w:rPr>
                <w:sz w:val="19"/>
              </w:rPr>
              <w:t xml:space="preserve"> 9 Aug 2007 p. 4071)</w:t>
            </w:r>
          </w:p>
        </w:tc>
      </w:tr>
    </w:tbl>
    <w:p>
      <w:pPr>
        <w:pStyle w:val="nSubsection"/>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3</w:t>
      </w:r>
      <w:r>
        <w:rPr>
          <w:vertAlign w:val="superscript"/>
        </w:rPr>
        <w:tab/>
      </w:r>
      <w:r>
        <w:t xml:space="preserve">Now known as the </w:t>
      </w:r>
      <w:r>
        <w:rPr>
          <w:i/>
          <w:iCs/>
        </w:rPr>
        <w:t>Child Care Services (Family Day Care) Regulations 2006</w:t>
      </w:r>
      <w:r>
        <w:t>; citation changed (see note under r. 1).</w:t>
      </w:r>
    </w:p>
    <w:p>
      <w:pPr>
        <w:pStyle w:val="nSubsection"/>
        <w:rPr>
          <w:iCs/>
          <w:noProof/>
          <w:snapToGrid w:val="0"/>
        </w:rPr>
      </w:pPr>
      <w:r>
        <w:rPr>
          <w:iCs/>
          <w:noProof/>
          <w:snapToGrid w:val="0"/>
          <w:vertAlign w:val="superscript"/>
        </w:rPr>
        <w:t>4</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435"/>
    <w:docVar w:name="WAFER_20151207162435" w:val="RemoveTrackChanges"/>
    <w:docVar w:name="WAFER_20151207162435_GUID" w:val="dfb8c234-d37a-44a8-9545-b83111792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11050</Words>
  <Characters>52492</Characters>
  <Application>Microsoft Office Word</Application>
  <DocSecurity>0</DocSecurity>
  <Lines>1458</Lines>
  <Paragraphs>992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62550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(Family Day Care) Regulations 2006 - 02-b0-02</dc:title>
  <dc:subject/>
  <dc:creator/>
  <cp:keywords/>
  <dc:description/>
  <cp:lastModifiedBy>svcMRProcess</cp:lastModifiedBy>
  <cp:revision>4</cp:revision>
  <cp:lastPrinted>2007-01-22T03:54:00Z</cp:lastPrinted>
  <dcterms:created xsi:type="dcterms:W3CDTF">2018-09-10T06:04:00Z</dcterms:created>
  <dcterms:modified xsi:type="dcterms:W3CDTF">2018-09-10T06:04:00Z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20070810</vt:lpwstr>
  </property>
  <property fmtid="{D5CDD505-2E9C-101B-9397-08002B2CF9AE}" pid="4" name="DocumentType">
    <vt:lpwstr>Reg</vt:lpwstr>
  </property>
  <property fmtid="{D5CDD505-2E9C-101B-9397-08002B2CF9AE}" pid="5" name="OwlsUID">
    <vt:i4>37904</vt:i4>
  </property>
  <property fmtid="{D5CDD505-2E9C-101B-9397-08002B2CF9AE}" pid="6" name="ReprintNo">
    <vt:lpwstr>2</vt:lpwstr>
  </property>
  <property fmtid="{D5CDD505-2E9C-101B-9397-08002B2CF9AE}" pid="7" name="Formerly">
    <vt:lpwstr>Children and Community Services (Family Day Care) Regulations 2006 </vt:lpwstr>
  </property>
  <property fmtid="{D5CDD505-2E9C-101B-9397-08002B2CF9AE}" pid="8" name="AsAtDate">
    <vt:lpwstr>10 Aug 2007</vt:lpwstr>
  </property>
  <property fmtid="{D5CDD505-2E9C-101B-9397-08002B2CF9AE}" pid="9" name="Suffix">
    <vt:lpwstr>02-b0-02</vt:lpwstr>
  </property>
</Properties>
</file>