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Nurses Act 1992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Nurses Rules 1993</w:t>
      </w:r>
      <w:r>
        <w:fldChar w:fldCharType="end"/>
      </w:r>
    </w:p>
    <w:p>
      <w:pPr>
        <w:pStyle w:val="Subsection"/>
      </w:pPr>
      <w:r>
        <w:tab/>
      </w:r>
      <w:r>
        <w:tab/>
        <w:t xml:space="preserve">These rules were repealed by the </w:t>
      </w:r>
      <w:r>
        <w:rPr>
          <w:i/>
        </w:rPr>
        <w:t>Nurses and Midwives Act 2006</w:t>
      </w:r>
      <w:r>
        <w:t xml:space="preserve"> s. 112 (No. 50 of 2006) as at 19 Sep 2007 (see s. 2 and </w:t>
      </w:r>
      <w:r>
        <w:rPr>
          <w:i/>
        </w:rPr>
        <w:t>Gazette</w:t>
      </w:r>
      <w:r>
        <w:t xml:space="preserve"> 18 Sep 2007 p. 4711).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Nurses Rules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_Toc426976249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_Toc426976250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registration</w:t>
      </w:r>
    </w:p>
    <w:p>
      <w:pPr>
        <w:pStyle w:val="TOC8"/>
        <w:rPr>
          <w:rFonts w:asciiTheme="minorHAnsi" w:eastAsiaTheme="minorEastAsia" w:hAnsiTheme="minorHAnsi" w:cstheme="minorBidi"/>
          <w:szCs w:val="22"/>
        </w:rPr>
      </w:pPr>
      <w:r>
        <w:t>3</w:t>
      </w:r>
      <w:r>
        <w:rPr>
          <w:snapToGrid w:val="0"/>
        </w:rPr>
        <w:t>.</w:t>
      </w:r>
      <w:r>
        <w:rPr>
          <w:snapToGrid w:val="0"/>
        </w:rPr>
        <w:tab/>
        <w:t>Applications by natural persons</w:t>
      </w:r>
      <w:r>
        <w:tab/>
      </w:r>
      <w:r>
        <w:fldChar w:fldCharType="begin"/>
      </w:r>
      <w:r>
        <w:instrText xml:space="preserve"> PAGEREF _Toc426976253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for registration of natural persons</w:t>
      </w:r>
      <w:r>
        <w:tab/>
      </w:r>
      <w:r>
        <w:fldChar w:fldCharType="begin"/>
      </w:r>
      <w:r>
        <w:instrText xml:space="preserve"> PAGEREF _Toc426976254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by bodies corporate</w:t>
      </w:r>
      <w:r>
        <w:tab/>
      </w:r>
      <w:r>
        <w:fldChar w:fldCharType="begin"/>
      </w:r>
      <w:r>
        <w:instrText xml:space="preserve"> PAGEREF _Toc426976255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for registration of bodies corporate</w:t>
      </w:r>
      <w:r>
        <w:tab/>
      </w:r>
      <w:r>
        <w:fldChar w:fldCharType="begin"/>
      </w:r>
      <w:r>
        <w:instrText xml:space="preserve"> PAGEREF _Toc426976256 \h </w:instrText>
      </w:r>
      <w:r>
        <w:fldChar w:fldCharType="separate"/>
      </w:r>
      <w:r>
        <w:t>4</w:t>
      </w:r>
      <w:r>
        <w:fldChar w:fldCharType="end"/>
      </w:r>
    </w:p>
    <w:p>
      <w:pPr>
        <w:pStyle w:val="TOC8"/>
        <w:rPr>
          <w:rFonts w:asciiTheme="minorHAnsi" w:eastAsiaTheme="minorEastAsia" w:hAnsiTheme="minorHAnsi" w:cstheme="minorBidi"/>
          <w:szCs w:val="22"/>
        </w:rPr>
      </w:pPr>
      <w:r>
        <w:t>7.</w:t>
      </w:r>
      <w:r>
        <w:tab/>
        <w:t>Application fees</w:t>
      </w:r>
      <w:r>
        <w:tab/>
      </w:r>
      <w:r>
        <w:fldChar w:fldCharType="begin"/>
      </w:r>
      <w:r>
        <w:instrText xml:space="preserve"> PAGEREF _Toc426976257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notify Board of change in particulars an offence</w:t>
      </w:r>
      <w:r>
        <w:tab/>
      </w:r>
      <w:r>
        <w:fldChar w:fldCharType="begin"/>
      </w:r>
      <w:r>
        <w:instrText xml:space="preserve"> PAGEREF _Toc426976258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Registration</w:t>
      </w:r>
    </w:p>
    <w:p>
      <w:pPr>
        <w:pStyle w:val="TOC8"/>
        <w:rPr>
          <w:rFonts w:asciiTheme="minorHAnsi" w:eastAsiaTheme="minorEastAsia" w:hAnsiTheme="minorHAnsi" w:cstheme="minorBidi"/>
          <w:szCs w:val="22"/>
        </w:rPr>
      </w:pPr>
      <w:r>
        <w:t>9</w:t>
      </w:r>
      <w:r>
        <w:rPr>
          <w:snapToGrid w:val="0"/>
        </w:rPr>
        <w:t>.</w:t>
      </w:r>
      <w:r>
        <w:rPr>
          <w:snapToGrid w:val="0"/>
        </w:rPr>
        <w:tab/>
        <w:t>Registration fees</w:t>
      </w:r>
      <w:r>
        <w:tab/>
      </w:r>
      <w:r>
        <w:fldChar w:fldCharType="begin"/>
      </w:r>
      <w:r>
        <w:instrText xml:space="preserve"> PAGEREF _Toc426976260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Certificates of registration</w:t>
      </w:r>
      <w:r>
        <w:tab/>
      </w:r>
      <w:r>
        <w:fldChar w:fldCharType="begin"/>
      </w:r>
      <w:r>
        <w:instrText xml:space="preserve"> PAGEREF _Toc426976261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Period for which registration has effect</w:t>
      </w:r>
      <w:r>
        <w:tab/>
      </w:r>
      <w:r>
        <w:fldChar w:fldCharType="begin"/>
      </w:r>
      <w:r>
        <w:instrText xml:space="preserve"> PAGEREF _Toc426976262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Renewal of registration</w:t>
      </w:r>
    </w:p>
    <w:p>
      <w:pPr>
        <w:pStyle w:val="TOC8"/>
        <w:rPr>
          <w:rFonts w:asciiTheme="minorHAnsi" w:eastAsiaTheme="minorEastAsia" w:hAnsiTheme="minorHAnsi" w:cstheme="minorBidi"/>
          <w:szCs w:val="22"/>
        </w:rPr>
      </w:pPr>
      <w:r>
        <w:t>12.</w:t>
      </w:r>
      <w:r>
        <w:tab/>
        <w:t>Renewal of registration</w:t>
      </w:r>
      <w:r>
        <w:tab/>
      </w:r>
      <w:r>
        <w:fldChar w:fldCharType="begin"/>
      </w:r>
      <w:r>
        <w:instrText xml:space="preserve"> PAGEREF _Toc426976264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renewal of registration</w:t>
      </w:r>
      <w:r>
        <w:tab/>
      </w:r>
      <w:r>
        <w:fldChar w:fldCharType="begin"/>
      </w:r>
      <w:r>
        <w:instrText xml:space="preserve"> PAGEREF _Toc426976265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Fee for renewal of registration</w:t>
      </w:r>
      <w:r>
        <w:tab/>
      </w:r>
      <w:r>
        <w:fldChar w:fldCharType="begin"/>
      </w:r>
      <w:r>
        <w:instrText xml:space="preserve"> PAGEREF _Toc426976266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Practising certificate</w:t>
      </w:r>
      <w:r>
        <w:tab/>
      </w:r>
      <w:r>
        <w:fldChar w:fldCharType="begin"/>
      </w:r>
      <w:r>
        <w:instrText xml:space="preserve"> PAGEREF _Toc426976267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Restoration to the register</w:t>
      </w:r>
    </w:p>
    <w:p>
      <w:pPr>
        <w:pStyle w:val="TOC8"/>
        <w:rPr>
          <w:rFonts w:asciiTheme="minorHAnsi" w:eastAsiaTheme="minorEastAsia" w:hAnsiTheme="minorHAnsi" w:cstheme="minorBidi"/>
          <w:szCs w:val="22"/>
        </w:rPr>
      </w:pPr>
      <w:r>
        <w:t>16</w:t>
      </w:r>
      <w:r>
        <w:rPr>
          <w:snapToGrid w:val="0"/>
        </w:rPr>
        <w:t>.</w:t>
      </w:r>
      <w:r>
        <w:rPr>
          <w:snapToGrid w:val="0"/>
        </w:rPr>
        <w:tab/>
        <w:t>Application after voluntary removal or lapse</w:t>
      </w:r>
      <w:r>
        <w:tab/>
      </w:r>
      <w:r>
        <w:fldChar w:fldCharType="begin"/>
      </w:r>
      <w:r>
        <w:instrText xml:space="preserve"> PAGEREF _Toc426976269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after being struck off</w:t>
      </w:r>
      <w:r>
        <w:tab/>
      </w:r>
      <w:r>
        <w:fldChar w:fldCharType="begin"/>
      </w:r>
      <w:r>
        <w:instrText xml:space="preserve"> PAGEREF _Toc426976270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18</w:t>
      </w:r>
      <w:r>
        <w:rPr>
          <w:snapToGrid w:val="0"/>
        </w:rPr>
        <w:t>.</w:t>
      </w:r>
      <w:r>
        <w:rPr>
          <w:snapToGrid w:val="0"/>
        </w:rPr>
        <w:tab/>
        <w:t>Inspection times</w:t>
      </w:r>
      <w:r>
        <w:tab/>
      </w:r>
      <w:r>
        <w:fldChar w:fldCharType="begin"/>
      </w:r>
      <w:r>
        <w:instrText xml:space="preserve"> PAGEREF _Toc426976272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fee</w:t>
      </w:r>
      <w:r>
        <w:tab/>
      </w:r>
      <w:r>
        <w:fldChar w:fldCharType="begin"/>
      </w:r>
      <w:r>
        <w:instrText xml:space="preserve"> PAGEREF _Toc426976273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Division 2 nursing specialities</w:t>
      </w:r>
      <w:r>
        <w:tab/>
      </w:r>
      <w:r>
        <w:fldChar w:fldCharType="begin"/>
      </w:r>
      <w:r>
        <w:instrText xml:space="preserve"> PAGEREF _Toc426976274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Certificate verifying registration</w:t>
      </w:r>
      <w:r>
        <w:tab/>
      </w:r>
      <w:r>
        <w:fldChar w:fldCharType="begin"/>
      </w:r>
      <w:r>
        <w:instrText xml:space="preserve"> PAGEREF _Toc426976275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Disciplinary proceedings</w:t>
      </w:r>
    </w:p>
    <w:p>
      <w:pPr>
        <w:pStyle w:val="TOC8"/>
        <w:rPr>
          <w:rFonts w:asciiTheme="minorHAnsi" w:eastAsiaTheme="minorEastAsia" w:hAnsiTheme="minorHAnsi" w:cstheme="minorBidi"/>
          <w:szCs w:val="22"/>
        </w:rPr>
      </w:pPr>
      <w:r>
        <w:t>22</w:t>
      </w:r>
      <w:r>
        <w:rPr>
          <w:snapToGrid w:val="0"/>
        </w:rPr>
        <w:t>.</w:t>
      </w:r>
      <w:r>
        <w:rPr>
          <w:snapToGrid w:val="0"/>
        </w:rPr>
        <w:tab/>
        <w:t>Interpretation</w:t>
      </w:r>
      <w:r>
        <w:tab/>
      </w:r>
      <w:r>
        <w:fldChar w:fldCharType="begin"/>
      </w:r>
      <w:r>
        <w:instrText xml:space="preserve"> PAGEREF _Toc426976277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Making a complaint</w:t>
      </w:r>
      <w:r>
        <w:tab/>
      </w:r>
      <w:r>
        <w:fldChar w:fldCharType="begin"/>
      </w:r>
      <w:r>
        <w:instrText xml:space="preserve"> PAGEREF _Toc426976278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Qualifications to investigate matters</w:t>
      </w:r>
      <w:r>
        <w:tab/>
      </w:r>
      <w:r>
        <w:fldChar w:fldCharType="begin"/>
      </w:r>
      <w:r>
        <w:instrText xml:space="preserve"> PAGEREF _Toc426976279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Option of allegation being made to the State Administrative Tribunal</w:t>
      </w:r>
      <w:r>
        <w:tab/>
      </w:r>
      <w:r>
        <w:fldChar w:fldCharType="begin"/>
      </w:r>
      <w:r>
        <w:instrText xml:space="preserve"> PAGEREF _Toc426976280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Adjournment etc. of hearings</w:t>
      </w:r>
      <w:r>
        <w:tab/>
      </w:r>
      <w:r>
        <w:fldChar w:fldCharType="begin"/>
      </w:r>
      <w:r>
        <w:instrText xml:space="preserve"> PAGEREF _Toc426976281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Advertising</w:t>
      </w:r>
    </w:p>
    <w:p>
      <w:pPr>
        <w:pStyle w:val="TOC8"/>
        <w:rPr>
          <w:rFonts w:asciiTheme="minorHAnsi" w:eastAsiaTheme="minorEastAsia" w:hAnsiTheme="minorHAnsi" w:cstheme="minorBidi"/>
          <w:szCs w:val="22"/>
        </w:rPr>
      </w:pPr>
      <w:r>
        <w:t>28</w:t>
      </w:r>
      <w:r>
        <w:rPr>
          <w:snapToGrid w:val="0"/>
        </w:rPr>
        <w:t>.</w:t>
      </w:r>
      <w:r>
        <w:rPr>
          <w:snapToGrid w:val="0"/>
        </w:rPr>
        <w:tab/>
        <w:t>Restriction on advertising</w:t>
      </w:r>
      <w:r>
        <w:tab/>
      </w:r>
      <w:r>
        <w:fldChar w:fldCharType="begin"/>
      </w:r>
      <w:r>
        <w:instrText xml:space="preserve"> PAGEREF _Toc426976283 \h </w:instrText>
      </w:r>
      <w:r>
        <w:fldChar w:fldCharType="separate"/>
      </w:r>
      <w:r>
        <w:t>14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Registered name to be used</w:t>
      </w:r>
      <w:r>
        <w:tab/>
      </w:r>
      <w:r>
        <w:fldChar w:fldCharType="begin"/>
      </w:r>
      <w:r>
        <w:instrText xml:space="preserve"> PAGEREF _Toc426976284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Schools of nursing (transitional)</w:t>
      </w:r>
    </w:p>
    <w:p>
      <w:pPr>
        <w:pStyle w:val="TOC8"/>
        <w:rPr>
          <w:rFonts w:asciiTheme="minorHAnsi" w:eastAsiaTheme="minorEastAsia" w:hAnsiTheme="minorHAnsi" w:cstheme="minorBidi"/>
          <w:szCs w:val="22"/>
        </w:rPr>
      </w:pPr>
      <w:r>
        <w:t>30</w:t>
      </w:r>
      <w:r>
        <w:rPr>
          <w:snapToGrid w:val="0"/>
        </w:rPr>
        <w:t>.</w:t>
      </w:r>
      <w:r>
        <w:rPr>
          <w:snapToGrid w:val="0"/>
        </w:rPr>
        <w:tab/>
        <w:t>Interpretation</w:t>
      </w:r>
      <w:r>
        <w:tab/>
      </w:r>
      <w:r>
        <w:fldChar w:fldCharType="begin"/>
      </w:r>
      <w:r>
        <w:instrText xml:space="preserve"> PAGEREF _Toc426976286 \h </w:instrText>
      </w:r>
      <w:r>
        <w:fldChar w:fldCharType="separate"/>
      </w:r>
      <w:r>
        <w:t>15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Approval to examine on Board’s behalf</w:t>
      </w:r>
      <w:r>
        <w:tab/>
      </w:r>
      <w:r>
        <w:fldChar w:fldCharType="begin"/>
      </w:r>
      <w:r>
        <w:instrText xml:space="preserve"> PAGEREF _Toc426976287 \h </w:instrText>
      </w:r>
      <w:r>
        <w:fldChar w:fldCharType="separate"/>
      </w:r>
      <w:r>
        <w:t>15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Instruction at schools of nursing</w:t>
      </w:r>
      <w:r>
        <w:tab/>
      </w:r>
      <w:r>
        <w:fldChar w:fldCharType="begin"/>
      </w:r>
      <w:r>
        <w:instrText xml:space="preserve"> PAGEREF _Toc426976288 \h </w:instrText>
      </w:r>
      <w:r>
        <w:fldChar w:fldCharType="separate"/>
      </w:r>
      <w:r>
        <w:t>15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Conduct of courses</w:t>
      </w:r>
      <w:r>
        <w:tab/>
      </w:r>
      <w:r>
        <w:fldChar w:fldCharType="begin"/>
      </w:r>
      <w:r>
        <w:instrText xml:space="preserve"> PAGEREF _Toc426976289 \h </w:instrText>
      </w:r>
      <w:r>
        <w:fldChar w:fldCharType="separate"/>
      </w:r>
      <w:r>
        <w:t>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Records to be kept by schools of nursing</w:t>
      </w:r>
      <w:r>
        <w:tab/>
      </w:r>
      <w:r>
        <w:fldChar w:fldCharType="begin"/>
      </w:r>
      <w:r>
        <w:instrText xml:space="preserve"> PAGEREF _Toc426976290 \h </w:instrText>
      </w:r>
      <w:r>
        <w:fldChar w:fldCharType="separate"/>
      </w:r>
      <w:r>
        <w:t>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Supervision of education at schools of nursing</w:t>
      </w:r>
      <w:r>
        <w:tab/>
      </w:r>
      <w:r>
        <w:fldChar w:fldCharType="begin"/>
      </w:r>
      <w:r>
        <w:instrText xml:space="preserve"> PAGEREF _Toc426976291 \h </w:instrText>
      </w:r>
      <w:r>
        <w:fldChar w:fldCharType="separate"/>
      </w:r>
      <w:r>
        <w:t>17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Requirement for admission to school of nursing for midwives</w:t>
      </w:r>
      <w:r>
        <w:tab/>
      </w:r>
      <w:r>
        <w:fldChar w:fldCharType="begin"/>
      </w:r>
      <w:r>
        <w:instrText xml:space="preserve"> PAGEREF _Toc426976292 \h </w:instrText>
      </w:r>
      <w:r>
        <w:fldChar w:fldCharType="separate"/>
      </w:r>
      <w:r>
        <w:t>17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Enquiries as to examinations</w:t>
      </w:r>
      <w:r>
        <w:tab/>
      </w:r>
      <w:r>
        <w:fldChar w:fldCharType="begin"/>
      </w:r>
      <w:r>
        <w:instrText xml:space="preserve"> PAGEREF _Toc426976293 \h </w:instrText>
      </w:r>
      <w:r>
        <w:fldChar w:fldCharType="separate"/>
      </w:r>
      <w:r>
        <w:t>17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Examination fees</w:t>
      </w:r>
      <w:r>
        <w:tab/>
      </w:r>
      <w:r>
        <w:fldChar w:fldCharType="begin"/>
      </w:r>
      <w:r>
        <w:instrText xml:space="preserve"> PAGEREF _Toc426976294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39</w:t>
      </w:r>
      <w:r>
        <w:rPr>
          <w:snapToGrid w:val="0"/>
        </w:rPr>
        <w:t>.</w:t>
      </w:r>
      <w:r>
        <w:rPr>
          <w:snapToGrid w:val="0"/>
        </w:rPr>
        <w:tab/>
        <w:t>Fees may be reduced, waived or refunded</w:t>
      </w:r>
      <w:r>
        <w:tab/>
      </w:r>
      <w:r>
        <w:fldChar w:fldCharType="begin"/>
      </w:r>
      <w:r>
        <w:instrText xml:space="preserve"> PAGEREF _Toc426976296 \h </w:instrText>
      </w:r>
      <w:r>
        <w:fldChar w:fldCharType="separate"/>
      </w:r>
      <w:r>
        <w:t>18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Miscellaneous fees</w:t>
      </w:r>
      <w:r>
        <w:tab/>
      </w:r>
      <w:r>
        <w:fldChar w:fldCharType="begin"/>
      </w:r>
      <w:r>
        <w:instrText xml:space="preserve"> PAGEREF _Toc426976297 \h </w:instrText>
      </w:r>
      <w:r>
        <w:fldChar w:fldCharType="separate"/>
      </w:r>
      <w:r>
        <w:t>18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Evidentiary certificate</w:t>
      </w:r>
      <w:r>
        <w:tab/>
      </w:r>
      <w:r>
        <w:fldChar w:fldCharType="begin"/>
      </w:r>
      <w:r>
        <w:instrText xml:space="preserve"> PAGEREF _Toc426976298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 xml:space="preserve">Criteria for registration under </w:t>
      </w:r>
      <w:r>
        <w:rPr>
          <w:i/>
          <w:snapToGrid w:val="0"/>
        </w:rPr>
        <w:t>Nurses Act 1968</w:t>
      </w:r>
      <w:r>
        <w:tab/>
      </w:r>
      <w:r>
        <w:fldChar w:fldCharType="begin"/>
      </w:r>
      <w:r>
        <w:instrText xml:space="preserve"> PAGEREF _Toc426976299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_Toc426976303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_Toc426976304 \h </w:instrText>
      </w:r>
      <w:r>
        <w:fldChar w:fldCharType="separate"/>
      </w:r>
      <w:r>
        <w:t>42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0"/>
        <w:rPr>
          <w:snapToGrid w:val="0"/>
        </w:rPr>
      </w:pPr>
      <w:r>
        <w:rPr>
          <w:snapToGrid w:val="0"/>
        </w:rPr>
        <w:t>Nurses Act 1992</w:t>
      </w:r>
    </w:p>
    <w:p>
      <w:pPr>
        <w:pStyle w:val="NameofActReg"/>
      </w:pPr>
      <w:r>
        <w:t>Nurses Rules 1993</w:t>
      </w:r>
    </w:p>
    <w:p>
      <w:pPr>
        <w:pStyle w:val="Heading2"/>
        <w:pageBreakBefore w:val="0"/>
      </w:pPr>
      <w:bookmarkStart w:id="3" w:name="_Toc378088169"/>
      <w:bookmarkStart w:id="4" w:name="_Toc426976248"/>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8088170"/>
      <w:bookmarkStart w:id="6" w:name="_Toc426976249"/>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rules may be cited as the </w:t>
      </w:r>
      <w:r>
        <w:rPr>
          <w:i/>
          <w:snapToGrid w:val="0"/>
        </w:rPr>
        <w:t>Nurses Rules 1993</w:t>
      </w:r>
      <w:r>
        <w:rPr>
          <w:snapToGrid w:val="0"/>
        </w:rPr>
        <w:t> </w:t>
      </w:r>
      <w:r>
        <w:rPr>
          <w:snapToGrid w:val="0"/>
          <w:vertAlign w:val="superscript"/>
        </w:rPr>
        <w:t>1</w:t>
      </w:r>
      <w:r>
        <w:rPr>
          <w:snapToGrid w:val="0"/>
        </w:rPr>
        <w:t>.</w:t>
      </w:r>
    </w:p>
    <w:p>
      <w:pPr>
        <w:pStyle w:val="Heading5"/>
        <w:rPr>
          <w:snapToGrid w:val="0"/>
        </w:rPr>
      </w:pPr>
      <w:bookmarkStart w:id="7" w:name="_Toc378088171"/>
      <w:bookmarkStart w:id="8" w:name="_Toc426976250"/>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These rules come into operation on the day on which the </w:t>
      </w:r>
      <w:r>
        <w:rPr>
          <w:i/>
          <w:snapToGrid w:val="0"/>
        </w:rPr>
        <w:t>Nurses Act 1992</w:t>
      </w:r>
      <w:r>
        <w:rPr>
          <w:snapToGrid w:val="0"/>
        </w:rPr>
        <w:t xml:space="preserve"> comes into operation </w:t>
      </w:r>
      <w:r>
        <w:rPr>
          <w:snapToGrid w:val="0"/>
          <w:vertAlign w:val="superscript"/>
        </w:rPr>
        <w:t>1</w:t>
      </w:r>
      <w:r>
        <w:rPr>
          <w:snapToGrid w:val="0"/>
        </w:rPr>
        <w:t>.</w:t>
      </w:r>
    </w:p>
    <w:p>
      <w:pPr>
        <w:pStyle w:val="Heading2"/>
      </w:pPr>
      <w:bookmarkStart w:id="9" w:name="_Toc378088172"/>
      <w:bookmarkStart w:id="10" w:name="_Toc426976251"/>
      <w:r>
        <w:rPr>
          <w:rStyle w:val="CharPartNo"/>
        </w:rPr>
        <w:t>Part 2</w:t>
      </w:r>
      <w:r>
        <w:t> — </w:t>
      </w:r>
      <w:r>
        <w:rPr>
          <w:rStyle w:val="CharPartText"/>
        </w:rPr>
        <w:t>Registration</w:t>
      </w:r>
      <w:bookmarkEnd w:id="9"/>
      <w:bookmarkEnd w:id="10"/>
    </w:p>
    <w:p>
      <w:pPr>
        <w:pStyle w:val="Heading3"/>
      </w:pPr>
      <w:bookmarkStart w:id="11" w:name="_Toc378088173"/>
      <w:bookmarkStart w:id="12" w:name="_Toc426976252"/>
      <w:r>
        <w:rPr>
          <w:rStyle w:val="CharDivNo"/>
        </w:rPr>
        <w:t>Division 1</w:t>
      </w:r>
      <w:r>
        <w:rPr>
          <w:snapToGrid w:val="0"/>
        </w:rPr>
        <w:t> — </w:t>
      </w:r>
      <w:r>
        <w:rPr>
          <w:rStyle w:val="CharDivText"/>
        </w:rPr>
        <w:t>Applications for registration</w:t>
      </w:r>
      <w:bookmarkEnd w:id="11"/>
      <w:bookmarkEnd w:id="12"/>
    </w:p>
    <w:p>
      <w:pPr>
        <w:pStyle w:val="Heading5"/>
        <w:rPr>
          <w:snapToGrid w:val="0"/>
        </w:rPr>
      </w:pPr>
      <w:bookmarkStart w:id="13" w:name="_Toc378088174"/>
      <w:bookmarkStart w:id="14" w:name="_Toc426976253"/>
      <w:r>
        <w:rPr>
          <w:rStyle w:val="CharSectno"/>
        </w:rPr>
        <w:t>3</w:t>
      </w:r>
      <w:r>
        <w:rPr>
          <w:snapToGrid w:val="0"/>
        </w:rPr>
        <w:t>.</w:t>
      </w:r>
      <w:r>
        <w:rPr>
          <w:snapToGrid w:val="0"/>
        </w:rPr>
        <w:tab/>
        <w:t>Applications by natural persons</w:t>
      </w:r>
      <w:bookmarkEnd w:id="13"/>
      <w:bookmarkEnd w:id="14"/>
    </w:p>
    <w:p>
      <w:pPr>
        <w:pStyle w:val="Subsection"/>
        <w:rPr>
          <w:snapToGrid w:val="0"/>
        </w:rPr>
      </w:pPr>
      <w:r>
        <w:rPr>
          <w:snapToGrid w:val="0"/>
        </w:rPr>
        <w:tab/>
        <w:t>(1)</w:t>
      </w:r>
      <w:r>
        <w:rPr>
          <w:snapToGrid w:val="0"/>
        </w:rPr>
        <w:tab/>
        <w:t xml:space="preserve">An application under section 22(1) or (3) of the Act for registration as a nurse </w:t>
      </w:r>
      <w:r>
        <w:t xml:space="preserve">or an application under section 22A(1) of the Act for registration as a nurse practitioner, </w:t>
      </w:r>
      <w:r>
        <w:rPr>
          <w:snapToGrid w:val="0"/>
        </w:rPr>
        <w:t>is to be in a form approved by the Board.</w:t>
      </w:r>
    </w:p>
    <w:p>
      <w:pPr>
        <w:pStyle w:val="Subsection"/>
        <w:rPr>
          <w:snapToGrid w:val="0"/>
          <w:spacing w:val="-4"/>
        </w:rPr>
      </w:pPr>
      <w:r>
        <w:rPr>
          <w:snapToGrid w:val="0"/>
        </w:rPr>
        <w:tab/>
        <w:t>(2)</w:t>
      </w:r>
      <w:r>
        <w:rPr>
          <w:snapToGrid w:val="0"/>
        </w:rPr>
        <w:tab/>
      </w:r>
      <w:r>
        <w:rPr>
          <w:snapToGrid w:val="0"/>
          <w:spacing w:val="-4"/>
        </w:rPr>
        <w:t>An application under section 25 of the Act for honorary registration as a nurse is to be in the form of Form 1 in Schedule 1.</w:t>
      </w:r>
    </w:p>
    <w:p>
      <w:pPr>
        <w:pStyle w:val="Footnotesection"/>
      </w:pPr>
      <w:r>
        <w:tab/>
        <w:t>[Rule 3 amended in Gazette 29 Aug 2003 p. 3839.]</w:t>
      </w:r>
    </w:p>
    <w:p>
      <w:pPr>
        <w:pStyle w:val="Heading5"/>
        <w:rPr>
          <w:snapToGrid w:val="0"/>
        </w:rPr>
      </w:pPr>
      <w:bookmarkStart w:id="15" w:name="_Toc378088175"/>
      <w:bookmarkStart w:id="16" w:name="_Toc426976254"/>
      <w:r>
        <w:rPr>
          <w:rStyle w:val="CharSectno"/>
        </w:rPr>
        <w:t>4</w:t>
      </w:r>
      <w:r>
        <w:rPr>
          <w:snapToGrid w:val="0"/>
        </w:rPr>
        <w:t>.</w:t>
      </w:r>
      <w:r>
        <w:rPr>
          <w:snapToGrid w:val="0"/>
        </w:rPr>
        <w:tab/>
        <w:t>Evidence for registration of natural persons</w:t>
      </w:r>
      <w:bookmarkEnd w:id="15"/>
      <w:bookmarkEnd w:id="16"/>
    </w:p>
    <w:p>
      <w:pPr>
        <w:pStyle w:val="Subsection"/>
        <w:rPr>
          <w:snapToGrid w:val="0"/>
        </w:rPr>
      </w:pPr>
      <w:r>
        <w:rPr>
          <w:snapToGrid w:val="0"/>
        </w:rPr>
        <w:tab/>
        <w:t>(1)</w:t>
      </w:r>
      <w:r>
        <w:rPr>
          <w:snapToGrid w:val="0"/>
        </w:rPr>
        <w:tab/>
        <w:t>An application under section 22(1) or (3) of the Act is to be accompanied by evidence of the following —</w:t>
      </w:r>
    </w:p>
    <w:p>
      <w:pPr>
        <w:pStyle w:val="Indenta"/>
        <w:rPr>
          <w:snapToGrid w:val="0"/>
        </w:rPr>
      </w:pPr>
      <w:r>
        <w:rPr>
          <w:snapToGrid w:val="0"/>
        </w:rPr>
        <w:tab/>
        <w:t>(a)</w:t>
      </w:r>
      <w:r>
        <w:rPr>
          <w:snapToGrid w:val="0"/>
        </w:rPr>
        <w:tab/>
        <w:t>the applicant’s identity;</w:t>
      </w:r>
    </w:p>
    <w:p>
      <w:pPr>
        <w:pStyle w:val="Indenta"/>
        <w:rPr>
          <w:snapToGrid w:val="0"/>
        </w:rPr>
      </w:pPr>
      <w:r>
        <w:rPr>
          <w:snapToGrid w:val="0"/>
        </w:rPr>
        <w:tab/>
        <w:t>(b)</w:t>
      </w:r>
      <w:r>
        <w:rPr>
          <w:snapToGrid w:val="0"/>
        </w:rPr>
        <w:tab/>
        <w:t>the date and place of the applicant’s birth;</w:t>
      </w:r>
    </w:p>
    <w:p>
      <w:pPr>
        <w:pStyle w:val="Indenta"/>
        <w:rPr>
          <w:snapToGrid w:val="0"/>
        </w:rPr>
      </w:pPr>
      <w:r>
        <w:rPr>
          <w:snapToGrid w:val="0"/>
        </w:rPr>
        <w:tab/>
        <w:t>(c)</w:t>
      </w:r>
      <w:r>
        <w:rPr>
          <w:snapToGrid w:val="0"/>
        </w:rPr>
        <w:tab/>
        <w:t>any registration in another State or country, of the applicant as a nurse, and if such registration is no longer current, the reason for the registration not being current;</w:t>
      </w:r>
    </w:p>
    <w:p>
      <w:pPr>
        <w:pStyle w:val="Indenta"/>
        <w:rPr>
          <w:snapToGrid w:val="0"/>
        </w:rPr>
      </w:pPr>
      <w:r>
        <w:rPr>
          <w:snapToGrid w:val="0"/>
        </w:rPr>
        <w:tab/>
        <w:t>(d)</w:t>
      </w:r>
      <w:r>
        <w:rPr>
          <w:snapToGrid w:val="0"/>
        </w:rPr>
        <w:tab/>
        <w:t>the applicant’s not having been refused registration as a nurse in any State or country;</w:t>
      </w:r>
    </w:p>
    <w:p>
      <w:pPr>
        <w:pStyle w:val="Indenta"/>
        <w:rPr>
          <w:snapToGrid w:val="0"/>
        </w:rPr>
      </w:pPr>
      <w:r>
        <w:rPr>
          <w:snapToGrid w:val="0"/>
        </w:rPr>
        <w:tab/>
        <w:t>(e)</w:t>
      </w:r>
      <w:r>
        <w:rPr>
          <w:snapToGrid w:val="0"/>
        </w:rPr>
        <w:tab/>
        <w:t>the educational qualifications that entitle the applicant to registration and that the qualifications have effect at the time of the application;</w:t>
      </w:r>
    </w:p>
    <w:p>
      <w:pPr>
        <w:pStyle w:val="Indenta"/>
        <w:rPr>
          <w:snapToGrid w:val="0"/>
        </w:rPr>
      </w:pPr>
      <w:r>
        <w:rPr>
          <w:snapToGrid w:val="0"/>
        </w:rPr>
        <w:tab/>
        <w:t>(f)</w:t>
      </w:r>
      <w:r>
        <w:rPr>
          <w:snapToGrid w:val="0"/>
        </w:rPr>
        <w:tab/>
        <w:t>any period of the applicant’s practice as a nurse;</w:t>
      </w:r>
    </w:p>
    <w:p>
      <w:pPr>
        <w:pStyle w:val="Indenta"/>
        <w:rPr>
          <w:snapToGrid w:val="0"/>
        </w:rPr>
      </w:pPr>
      <w:r>
        <w:rPr>
          <w:snapToGrid w:val="0"/>
        </w:rPr>
        <w:tab/>
        <w:t>(g)</w:t>
      </w:r>
      <w:r>
        <w:rPr>
          <w:snapToGrid w:val="0"/>
        </w:rPr>
        <w:tab/>
        <w:t>details of any finding that the applicant has been found guilty of unethical conduct as a nurse or subjected to any disciplinary action by</w:t>
      </w:r>
      <w:r>
        <w:t xml:space="preserve"> a tribunal or</w:t>
      </w:r>
      <w:r>
        <w:rPr>
          <w:snapToGrid w:val="0"/>
        </w:rPr>
        <w:t xml:space="preserve"> a body or authority legally constituted to discipline nurses;</w:t>
      </w:r>
    </w:p>
    <w:p>
      <w:pPr>
        <w:pStyle w:val="Indenta"/>
        <w:rPr>
          <w:snapToGrid w:val="0"/>
        </w:rPr>
      </w:pPr>
      <w:r>
        <w:rPr>
          <w:snapToGrid w:val="0"/>
        </w:rPr>
        <w:tab/>
        <w:t>(h)</w:t>
      </w:r>
      <w:r>
        <w:rPr>
          <w:snapToGrid w:val="0"/>
        </w:rPr>
        <w:tab/>
        <w:t>the applicant’s not having been convicted of any offence the nature of which renders the applicant unfit to practise as a nurse;</w:t>
      </w:r>
    </w:p>
    <w:p>
      <w:pPr>
        <w:pStyle w:val="Indenta"/>
        <w:rPr>
          <w:snapToGrid w:val="0"/>
        </w:rPr>
      </w:pPr>
      <w:r>
        <w:rPr>
          <w:snapToGrid w:val="0"/>
        </w:rPr>
        <w:tab/>
        <w:t>(i)</w:t>
      </w:r>
      <w:r>
        <w:rPr>
          <w:snapToGrid w:val="0"/>
        </w:rPr>
        <w:tab/>
        <w:t>the applicant’s not being dependent on alcohol or any other drug to the extent that the applicant’s ability to practise as a nurse is affected; and</w:t>
      </w:r>
    </w:p>
    <w:p>
      <w:pPr>
        <w:pStyle w:val="Indenta"/>
        <w:rPr>
          <w:snapToGrid w:val="0"/>
        </w:rPr>
      </w:pPr>
      <w:r>
        <w:rPr>
          <w:snapToGrid w:val="0"/>
        </w:rPr>
        <w:tab/>
        <w:t>(j)</w:t>
      </w:r>
      <w:r>
        <w:rPr>
          <w:snapToGrid w:val="0"/>
        </w:rPr>
        <w:tab/>
        <w:t>the applicant’s not suffering from any mental or physical disorder relevant to the applicant’s ability to practise as a nurse.</w:t>
      </w:r>
    </w:p>
    <w:p>
      <w:pPr>
        <w:pStyle w:val="Subsection"/>
      </w:pPr>
      <w:r>
        <w:tab/>
        <w:t>(1a)</w:t>
      </w:r>
      <w:r>
        <w:tab/>
        <w:t>An application under section 22A(1) of the Act is to be accompanied by —</w:t>
      </w:r>
    </w:p>
    <w:p>
      <w:pPr>
        <w:pStyle w:val="Indenta"/>
      </w:pPr>
      <w:r>
        <w:tab/>
        <w:t>(a)</w:t>
      </w:r>
      <w:r>
        <w:tab/>
        <w:t>the evidence required under subsection (1), unless the applicant is already registered as a nurse in division 1 of the register under section 22 of the Act; and</w:t>
      </w:r>
    </w:p>
    <w:p>
      <w:pPr>
        <w:pStyle w:val="Indenta"/>
      </w:pPr>
      <w:r>
        <w:tab/>
        <w:t>(b)</w:t>
      </w:r>
      <w:r>
        <w:tab/>
        <w:t>evidence of the person’s approved educational qualification as defined in section 23 of the Act.</w:t>
      </w:r>
    </w:p>
    <w:p>
      <w:pPr>
        <w:pStyle w:val="Subsection"/>
        <w:rPr>
          <w:snapToGrid w:val="0"/>
        </w:rPr>
      </w:pPr>
      <w:r>
        <w:rPr>
          <w:snapToGrid w:val="0"/>
        </w:rPr>
        <w:tab/>
        <w:t>(2)</w:t>
      </w:r>
      <w:r>
        <w:rPr>
          <w:snapToGrid w:val="0"/>
        </w:rPr>
        <w:tab/>
        <w:t>An application under section 25 of the Act for honorary registration as a nurse is to be accompanied by evidence of the applicant’s identity.</w:t>
      </w:r>
    </w:p>
    <w:p>
      <w:pPr>
        <w:pStyle w:val="Footnotesection"/>
      </w:pPr>
      <w:r>
        <w:tab/>
        <w:t>[Rule 4 amended in Gazette 29 Aug 2003 p. 3840; 30 Dec 2004 p. 6986.]</w:t>
      </w:r>
    </w:p>
    <w:p>
      <w:pPr>
        <w:pStyle w:val="Heading5"/>
        <w:rPr>
          <w:snapToGrid w:val="0"/>
        </w:rPr>
      </w:pPr>
      <w:bookmarkStart w:id="17" w:name="_Toc378088176"/>
      <w:bookmarkStart w:id="18" w:name="_Toc426976255"/>
      <w:r>
        <w:rPr>
          <w:rStyle w:val="CharSectno"/>
        </w:rPr>
        <w:t>5</w:t>
      </w:r>
      <w:r>
        <w:rPr>
          <w:snapToGrid w:val="0"/>
        </w:rPr>
        <w:t>.</w:t>
      </w:r>
      <w:r>
        <w:rPr>
          <w:snapToGrid w:val="0"/>
        </w:rPr>
        <w:tab/>
        <w:t>Applications by bodies corporate</w:t>
      </w:r>
      <w:bookmarkEnd w:id="17"/>
      <w:bookmarkEnd w:id="18"/>
    </w:p>
    <w:p>
      <w:pPr>
        <w:pStyle w:val="Subsection"/>
        <w:rPr>
          <w:snapToGrid w:val="0"/>
        </w:rPr>
      </w:pPr>
      <w:r>
        <w:rPr>
          <w:snapToGrid w:val="0"/>
        </w:rPr>
        <w:tab/>
        <w:t>(1)</w:t>
      </w:r>
      <w:r>
        <w:rPr>
          <w:snapToGrid w:val="0"/>
        </w:rPr>
        <w:tab/>
        <w:t>An application under section 24 of the Act for registration as a nurse is to be in a form approved by the Board.</w:t>
      </w:r>
    </w:p>
    <w:p>
      <w:pPr>
        <w:pStyle w:val="Subsection"/>
        <w:rPr>
          <w:snapToGrid w:val="0"/>
        </w:rPr>
      </w:pPr>
      <w:r>
        <w:rPr>
          <w:snapToGrid w:val="0"/>
        </w:rPr>
        <w:tab/>
        <w:t>(2)</w:t>
      </w:r>
      <w:r>
        <w:rPr>
          <w:snapToGrid w:val="0"/>
        </w:rPr>
        <w:tab/>
        <w:t>An application referred to in subrule (1) is to be accompanied by —</w:t>
      </w:r>
    </w:p>
    <w:p>
      <w:pPr>
        <w:pStyle w:val="Indenta"/>
        <w:rPr>
          <w:snapToGrid w:val="0"/>
        </w:rPr>
      </w:pPr>
      <w:r>
        <w:rPr>
          <w:snapToGrid w:val="0"/>
        </w:rPr>
        <w:tab/>
        <w:t>(a)</w:t>
      </w:r>
      <w:r>
        <w:rPr>
          <w:snapToGrid w:val="0"/>
        </w:rPr>
        <w:tab/>
      </w:r>
      <w:r>
        <w:rPr>
          <w:snapToGrid w:val="0"/>
          <w:spacing w:val="-4"/>
        </w:rPr>
        <w:t>a copy of the body corporate’s certificate of incorporation;</w:t>
      </w:r>
    </w:p>
    <w:p>
      <w:pPr>
        <w:pStyle w:val="Indenta"/>
        <w:rPr>
          <w:snapToGrid w:val="0"/>
        </w:rPr>
      </w:pPr>
      <w:r>
        <w:rPr>
          <w:snapToGrid w:val="0"/>
        </w:rPr>
        <w:tab/>
        <w:t>(b)</w:t>
      </w:r>
      <w:r>
        <w:rPr>
          <w:snapToGrid w:val="0"/>
        </w:rPr>
        <w:tab/>
        <w:t>a copy of the body corporate’s memorandum and articles of association;</w:t>
      </w:r>
    </w:p>
    <w:p>
      <w:pPr>
        <w:pStyle w:val="Indenta"/>
        <w:rPr>
          <w:snapToGrid w:val="0"/>
        </w:rPr>
      </w:pPr>
      <w:r>
        <w:rPr>
          <w:snapToGrid w:val="0"/>
        </w:rPr>
        <w:tab/>
        <w:t>(c)</w:t>
      </w:r>
      <w:r>
        <w:rPr>
          <w:snapToGrid w:val="0"/>
        </w:rPr>
        <w:tab/>
        <w:t>if the body corporate uses or proposes to use a business name, a copy of the registration of the business name or evidence of the reservation of that name;</w:t>
      </w:r>
    </w:p>
    <w:p>
      <w:pPr>
        <w:pStyle w:val="Indenta"/>
        <w:rPr>
          <w:snapToGrid w:val="0"/>
        </w:rPr>
      </w:pPr>
      <w:r>
        <w:rPr>
          <w:snapToGrid w:val="0"/>
        </w:rPr>
        <w:tab/>
        <w:t>(d)</w:t>
      </w:r>
      <w:r>
        <w:rPr>
          <w:snapToGrid w:val="0"/>
        </w:rPr>
        <w:tab/>
        <w:t>if any person who is a director or officer of the body corporate but is not a nurse, 2 references as to the character of each such person; and</w:t>
      </w:r>
    </w:p>
    <w:p>
      <w:pPr>
        <w:pStyle w:val="Indenta"/>
        <w:rPr>
          <w:snapToGrid w:val="0"/>
        </w:rPr>
      </w:pPr>
      <w:r>
        <w:rPr>
          <w:snapToGrid w:val="0"/>
        </w:rPr>
        <w:tab/>
        <w:t>(e)</w:t>
      </w:r>
      <w:r>
        <w:rPr>
          <w:snapToGrid w:val="0"/>
        </w:rPr>
        <w:tab/>
        <w:t>where any shares in the body corporate are held by a person who is not a nurse, on behalf of another person, a copy of the trust deed setting out the terms of the trust.</w:t>
      </w:r>
    </w:p>
    <w:p>
      <w:pPr>
        <w:pStyle w:val="Heading5"/>
        <w:rPr>
          <w:snapToGrid w:val="0"/>
        </w:rPr>
      </w:pPr>
      <w:bookmarkStart w:id="19" w:name="_Toc378088177"/>
      <w:bookmarkStart w:id="20" w:name="_Toc426976256"/>
      <w:r>
        <w:rPr>
          <w:rStyle w:val="CharSectno"/>
        </w:rPr>
        <w:t>6</w:t>
      </w:r>
      <w:r>
        <w:rPr>
          <w:snapToGrid w:val="0"/>
        </w:rPr>
        <w:t>.</w:t>
      </w:r>
      <w:r>
        <w:rPr>
          <w:snapToGrid w:val="0"/>
        </w:rPr>
        <w:tab/>
        <w:t>Evidence for registration of bodies corporate</w:t>
      </w:r>
      <w:bookmarkEnd w:id="19"/>
      <w:bookmarkEnd w:id="20"/>
    </w:p>
    <w:p>
      <w:pPr>
        <w:pStyle w:val="Subsection"/>
        <w:rPr>
          <w:snapToGrid w:val="0"/>
        </w:rPr>
      </w:pPr>
      <w:r>
        <w:rPr>
          <w:snapToGrid w:val="0"/>
        </w:rPr>
        <w:tab/>
      </w:r>
      <w:r>
        <w:rPr>
          <w:snapToGrid w:val="0"/>
        </w:rPr>
        <w:tab/>
        <w:t>An application under section 24 of the Act for registration as a nurse is to be accompanied by evidence of the following —</w:t>
      </w:r>
    </w:p>
    <w:p>
      <w:pPr>
        <w:pStyle w:val="Indenta"/>
        <w:spacing w:before="60"/>
        <w:rPr>
          <w:snapToGrid w:val="0"/>
        </w:rPr>
      </w:pPr>
      <w:r>
        <w:rPr>
          <w:snapToGrid w:val="0"/>
        </w:rPr>
        <w:tab/>
        <w:t>(a)</w:t>
      </w:r>
      <w:r>
        <w:rPr>
          <w:snapToGrid w:val="0"/>
        </w:rPr>
        <w:tab/>
        <w:t>the name, registered office and place (or places) of business;</w:t>
      </w:r>
    </w:p>
    <w:p>
      <w:pPr>
        <w:pStyle w:val="Indenta"/>
        <w:rPr>
          <w:snapToGrid w:val="0"/>
        </w:rPr>
      </w:pPr>
      <w:r>
        <w:rPr>
          <w:snapToGrid w:val="0"/>
        </w:rPr>
        <w:tab/>
        <w:t>(b)</w:t>
      </w:r>
      <w:r>
        <w:rPr>
          <w:snapToGrid w:val="0"/>
        </w:rPr>
        <w:tab/>
        <w:t>the names and addresses of the members of the body corporate who are nurses, and their registration;</w:t>
      </w:r>
    </w:p>
    <w:p>
      <w:pPr>
        <w:pStyle w:val="Indenta"/>
        <w:rPr>
          <w:snapToGrid w:val="0"/>
        </w:rPr>
      </w:pPr>
      <w:r>
        <w:rPr>
          <w:snapToGrid w:val="0"/>
        </w:rPr>
        <w:tab/>
        <w:t>(c)</w:t>
      </w:r>
      <w:r>
        <w:rPr>
          <w:snapToGrid w:val="0"/>
        </w:rPr>
        <w:tab/>
        <w:t>in relation to the members of the body corporate who are not nurses —</w:t>
      </w:r>
    </w:p>
    <w:p>
      <w:pPr>
        <w:pStyle w:val="Indenti"/>
        <w:rPr>
          <w:snapToGrid w:val="0"/>
        </w:rPr>
      </w:pPr>
      <w:r>
        <w:rPr>
          <w:snapToGrid w:val="0"/>
        </w:rPr>
        <w:tab/>
        <w:t>(i)</w:t>
      </w:r>
      <w:r>
        <w:rPr>
          <w:snapToGrid w:val="0"/>
        </w:rPr>
        <w:tab/>
        <w:t>the identity and address of each such member;</w:t>
      </w:r>
    </w:p>
    <w:p>
      <w:pPr>
        <w:pStyle w:val="Indenti"/>
        <w:rPr>
          <w:snapToGrid w:val="0"/>
        </w:rPr>
      </w:pPr>
      <w:r>
        <w:rPr>
          <w:snapToGrid w:val="0"/>
        </w:rPr>
        <w:tab/>
        <w:t>(ii)</w:t>
      </w:r>
      <w:r>
        <w:rPr>
          <w:snapToGrid w:val="0"/>
        </w:rPr>
        <w:tab/>
        <w:t>the good character of each such member by 2 written character references for each member;</w:t>
      </w:r>
    </w:p>
    <w:p>
      <w:pPr>
        <w:pStyle w:val="Indenti"/>
        <w:rPr>
          <w:snapToGrid w:val="0"/>
        </w:rPr>
      </w:pPr>
      <w:r>
        <w:rPr>
          <w:snapToGrid w:val="0"/>
        </w:rPr>
        <w:tab/>
        <w:t>(iii)</w:t>
      </w:r>
      <w:r>
        <w:rPr>
          <w:snapToGrid w:val="0"/>
        </w:rPr>
        <w:tab/>
        <w:t>on whose behalf each such member’s shares are held;</w:t>
      </w:r>
    </w:p>
    <w:p>
      <w:pPr>
        <w:pStyle w:val="Indenta"/>
        <w:rPr>
          <w:snapToGrid w:val="0"/>
        </w:rPr>
      </w:pPr>
      <w:r>
        <w:rPr>
          <w:snapToGrid w:val="0"/>
        </w:rPr>
        <w:tab/>
        <w:t>(d)</w:t>
      </w:r>
      <w:r>
        <w:rPr>
          <w:snapToGrid w:val="0"/>
        </w:rPr>
        <w:tab/>
        <w:t>the name of the body corporate’s principal executive officer;</w:t>
      </w:r>
    </w:p>
    <w:p>
      <w:pPr>
        <w:pStyle w:val="Indenta"/>
        <w:rPr>
          <w:snapToGrid w:val="0"/>
        </w:rPr>
      </w:pPr>
      <w:r>
        <w:rPr>
          <w:snapToGrid w:val="0"/>
        </w:rPr>
        <w:tab/>
        <w:t>(e)</w:t>
      </w:r>
      <w:r>
        <w:rPr>
          <w:snapToGrid w:val="0"/>
        </w:rPr>
        <w:tab/>
        <w:t>the name of the nurse in whom control of the body corporate’s affairs is vested; and</w:t>
      </w:r>
    </w:p>
    <w:p>
      <w:pPr>
        <w:pStyle w:val="Indenta"/>
        <w:rPr>
          <w:snapToGrid w:val="0"/>
        </w:rPr>
      </w:pPr>
      <w:r>
        <w:rPr>
          <w:snapToGrid w:val="0"/>
        </w:rPr>
        <w:tab/>
        <w:t>(f)</w:t>
      </w:r>
      <w:r>
        <w:rPr>
          <w:snapToGrid w:val="0"/>
        </w:rPr>
        <w:tab/>
        <w:t>the fulfilment of the requirements referred to in clauses 1 to 7 of Schedule 2 to the Act.</w:t>
      </w:r>
    </w:p>
    <w:p>
      <w:pPr>
        <w:pStyle w:val="Heading5"/>
      </w:pPr>
      <w:bookmarkStart w:id="21" w:name="_Toc378088178"/>
      <w:bookmarkStart w:id="22" w:name="_Toc426976257"/>
      <w:r>
        <w:rPr>
          <w:rStyle w:val="CharSectno"/>
        </w:rPr>
        <w:t>7</w:t>
      </w:r>
      <w:r>
        <w:t>.</w:t>
      </w:r>
      <w:r>
        <w:tab/>
        <w:t>Application fees</w:t>
      </w:r>
      <w:bookmarkEnd w:id="21"/>
      <w:bookmarkEnd w:id="22"/>
    </w:p>
    <w:p>
      <w:pPr>
        <w:pStyle w:val="Subsection"/>
      </w:pPr>
      <w:r>
        <w:tab/>
        <w:t>(1)</w:t>
      </w:r>
      <w:r>
        <w:tab/>
        <w:t>For the purposes of sections 25 and 29 of the Act —</w:t>
      </w:r>
    </w:p>
    <w:p>
      <w:pPr>
        <w:pStyle w:val="Indenta"/>
      </w:pPr>
      <w:r>
        <w:tab/>
        <w:t>(a)</w:t>
      </w:r>
      <w:r>
        <w:tab/>
        <w:t>the fee for an application under section 22(1) of the Act by a person whose education qualifications were obtained in Western Australia is the fee set out in item 1 of Schedule 2;</w:t>
      </w:r>
    </w:p>
    <w:p>
      <w:pPr>
        <w:pStyle w:val="Indenta"/>
      </w:pPr>
      <w:r>
        <w:tab/>
        <w:t>(b)</w:t>
      </w:r>
      <w:r>
        <w:tab/>
        <w:t>the fee for an application under section 22(1) of the Act by a person whose education qualifications were obtained outside Western Australia, but who is not eligible to apply for registration under section 22(3), is the fee set out in item 1A of Schedule 2;</w:t>
      </w:r>
    </w:p>
    <w:p>
      <w:pPr>
        <w:pStyle w:val="Indenta"/>
      </w:pPr>
      <w:r>
        <w:tab/>
        <w:t>(c)</w:t>
      </w:r>
      <w:r>
        <w:tab/>
        <w:t>the fee for an application under section 22(3) of the Act is the fee set out in item 1B of Schedule 2; and</w:t>
      </w:r>
    </w:p>
    <w:p>
      <w:pPr>
        <w:pStyle w:val="Indenta"/>
      </w:pPr>
      <w:r>
        <w:tab/>
        <w:t>(d)</w:t>
      </w:r>
      <w:r>
        <w:tab/>
        <w:t>the fee for an application under section 22A, 24 or 25 of the Act is the fee set out in relation to the respective section in item 1C of Schedule 2.</w:t>
      </w:r>
    </w:p>
    <w:p>
      <w:pPr>
        <w:pStyle w:val="Subsection"/>
      </w:pPr>
      <w:r>
        <w:tab/>
        <w:t>(2)</w:t>
      </w:r>
      <w:r>
        <w:tab/>
        <w:t xml:space="preserve">In subrule (1), </w:t>
      </w:r>
      <w:r>
        <w:rPr>
          <w:b/>
        </w:rPr>
        <w:t>“</w:t>
      </w:r>
      <w:r>
        <w:rPr>
          <w:rStyle w:val="CharDefText"/>
        </w:rPr>
        <w:t>education qualifications</w:t>
      </w:r>
      <w:r>
        <w:rPr>
          <w:b/>
        </w:rPr>
        <w:t>”</w:t>
      </w:r>
      <w:r>
        <w:t xml:space="preserve"> means the education qualifications referred to in rule 4(1)(e).</w:t>
      </w:r>
    </w:p>
    <w:p>
      <w:pPr>
        <w:pStyle w:val="Footnotesection"/>
      </w:pPr>
      <w:r>
        <w:tab/>
        <w:t>[Rule 7 inserted in Gazette 16 Apr 2004 p. 1210-11.]</w:t>
      </w:r>
    </w:p>
    <w:p>
      <w:pPr>
        <w:pStyle w:val="Heading5"/>
        <w:keepNext w:val="0"/>
        <w:keepLines w:val="0"/>
        <w:rPr>
          <w:snapToGrid w:val="0"/>
        </w:rPr>
      </w:pPr>
      <w:bookmarkStart w:id="23" w:name="_Toc378088179"/>
      <w:bookmarkStart w:id="24" w:name="_Toc426976258"/>
      <w:r>
        <w:rPr>
          <w:rStyle w:val="CharSectno"/>
        </w:rPr>
        <w:t>8</w:t>
      </w:r>
      <w:r>
        <w:rPr>
          <w:snapToGrid w:val="0"/>
        </w:rPr>
        <w:t>.</w:t>
      </w:r>
      <w:r>
        <w:rPr>
          <w:snapToGrid w:val="0"/>
        </w:rPr>
        <w:tab/>
        <w:t>Failure to notify Board of change in particulars an offence</w:t>
      </w:r>
      <w:bookmarkEnd w:id="23"/>
      <w:bookmarkEnd w:id="24"/>
    </w:p>
    <w:p>
      <w:pPr>
        <w:pStyle w:val="Subsection"/>
        <w:rPr>
          <w:snapToGrid w:val="0"/>
        </w:rPr>
      </w:pPr>
      <w:r>
        <w:rPr>
          <w:snapToGrid w:val="0"/>
        </w:rPr>
        <w:tab/>
      </w:r>
      <w:r>
        <w:rPr>
          <w:snapToGrid w:val="0"/>
        </w:rPr>
        <w:tab/>
        <w:t>Where a natural person or a body corporate has applied to be registered as a nurse and a change occurs before the applicant is registered by which any particular in the form of application or any document or other evidence accompanying the application is rendered inaccurate or misleading, the natural person, or in the case of a body corporate, the principal executive officer of the body corporate, is to cause the Board to be notified of the change within 7 days of the occurrence of the change.</w:t>
      </w:r>
    </w:p>
    <w:p>
      <w:pPr>
        <w:pStyle w:val="Penstart"/>
        <w:rPr>
          <w:snapToGrid w:val="0"/>
        </w:rPr>
      </w:pPr>
      <w:r>
        <w:rPr>
          <w:snapToGrid w:val="0"/>
        </w:rPr>
        <w:tab/>
        <w:t>Penalty: $1 000.</w:t>
      </w:r>
    </w:p>
    <w:p>
      <w:pPr>
        <w:pStyle w:val="Heading3"/>
      </w:pPr>
      <w:bookmarkStart w:id="25" w:name="_Toc378088180"/>
      <w:bookmarkStart w:id="26" w:name="_Toc426976259"/>
      <w:r>
        <w:rPr>
          <w:rStyle w:val="CharDivNo"/>
        </w:rPr>
        <w:t>Division 2</w:t>
      </w:r>
      <w:r>
        <w:rPr>
          <w:snapToGrid w:val="0"/>
        </w:rPr>
        <w:t> — </w:t>
      </w:r>
      <w:r>
        <w:rPr>
          <w:rStyle w:val="CharDivText"/>
        </w:rPr>
        <w:t>Registration</w:t>
      </w:r>
      <w:bookmarkEnd w:id="25"/>
      <w:bookmarkEnd w:id="26"/>
    </w:p>
    <w:p>
      <w:pPr>
        <w:pStyle w:val="Heading5"/>
        <w:rPr>
          <w:snapToGrid w:val="0"/>
        </w:rPr>
      </w:pPr>
      <w:bookmarkStart w:id="27" w:name="_Toc378088181"/>
      <w:bookmarkStart w:id="28" w:name="_Toc426976260"/>
      <w:r>
        <w:rPr>
          <w:rStyle w:val="CharSectno"/>
        </w:rPr>
        <w:t>9</w:t>
      </w:r>
      <w:r>
        <w:rPr>
          <w:snapToGrid w:val="0"/>
        </w:rPr>
        <w:t>.</w:t>
      </w:r>
      <w:r>
        <w:rPr>
          <w:snapToGrid w:val="0"/>
        </w:rPr>
        <w:tab/>
        <w:t>Registration fees</w:t>
      </w:r>
      <w:bookmarkEnd w:id="27"/>
      <w:bookmarkEnd w:id="28"/>
    </w:p>
    <w:p>
      <w:pPr>
        <w:pStyle w:val="Subsection"/>
        <w:rPr>
          <w:snapToGrid w:val="0"/>
        </w:rPr>
      </w:pPr>
      <w:r>
        <w:rPr>
          <w:snapToGrid w:val="0"/>
        </w:rPr>
        <w:tab/>
        <w:t>(1)</w:t>
      </w:r>
      <w:r>
        <w:rPr>
          <w:snapToGrid w:val="0"/>
        </w:rPr>
        <w:tab/>
        <w:t>For the purposes of sections 25(1), 26(1) and (2), 27 and 31 of the Act, the registration fee is that set out in item 2 of Schedule 2 corresponding to the section of the Act under which the applicant is registered.</w:t>
      </w:r>
    </w:p>
    <w:p>
      <w:pPr>
        <w:pStyle w:val="Subsection"/>
        <w:rPr>
          <w:snapToGrid w:val="0"/>
        </w:rPr>
      </w:pPr>
      <w:r>
        <w:rPr>
          <w:snapToGrid w:val="0"/>
        </w:rPr>
        <w:tab/>
        <w:t>(2)</w:t>
      </w:r>
      <w:r>
        <w:rPr>
          <w:snapToGrid w:val="0"/>
        </w:rPr>
        <w:tab/>
        <w:t>The Board may reduce the registration fee in relation to sections 25(1), 26(1) and (2) and 27 of the Act by the amount of the application fee paid by the applicant.</w:t>
      </w:r>
    </w:p>
    <w:p>
      <w:pPr>
        <w:pStyle w:val="Heading5"/>
        <w:rPr>
          <w:snapToGrid w:val="0"/>
        </w:rPr>
      </w:pPr>
      <w:bookmarkStart w:id="29" w:name="_Toc378088182"/>
      <w:bookmarkStart w:id="30" w:name="_Toc426976261"/>
      <w:r>
        <w:rPr>
          <w:rStyle w:val="CharSectno"/>
        </w:rPr>
        <w:t>10</w:t>
      </w:r>
      <w:r>
        <w:rPr>
          <w:snapToGrid w:val="0"/>
        </w:rPr>
        <w:t>.</w:t>
      </w:r>
      <w:r>
        <w:rPr>
          <w:snapToGrid w:val="0"/>
        </w:rPr>
        <w:tab/>
        <w:t>Certificates of registration</w:t>
      </w:r>
      <w:bookmarkEnd w:id="29"/>
      <w:bookmarkEnd w:id="30"/>
    </w:p>
    <w:p>
      <w:pPr>
        <w:pStyle w:val="Subsection"/>
        <w:rPr>
          <w:snapToGrid w:val="0"/>
        </w:rPr>
      </w:pPr>
      <w:r>
        <w:rPr>
          <w:snapToGrid w:val="0"/>
        </w:rPr>
        <w:tab/>
      </w:r>
      <w:r>
        <w:rPr>
          <w:snapToGrid w:val="0"/>
        </w:rPr>
        <w:tab/>
        <w:t>The Board is to issue to a person registered —</w:t>
      </w:r>
    </w:p>
    <w:p>
      <w:pPr>
        <w:pStyle w:val="Indenta"/>
        <w:rPr>
          <w:snapToGrid w:val="0"/>
        </w:rPr>
      </w:pPr>
      <w:r>
        <w:rPr>
          <w:snapToGrid w:val="0"/>
        </w:rPr>
        <w:tab/>
        <w:t>(a)</w:t>
      </w:r>
      <w:r>
        <w:rPr>
          <w:snapToGrid w:val="0"/>
        </w:rPr>
        <w:tab/>
        <w:t>under section 22 of the Act in division 1 or 2 of the register;</w:t>
      </w:r>
    </w:p>
    <w:p>
      <w:pPr>
        <w:pStyle w:val="Indenta"/>
      </w:pPr>
      <w:r>
        <w:tab/>
        <w:t>(aa)</w:t>
      </w:r>
      <w:r>
        <w:tab/>
        <w:t>under section 22A of the Act in division 1 of the register;</w:t>
      </w:r>
    </w:p>
    <w:p>
      <w:pPr>
        <w:pStyle w:val="Indenta"/>
        <w:rPr>
          <w:snapToGrid w:val="0"/>
        </w:rPr>
      </w:pPr>
      <w:r>
        <w:rPr>
          <w:snapToGrid w:val="0"/>
        </w:rPr>
        <w:tab/>
        <w:t>(b)</w:t>
      </w:r>
      <w:r>
        <w:rPr>
          <w:snapToGrid w:val="0"/>
        </w:rPr>
        <w:tab/>
        <w:t>under section 24 of the Act in division 3 of the register;</w:t>
      </w:r>
    </w:p>
    <w:p>
      <w:pPr>
        <w:pStyle w:val="Indenta"/>
        <w:rPr>
          <w:snapToGrid w:val="0"/>
        </w:rPr>
      </w:pPr>
      <w:r>
        <w:rPr>
          <w:snapToGrid w:val="0"/>
        </w:rPr>
        <w:tab/>
        <w:t>(c)</w:t>
      </w:r>
      <w:r>
        <w:rPr>
          <w:snapToGrid w:val="0"/>
        </w:rPr>
        <w:tab/>
        <w:t>under section 25 of the Act in division 4 of the register;</w:t>
      </w:r>
    </w:p>
    <w:p>
      <w:pPr>
        <w:pStyle w:val="Indenta"/>
        <w:rPr>
          <w:snapToGrid w:val="0"/>
        </w:rPr>
      </w:pPr>
      <w:r>
        <w:rPr>
          <w:snapToGrid w:val="0"/>
        </w:rPr>
        <w:tab/>
        <w:t>(d)</w:t>
      </w:r>
      <w:r>
        <w:rPr>
          <w:snapToGrid w:val="0"/>
        </w:rPr>
        <w:tab/>
        <w:t>under section 26 of the Act in division 5 of the register; or</w:t>
      </w:r>
    </w:p>
    <w:p>
      <w:pPr>
        <w:pStyle w:val="Indenta"/>
        <w:rPr>
          <w:snapToGrid w:val="0"/>
        </w:rPr>
      </w:pPr>
      <w:r>
        <w:rPr>
          <w:snapToGrid w:val="0"/>
        </w:rPr>
        <w:tab/>
        <w:t>(e)</w:t>
      </w:r>
      <w:r>
        <w:rPr>
          <w:snapToGrid w:val="0"/>
        </w:rPr>
        <w:tab/>
        <w:t>under section 27 of the Act in division 6 of the register,</w:t>
      </w:r>
    </w:p>
    <w:p>
      <w:pPr>
        <w:pStyle w:val="Subsection"/>
        <w:rPr>
          <w:snapToGrid w:val="0"/>
        </w:rPr>
      </w:pPr>
      <w:r>
        <w:rPr>
          <w:snapToGrid w:val="0"/>
        </w:rPr>
        <w:tab/>
      </w:r>
      <w:r>
        <w:rPr>
          <w:snapToGrid w:val="0"/>
        </w:rPr>
        <w:tab/>
        <w:t>a certificate of registration in the form of Form 2, 2A, 3, 4, 5, 6 or 7 in Schedule 1, as the case requires.</w:t>
      </w:r>
    </w:p>
    <w:p>
      <w:pPr>
        <w:pStyle w:val="Footnotesection"/>
      </w:pPr>
      <w:r>
        <w:tab/>
        <w:t>[Rule 10 amended in Gazette 29 Aug 2003 p. 3840.]</w:t>
      </w:r>
    </w:p>
    <w:p>
      <w:pPr>
        <w:pStyle w:val="Heading5"/>
        <w:rPr>
          <w:snapToGrid w:val="0"/>
        </w:rPr>
      </w:pPr>
      <w:bookmarkStart w:id="31" w:name="_Toc378088183"/>
      <w:bookmarkStart w:id="32" w:name="_Toc426976262"/>
      <w:r>
        <w:rPr>
          <w:rStyle w:val="CharSectno"/>
        </w:rPr>
        <w:t>11</w:t>
      </w:r>
      <w:r>
        <w:rPr>
          <w:snapToGrid w:val="0"/>
        </w:rPr>
        <w:t>.</w:t>
      </w:r>
      <w:r>
        <w:rPr>
          <w:snapToGrid w:val="0"/>
        </w:rPr>
        <w:tab/>
        <w:t>Period for which registration has effect</w:t>
      </w:r>
      <w:bookmarkEnd w:id="31"/>
      <w:bookmarkEnd w:id="32"/>
    </w:p>
    <w:p>
      <w:pPr>
        <w:pStyle w:val="Subsection"/>
        <w:rPr>
          <w:snapToGrid w:val="0"/>
        </w:rPr>
      </w:pPr>
      <w:r>
        <w:rPr>
          <w:snapToGrid w:val="0"/>
        </w:rPr>
        <w:tab/>
      </w:r>
      <w:r>
        <w:rPr>
          <w:snapToGrid w:val="0"/>
        </w:rPr>
        <w:tab/>
        <w:t>For the purposes of section 36(1) of the Act, a certificate of registration for a person registered under section 22, 22A or 24 of the Act has effect until 31 December of the year in which the certificate was issued.</w:t>
      </w:r>
    </w:p>
    <w:p>
      <w:pPr>
        <w:pStyle w:val="Footnotesection"/>
      </w:pPr>
      <w:r>
        <w:tab/>
        <w:t>[Rule 11 amended in Gazette 29 Aug 2003 p. 3840.]</w:t>
      </w:r>
    </w:p>
    <w:p>
      <w:pPr>
        <w:pStyle w:val="Heading3"/>
      </w:pPr>
      <w:bookmarkStart w:id="33" w:name="_Toc378088184"/>
      <w:bookmarkStart w:id="34" w:name="_Toc426976263"/>
      <w:r>
        <w:rPr>
          <w:rStyle w:val="CharDivNo"/>
        </w:rPr>
        <w:t>Division 3</w:t>
      </w:r>
      <w:r>
        <w:rPr>
          <w:snapToGrid w:val="0"/>
        </w:rPr>
        <w:t> — </w:t>
      </w:r>
      <w:r>
        <w:rPr>
          <w:rStyle w:val="CharDivText"/>
        </w:rPr>
        <w:t>Renewal of registration</w:t>
      </w:r>
      <w:bookmarkEnd w:id="33"/>
      <w:bookmarkEnd w:id="34"/>
    </w:p>
    <w:p>
      <w:pPr>
        <w:pStyle w:val="Heading5"/>
      </w:pPr>
      <w:bookmarkStart w:id="35" w:name="_Toc378088185"/>
      <w:bookmarkStart w:id="36" w:name="_Toc426976264"/>
      <w:r>
        <w:rPr>
          <w:rStyle w:val="CharSectno"/>
        </w:rPr>
        <w:t>12</w:t>
      </w:r>
      <w:r>
        <w:t>.</w:t>
      </w:r>
      <w:r>
        <w:tab/>
        <w:t>Renewal of registration</w:t>
      </w:r>
      <w:bookmarkEnd w:id="35"/>
      <w:bookmarkEnd w:id="36"/>
    </w:p>
    <w:p>
      <w:pPr>
        <w:pStyle w:val="Subsection"/>
      </w:pPr>
      <w:r>
        <w:tab/>
        <w:t>(1)</w:t>
      </w:r>
      <w:r>
        <w:tab/>
        <w:t>For the purposes of section 32(1) of the Act, a nurse registered under section 22</w:t>
      </w:r>
      <w:r>
        <w:rPr>
          <w:snapToGrid w:val="0"/>
        </w:rPr>
        <w:t>, 22A</w:t>
      </w:r>
      <w:r>
        <w:t xml:space="preserve"> or 24 of the Act may apply to have the registration renewed —</w:t>
      </w:r>
    </w:p>
    <w:p>
      <w:pPr>
        <w:pStyle w:val="Indenta"/>
      </w:pPr>
      <w:r>
        <w:tab/>
        <w:t>(a)</w:t>
      </w:r>
      <w:r>
        <w:tab/>
        <w:t>for a period of a year; or</w:t>
      </w:r>
    </w:p>
    <w:p>
      <w:pPr>
        <w:pStyle w:val="Indenta"/>
      </w:pPr>
      <w:r>
        <w:tab/>
        <w:t>(b)</w:t>
      </w:r>
      <w:r>
        <w:tab/>
        <w:t>for a period of 3 years.</w:t>
      </w:r>
    </w:p>
    <w:p>
      <w:pPr>
        <w:pStyle w:val="Subsection"/>
      </w:pPr>
      <w:r>
        <w:tab/>
        <w:t>(2)</w:t>
      </w:r>
      <w:r>
        <w:tab/>
        <w:t>An application for a registration to be renewed for 3 years may be granted as a renewal for one year (and the fee reduced accordingly) if the Board considers that the granting of the renewal for 3 years is not appropriate in the particular circumstances.</w:t>
      </w:r>
    </w:p>
    <w:p>
      <w:pPr>
        <w:pStyle w:val="Footnotesection"/>
      </w:pPr>
      <w:r>
        <w:tab/>
        <w:t>[Rule 12 inserted in Gazette 4 May 2001 p. 2242; amended in Gazette 29 Aug 2003 p. 3840.]</w:t>
      </w:r>
    </w:p>
    <w:p>
      <w:pPr>
        <w:pStyle w:val="Heading5"/>
        <w:rPr>
          <w:snapToGrid w:val="0"/>
        </w:rPr>
      </w:pPr>
      <w:bookmarkStart w:id="37" w:name="_Toc378088186"/>
      <w:bookmarkStart w:id="38" w:name="_Toc426976265"/>
      <w:r>
        <w:rPr>
          <w:rStyle w:val="CharSectno"/>
        </w:rPr>
        <w:t>13</w:t>
      </w:r>
      <w:r>
        <w:rPr>
          <w:snapToGrid w:val="0"/>
        </w:rPr>
        <w:t>.</w:t>
      </w:r>
      <w:r>
        <w:rPr>
          <w:snapToGrid w:val="0"/>
        </w:rPr>
        <w:tab/>
        <w:t>Application for renewal of registration</w:t>
      </w:r>
      <w:bookmarkEnd w:id="37"/>
      <w:bookmarkEnd w:id="38"/>
    </w:p>
    <w:p>
      <w:pPr>
        <w:pStyle w:val="Subsection"/>
        <w:rPr>
          <w:snapToGrid w:val="0"/>
        </w:rPr>
      </w:pPr>
      <w:r>
        <w:rPr>
          <w:snapToGrid w:val="0"/>
        </w:rPr>
        <w:tab/>
        <w:t>(1)</w:t>
      </w:r>
      <w:r>
        <w:rPr>
          <w:snapToGrid w:val="0"/>
        </w:rPr>
        <w:tab/>
        <w:t>An application for the renewal of a nurse’s registration is to be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 xml:space="preserve">made to the Registrar </w:t>
      </w:r>
      <w:r>
        <w:t>up to 3 months before</w:t>
      </w:r>
      <w:r>
        <w:rPr>
          <w:snapToGrid w:val="0"/>
        </w:rPr>
        <w:t xml:space="preserve"> the nurse’s current certificate of registration is due to expire, or such further time as the Board allows.</w:t>
      </w:r>
    </w:p>
    <w:p>
      <w:pPr>
        <w:pStyle w:val="Subsection"/>
        <w:rPr>
          <w:snapToGrid w:val="0"/>
        </w:rPr>
      </w:pPr>
      <w:r>
        <w:rPr>
          <w:snapToGrid w:val="0"/>
        </w:rPr>
        <w:tab/>
        <w:t>(2)</w:t>
      </w:r>
      <w:r>
        <w:rPr>
          <w:snapToGrid w:val="0"/>
        </w:rPr>
        <w:tab/>
        <w:t>If an applicant under subrule (1) has not practised nursing within the immediate past 5 years, the Board may require the applicant to complete a course or program that the Board considers to be appropriate, and by way of considering the application, take into account the course or program coordinator’s statement as to whether or not the applicant has satisfactorily completed the course or program.</w:t>
      </w:r>
    </w:p>
    <w:p>
      <w:pPr>
        <w:pStyle w:val="Footnotesection"/>
      </w:pPr>
      <w:r>
        <w:tab/>
        <w:t>[Rule 13 amended in Gazette 14 Oct 1997 p. 5694; 4 May 2001 p. 2242.]</w:t>
      </w:r>
    </w:p>
    <w:p>
      <w:pPr>
        <w:pStyle w:val="Heading5"/>
        <w:rPr>
          <w:snapToGrid w:val="0"/>
        </w:rPr>
      </w:pPr>
      <w:bookmarkStart w:id="39" w:name="_Toc378088187"/>
      <w:bookmarkStart w:id="40" w:name="_Toc426976266"/>
      <w:r>
        <w:rPr>
          <w:rStyle w:val="CharSectno"/>
        </w:rPr>
        <w:t>14</w:t>
      </w:r>
      <w:r>
        <w:rPr>
          <w:snapToGrid w:val="0"/>
        </w:rPr>
        <w:t>.</w:t>
      </w:r>
      <w:r>
        <w:rPr>
          <w:snapToGrid w:val="0"/>
        </w:rPr>
        <w:tab/>
        <w:t>Fee for renewal of registration</w:t>
      </w:r>
      <w:bookmarkEnd w:id="39"/>
      <w:bookmarkEnd w:id="40"/>
    </w:p>
    <w:p>
      <w:pPr>
        <w:pStyle w:val="Subsection"/>
        <w:rPr>
          <w:snapToGrid w:val="0"/>
        </w:rPr>
      </w:pPr>
      <w:r>
        <w:rPr>
          <w:snapToGrid w:val="0"/>
        </w:rPr>
        <w:tab/>
        <w:t>(1)</w:t>
      </w:r>
      <w:r>
        <w:rPr>
          <w:snapToGrid w:val="0"/>
        </w:rPr>
        <w:tab/>
        <w:t>For the purposes of sections 25(3)(b) and 32(1) of the Act, the fee for the renewal of registration is set out in item 3 of Schedule 2 corresponding to the section of the Act under which the applicant’s name is registered.</w:t>
      </w:r>
    </w:p>
    <w:p>
      <w:pPr>
        <w:pStyle w:val="Subsection"/>
      </w:pPr>
      <w:r>
        <w:tab/>
        <w:t>(2)</w:t>
      </w:r>
      <w:r>
        <w:tab/>
        <w:t>The fee set out in Schedule 2 item 3 for renewal of registration under section 22A of the Act for a particular period is to be reduced by any amount paid for renewal of registration under section 22(1) or (3) of the Act for the same period.</w:t>
      </w:r>
    </w:p>
    <w:p>
      <w:pPr>
        <w:pStyle w:val="Footnotesection"/>
      </w:pPr>
      <w:r>
        <w:tab/>
        <w:t>[Rule 14 amended in Gazette 29 Aug 2003 p. 3840.]</w:t>
      </w:r>
    </w:p>
    <w:p>
      <w:pPr>
        <w:pStyle w:val="Heading5"/>
        <w:rPr>
          <w:snapToGrid w:val="0"/>
        </w:rPr>
      </w:pPr>
      <w:bookmarkStart w:id="41" w:name="_Toc378088188"/>
      <w:bookmarkStart w:id="42" w:name="_Toc426976267"/>
      <w:r>
        <w:rPr>
          <w:rStyle w:val="CharSectno"/>
        </w:rPr>
        <w:t>15</w:t>
      </w:r>
      <w:r>
        <w:rPr>
          <w:snapToGrid w:val="0"/>
        </w:rPr>
        <w:t>.</w:t>
      </w:r>
      <w:r>
        <w:rPr>
          <w:snapToGrid w:val="0"/>
        </w:rPr>
        <w:tab/>
        <w:t>Practising certificate</w:t>
      </w:r>
      <w:bookmarkEnd w:id="41"/>
      <w:bookmarkEnd w:id="42"/>
    </w:p>
    <w:p>
      <w:pPr>
        <w:pStyle w:val="Subsection"/>
        <w:rPr>
          <w:snapToGrid w:val="0"/>
        </w:rPr>
      </w:pPr>
      <w:r>
        <w:rPr>
          <w:snapToGrid w:val="0"/>
        </w:rPr>
        <w:tab/>
        <w:t>(1)</w:t>
      </w:r>
      <w:r>
        <w:rPr>
          <w:snapToGrid w:val="0"/>
        </w:rPr>
        <w:tab/>
        <w:t>Where a person’s registration as a nurse is renewed, the Registrar is to issue the person with a certificate in a form approved by the Board.</w:t>
      </w:r>
    </w:p>
    <w:p>
      <w:pPr>
        <w:pStyle w:val="Subsection"/>
        <w:rPr>
          <w:snapToGrid w:val="0"/>
        </w:rPr>
      </w:pPr>
      <w:r>
        <w:rPr>
          <w:snapToGrid w:val="0"/>
        </w:rPr>
        <w:tab/>
        <w:t>(2)</w:t>
      </w:r>
      <w:r>
        <w:rPr>
          <w:snapToGrid w:val="0"/>
        </w:rPr>
        <w:tab/>
        <w:t xml:space="preserve">A certificate referred to in subrule (1) has effect </w:t>
      </w:r>
      <w:r>
        <w:t>for the period</w:t>
      </w:r>
      <w:r>
        <w:rPr>
          <w:snapToGrid w:val="0"/>
        </w:rPr>
        <w:t xml:space="preserve"> stated in the certificate.</w:t>
      </w:r>
    </w:p>
    <w:p>
      <w:pPr>
        <w:pStyle w:val="Footnotesection"/>
      </w:pPr>
      <w:r>
        <w:tab/>
        <w:t>[Rule 15 amended in Gazette 4 May 2001 p. 2242.]</w:t>
      </w:r>
    </w:p>
    <w:p>
      <w:pPr>
        <w:pStyle w:val="Heading3"/>
      </w:pPr>
      <w:bookmarkStart w:id="43" w:name="_Toc378088189"/>
      <w:bookmarkStart w:id="44" w:name="_Toc426976268"/>
      <w:r>
        <w:rPr>
          <w:rStyle w:val="CharDivNo"/>
        </w:rPr>
        <w:t>Division 4</w:t>
      </w:r>
      <w:r>
        <w:rPr>
          <w:snapToGrid w:val="0"/>
        </w:rPr>
        <w:t> — </w:t>
      </w:r>
      <w:r>
        <w:rPr>
          <w:rStyle w:val="CharDivText"/>
        </w:rPr>
        <w:t>Restoration to the register</w:t>
      </w:r>
      <w:bookmarkEnd w:id="43"/>
      <w:bookmarkEnd w:id="44"/>
    </w:p>
    <w:p>
      <w:pPr>
        <w:pStyle w:val="Heading5"/>
        <w:rPr>
          <w:snapToGrid w:val="0"/>
        </w:rPr>
      </w:pPr>
      <w:bookmarkStart w:id="45" w:name="_Toc378088190"/>
      <w:bookmarkStart w:id="46" w:name="_Toc426976269"/>
      <w:r>
        <w:rPr>
          <w:rStyle w:val="CharSectno"/>
        </w:rPr>
        <w:t>16</w:t>
      </w:r>
      <w:r>
        <w:rPr>
          <w:snapToGrid w:val="0"/>
        </w:rPr>
        <w:t>.</w:t>
      </w:r>
      <w:r>
        <w:rPr>
          <w:snapToGrid w:val="0"/>
        </w:rPr>
        <w:tab/>
        <w:t>Application after voluntary removal or lapse</w:t>
      </w:r>
      <w:bookmarkEnd w:id="45"/>
      <w:bookmarkEnd w:id="46"/>
    </w:p>
    <w:p>
      <w:pPr>
        <w:pStyle w:val="Subsection"/>
        <w:rPr>
          <w:snapToGrid w:val="0"/>
        </w:rPr>
      </w:pPr>
      <w:r>
        <w:rPr>
          <w:snapToGrid w:val="0"/>
        </w:rPr>
        <w:tab/>
        <w:t>(1)</w:t>
      </w:r>
      <w:r>
        <w:rPr>
          <w:snapToGrid w:val="0"/>
        </w:rPr>
        <w:tab/>
        <w:t>A person whose name has been removed from the register under section 37 or 41(2) of the Act and who wishes to apply for the restoration of the person’s name to the register is to do so in the form of Form 8 in Schedule 1 if a natural person, or Form 9 if a body corporate.</w:t>
      </w:r>
    </w:p>
    <w:p>
      <w:pPr>
        <w:pStyle w:val="Subsection"/>
        <w:rPr>
          <w:snapToGrid w:val="0"/>
        </w:rPr>
      </w:pPr>
      <w:r>
        <w:rPr>
          <w:snapToGrid w:val="0"/>
        </w:rPr>
        <w:tab/>
        <w:t>(2)</w:t>
      </w:r>
      <w:r>
        <w:rPr>
          <w:snapToGrid w:val="0"/>
        </w:rPr>
        <w:tab/>
        <w:t>For the purposes of section 42(2) of the Act, the fee for the application is set out in item 4 of Schedule 2.</w:t>
      </w:r>
    </w:p>
    <w:p>
      <w:pPr>
        <w:pStyle w:val="Heading5"/>
        <w:rPr>
          <w:snapToGrid w:val="0"/>
        </w:rPr>
      </w:pPr>
      <w:bookmarkStart w:id="47" w:name="_Toc378088191"/>
      <w:bookmarkStart w:id="48" w:name="_Toc426976270"/>
      <w:r>
        <w:rPr>
          <w:rStyle w:val="CharSectno"/>
        </w:rPr>
        <w:t>17</w:t>
      </w:r>
      <w:r>
        <w:rPr>
          <w:snapToGrid w:val="0"/>
        </w:rPr>
        <w:t>.</w:t>
      </w:r>
      <w:r>
        <w:rPr>
          <w:snapToGrid w:val="0"/>
        </w:rPr>
        <w:tab/>
        <w:t>Application after being struck off</w:t>
      </w:r>
      <w:bookmarkEnd w:id="47"/>
      <w:bookmarkEnd w:id="48"/>
    </w:p>
    <w:p>
      <w:pPr>
        <w:pStyle w:val="Subsection"/>
        <w:rPr>
          <w:snapToGrid w:val="0"/>
        </w:rPr>
      </w:pPr>
      <w:r>
        <w:rPr>
          <w:snapToGrid w:val="0"/>
        </w:rPr>
        <w:tab/>
        <w:t>(1)</w:t>
      </w:r>
      <w:r>
        <w:rPr>
          <w:snapToGrid w:val="0"/>
        </w:rPr>
        <w:tab/>
        <w:t>A person whose name has been removed from the register under section 69 of the Act and who wishes to apply for the restoration of the person’s name to the register —</w:t>
      </w:r>
    </w:p>
    <w:p>
      <w:pPr>
        <w:pStyle w:val="Indenta"/>
        <w:rPr>
          <w:snapToGrid w:val="0"/>
        </w:rPr>
      </w:pPr>
      <w:r>
        <w:rPr>
          <w:snapToGrid w:val="0"/>
        </w:rPr>
        <w:tab/>
        <w:t>(a)</w:t>
      </w:r>
      <w:r>
        <w:rPr>
          <w:snapToGrid w:val="0"/>
        </w:rPr>
        <w:tab/>
        <w:t>is to do so in the form of Form 8 in Schedule 1 if a natural person, or Form 9 if a body corporate;</w:t>
      </w:r>
    </w:p>
    <w:p>
      <w:pPr>
        <w:pStyle w:val="Indenta"/>
        <w:rPr>
          <w:snapToGrid w:val="0"/>
        </w:rPr>
      </w:pPr>
      <w:r>
        <w:rPr>
          <w:snapToGrid w:val="0"/>
        </w:rPr>
        <w:tab/>
        <w:t>(b)</w:t>
      </w:r>
      <w:r>
        <w:rPr>
          <w:snapToGrid w:val="0"/>
        </w:rPr>
        <w:tab/>
        <w:t>is to provide a written statement as to why the person believes that the person’s name should be restored to the register;</w:t>
      </w:r>
    </w:p>
    <w:p>
      <w:pPr>
        <w:pStyle w:val="Indenta"/>
        <w:rPr>
          <w:snapToGrid w:val="0"/>
        </w:rPr>
      </w:pPr>
      <w:r>
        <w:rPr>
          <w:snapToGrid w:val="0"/>
        </w:rPr>
        <w:tab/>
        <w:t>(c)</w:t>
      </w:r>
      <w:r>
        <w:rPr>
          <w:snapToGrid w:val="0"/>
        </w:rPr>
        <w:tab/>
        <w:t>if requested by the Board, is to arrange for references to be sent by referees directly to the Board; and</w:t>
      </w:r>
    </w:p>
    <w:p>
      <w:pPr>
        <w:pStyle w:val="Indenta"/>
        <w:rPr>
          <w:snapToGrid w:val="0"/>
        </w:rPr>
      </w:pPr>
      <w:r>
        <w:rPr>
          <w:snapToGrid w:val="0"/>
        </w:rPr>
        <w:tab/>
        <w:t>(d)</w:t>
      </w:r>
      <w:r>
        <w:rPr>
          <w:snapToGrid w:val="0"/>
        </w:rPr>
        <w:tab/>
        <w:t>is to provide evidence that the Board may require as to the current position of the matters which led to the removal of the person’s name from the register.</w:t>
      </w:r>
    </w:p>
    <w:p>
      <w:pPr>
        <w:pStyle w:val="Subsection"/>
        <w:rPr>
          <w:snapToGrid w:val="0"/>
        </w:rPr>
      </w:pPr>
      <w:r>
        <w:rPr>
          <w:snapToGrid w:val="0"/>
        </w:rPr>
        <w:tab/>
        <w:t>(2)</w:t>
      </w:r>
      <w:r>
        <w:rPr>
          <w:snapToGrid w:val="0"/>
        </w:rPr>
        <w:tab/>
        <w:t>For the purposes of section 43(3) of the Act, the fee for the application is set out in item 5 of Schedule 2.</w:t>
      </w:r>
    </w:p>
    <w:p>
      <w:pPr>
        <w:pStyle w:val="Heading2"/>
      </w:pPr>
      <w:bookmarkStart w:id="49" w:name="_Toc378088192"/>
      <w:bookmarkStart w:id="50" w:name="_Toc426976271"/>
      <w:r>
        <w:rPr>
          <w:rStyle w:val="CharPartNo"/>
        </w:rPr>
        <w:t>Part 3</w:t>
      </w:r>
      <w:r>
        <w:rPr>
          <w:rStyle w:val="CharDivNo"/>
        </w:rPr>
        <w:t> </w:t>
      </w:r>
      <w:r>
        <w:t>—</w:t>
      </w:r>
      <w:r>
        <w:rPr>
          <w:rStyle w:val="CharDivText"/>
        </w:rPr>
        <w:t> </w:t>
      </w:r>
      <w:r>
        <w:rPr>
          <w:rStyle w:val="CharPartText"/>
        </w:rPr>
        <w:t>The register</w:t>
      </w:r>
      <w:bookmarkEnd w:id="49"/>
      <w:bookmarkEnd w:id="50"/>
    </w:p>
    <w:p>
      <w:pPr>
        <w:pStyle w:val="Heading5"/>
        <w:rPr>
          <w:snapToGrid w:val="0"/>
        </w:rPr>
      </w:pPr>
      <w:bookmarkStart w:id="51" w:name="_Toc378088193"/>
      <w:bookmarkStart w:id="52" w:name="_Toc426976272"/>
      <w:r>
        <w:rPr>
          <w:rStyle w:val="CharSectno"/>
        </w:rPr>
        <w:t>18</w:t>
      </w:r>
      <w:r>
        <w:rPr>
          <w:snapToGrid w:val="0"/>
        </w:rPr>
        <w:t>.</w:t>
      </w:r>
      <w:r>
        <w:rPr>
          <w:snapToGrid w:val="0"/>
        </w:rPr>
        <w:tab/>
        <w:t>Inspection times</w:t>
      </w:r>
      <w:bookmarkEnd w:id="51"/>
      <w:bookmarkEnd w:id="52"/>
    </w:p>
    <w:p>
      <w:pPr>
        <w:pStyle w:val="Subsection"/>
        <w:rPr>
          <w:snapToGrid w:val="0"/>
        </w:rPr>
      </w:pPr>
      <w:r>
        <w:rPr>
          <w:snapToGrid w:val="0"/>
        </w:rPr>
        <w:tab/>
      </w:r>
      <w:r>
        <w:rPr>
          <w:snapToGrid w:val="0"/>
        </w:rPr>
        <w:tab/>
        <w:t>The register may be inspected on Monday to Friday between 8.30 a.m. and 4.30 p.m.</w:t>
      </w:r>
    </w:p>
    <w:p>
      <w:pPr>
        <w:pStyle w:val="Heading5"/>
        <w:rPr>
          <w:snapToGrid w:val="0"/>
        </w:rPr>
      </w:pPr>
      <w:bookmarkStart w:id="53" w:name="_Toc378088194"/>
      <w:bookmarkStart w:id="54" w:name="_Toc426976273"/>
      <w:r>
        <w:rPr>
          <w:rStyle w:val="CharSectno"/>
        </w:rPr>
        <w:t>19</w:t>
      </w:r>
      <w:r>
        <w:rPr>
          <w:snapToGrid w:val="0"/>
        </w:rPr>
        <w:t>.</w:t>
      </w:r>
      <w:r>
        <w:rPr>
          <w:snapToGrid w:val="0"/>
        </w:rPr>
        <w:tab/>
        <w:t>Inspection fee</w:t>
      </w:r>
      <w:bookmarkEnd w:id="53"/>
      <w:bookmarkEnd w:id="54"/>
    </w:p>
    <w:p>
      <w:pPr>
        <w:pStyle w:val="Subsection"/>
        <w:rPr>
          <w:snapToGrid w:val="0"/>
        </w:rPr>
      </w:pPr>
      <w:r>
        <w:rPr>
          <w:snapToGrid w:val="0"/>
        </w:rPr>
        <w:tab/>
      </w:r>
      <w:r>
        <w:rPr>
          <w:snapToGrid w:val="0"/>
        </w:rPr>
        <w:tab/>
        <w:t>For the purposes of section 35(2) of the Act, the fee for inspecting the register is set out in item 6 of Schedule 2.</w:t>
      </w:r>
    </w:p>
    <w:p>
      <w:pPr>
        <w:pStyle w:val="Heading5"/>
        <w:rPr>
          <w:snapToGrid w:val="0"/>
        </w:rPr>
      </w:pPr>
      <w:bookmarkStart w:id="55" w:name="_Toc378088195"/>
      <w:bookmarkStart w:id="56" w:name="_Toc426976274"/>
      <w:r>
        <w:rPr>
          <w:rStyle w:val="CharSectno"/>
        </w:rPr>
        <w:t>20</w:t>
      </w:r>
      <w:r>
        <w:rPr>
          <w:snapToGrid w:val="0"/>
        </w:rPr>
        <w:t>.</w:t>
      </w:r>
      <w:r>
        <w:rPr>
          <w:snapToGrid w:val="0"/>
        </w:rPr>
        <w:tab/>
        <w:t>Division 2 nursing specialities</w:t>
      </w:r>
      <w:bookmarkEnd w:id="55"/>
      <w:bookmarkEnd w:id="56"/>
    </w:p>
    <w:p>
      <w:pPr>
        <w:pStyle w:val="Subsection"/>
        <w:rPr>
          <w:snapToGrid w:val="0"/>
        </w:rPr>
      </w:pPr>
      <w:r>
        <w:rPr>
          <w:snapToGrid w:val="0"/>
        </w:rPr>
        <w:tab/>
      </w:r>
      <w:r>
        <w:rPr>
          <w:snapToGrid w:val="0"/>
        </w:rPr>
        <w:tab/>
        <w:t>For the purposes of section 34(1)(b)(ii) of the Act, the nursing specialities are as follows —</w:t>
      </w:r>
    </w:p>
    <w:p>
      <w:pPr>
        <w:pStyle w:val="Indenta"/>
        <w:rPr>
          <w:snapToGrid w:val="0"/>
        </w:rPr>
      </w:pPr>
      <w:r>
        <w:rPr>
          <w:snapToGrid w:val="0"/>
        </w:rPr>
        <w:tab/>
        <w:t>(a)</w:t>
      </w:r>
      <w:r>
        <w:rPr>
          <w:snapToGrid w:val="0"/>
        </w:rPr>
        <w:tab/>
        <w:t>children’s nurse;</w:t>
      </w:r>
    </w:p>
    <w:p>
      <w:pPr>
        <w:pStyle w:val="Indenta"/>
        <w:rPr>
          <w:snapToGrid w:val="0"/>
        </w:rPr>
      </w:pPr>
      <w:r>
        <w:rPr>
          <w:snapToGrid w:val="0"/>
        </w:rPr>
        <w:tab/>
        <w:t>(b)</w:t>
      </w:r>
      <w:r>
        <w:rPr>
          <w:snapToGrid w:val="0"/>
        </w:rPr>
        <w:tab/>
        <w:t>mothercraft nurse;</w:t>
      </w:r>
    </w:p>
    <w:p>
      <w:pPr>
        <w:pStyle w:val="Indenta"/>
        <w:rPr>
          <w:snapToGrid w:val="0"/>
        </w:rPr>
      </w:pPr>
      <w:r>
        <w:rPr>
          <w:snapToGrid w:val="0"/>
        </w:rPr>
        <w:tab/>
        <w:t>(c)</w:t>
      </w:r>
      <w:r>
        <w:rPr>
          <w:snapToGrid w:val="0"/>
        </w:rPr>
        <w:tab/>
        <w:t>dental nurse; and</w:t>
      </w:r>
    </w:p>
    <w:p>
      <w:pPr>
        <w:pStyle w:val="Indenta"/>
        <w:rPr>
          <w:snapToGrid w:val="0"/>
        </w:rPr>
      </w:pPr>
      <w:r>
        <w:rPr>
          <w:snapToGrid w:val="0"/>
        </w:rPr>
        <w:tab/>
        <w:t>(d)</w:t>
      </w:r>
      <w:r>
        <w:rPr>
          <w:snapToGrid w:val="0"/>
        </w:rPr>
        <w:tab/>
        <w:t>tuberculosis nurse.</w:t>
      </w:r>
    </w:p>
    <w:p>
      <w:pPr>
        <w:pStyle w:val="Heading5"/>
        <w:rPr>
          <w:snapToGrid w:val="0"/>
        </w:rPr>
      </w:pPr>
      <w:bookmarkStart w:id="57" w:name="_Toc378088196"/>
      <w:bookmarkStart w:id="58" w:name="_Toc426976275"/>
      <w:r>
        <w:rPr>
          <w:rStyle w:val="CharSectno"/>
        </w:rPr>
        <w:t>21</w:t>
      </w:r>
      <w:r>
        <w:rPr>
          <w:snapToGrid w:val="0"/>
        </w:rPr>
        <w:t>.</w:t>
      </w:r>
      <w:r>
        <w:rPr>
          <w:snapToGrid w:val="0"/>
        </w:rPr>
        <w:tab/>
        <w:t>Certificate verifying registration</w:t>
      </w:r>
      <w:bookmarkEnd w:id="57"/>
      <w:bookmarkEnd w:id="58"/>
    </w:p>
    <w:p>
      <w:pPr>
        <w:pStyle w:val="Subsection"/>
        <w:rPr>
          <w:snapToGrid w:val="0"/>
        </w:rPr>
      </w:pPr>
      <w:r>
        <w:rPr>
          <w:snapToGrid w:val="0"/>
        </w:rPr>
        <w:tab/>
      </w:r>
      <w:r>
        <w:rPr>
          <w:snapToGrid w:val="0"/>
        </w:rPr>
        <w:tab/>
        <w:t>The fee to be paid on an application to the Board for verification of a nurse’s registration is set out in item 7 of Schedule 2.</w:t>
      </w:r>
    </w:p>
    <w:p>
      <w:pPr>
        <w:pStyle w:val="Heading2"/>
      </w:pPr>
      <w:bookmarkStart w:id="59" w:name="_Toc378088197"/>
      <w:bookmarkStart w:id="60" w:name="_Toc426976276"/>
      <w:r>
        <w:rPr>
          <w:rStyle w:val="CharPartNo"/>
        </w:rPr>
        <w:t>Part 4</w:t>
      </w:r>
      <w:r>
        <w:rPr>
          <w:rStyle w:val="CharDivNo"/>
        </w:rPr>
        <w:t> </w:t>
      </w:r>
      <w:r>
        <w:t>—</w:t>
      </w:r>
      <w:r>
        <w:rPr>
          <w:rStyle w:val="CharDivText"/>
        </w:rPr>
        <w:t> </w:t>
      </w:r>
      <w:r>
        <w:rPr>
          <w:rStyle w:val="CharPartText"/>
        </w:rPr>
        <w:t>Disciplinary proceedings</w:t>
      </w:r>
      <w:bookmarkEnd w:id="59"/>
      <w:bookmarkEnd w:id="60"/>
    </w:p>
    <w:p>
      <w:pPr>
        <w:pStyle w:val="Heading5"/>
        <w:rPr>
          <w:snapToGrid w:val="0"/>
        </w:rPr>
      </w:pPr>
      <w:bookmarkStart w:id="61" w:name="_Toc378088198"/>
      <w:bookmarkStart w:id="62" w:name="_Toc426976277"/>
      <w:r>
        <w:rPr>
          <w:rStyle w:val="CharSectno"/>
        </w:rPr>
        <w:t>22</w:t>
      </w:r>
      <w:r>
        <w:rPr>
          <w:snapToGrid w:val="0"/>
        </w:rPr>
        <w:t>.</w:t>
      </w:r>
      <w:r>
        <w:rPr>
          <w:snapToGrid w:val="0"/>
        </w:rPr>
        <w:tab/>
        <w:t>Interpretation</w:t>
      </w:r>
      <w:bookmarkEnd w:id="61"/>
      <w:bookmarkEnd w:id="62"/>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committee</w:t>
      </w:r>
      <w:r>
        <w:rPr>
          <w:b/>
        </w:rPr>
        <w:t>”</w:t>
      </w:r>
      <w:r>
        <w:t xml:space="preserve"> has the meaning given by Part 5 of the Act.</w:t>
      </w:r>
    </w:p>
    <w:p>
      <w:pPr>
        <w:pStyle w:val="Heading5"/>
        <w:rPr>
          <w:snapToGrid w:val="0"/>
        </w:rPr>
      </w:pPr>
      <w:bookmarkStart w:id="63" w:name="_Toc378088199"/>
      <w:bookmarkStart w:id="64" w:name="_Toc426976278"/>
      <w:r>
        <w:rPr>
          <w:rStyle w:val="CharSectno"/>
        </w:rPr>
        <w:t>23</w:t>
      </w:r>
      <w:r>
        <w:rPr>
          <w:snapToGrid w:val="0"/>
        </w:rPr>
        <w:t>.</w:t>
      </w:r>
      <w:r>
        <w:rPr>
          <w:snapToGrid w:val="0"/>
        </w:rPr>
        <w:tab/>
        <w:t>Making a complaint</w:t>
      </w:r>
      <w:bookmarkEnd w:id="63"/>
      <w:bookmarkEnd w:id="64"/>
    </w:p>
    <w:p>
      <w:pPr>
        <w:pStyle w:val="Subsection"/>
        <w:rPr>
          <w:snapToGrid w:val="0"/>
        </w:rPr>
      </w:pPr>
      <w:r>
        <w:rPr>
          <w:snapToGrid w:val="0"/>
        </w:rPr>
        <w:tab/>
      </w:r>
      <w:r>
        <w:rPr>
          <w:snapToGrid w:val="0"/>
        </w:rPr>
        <w:tab/>
        <w:t>A person who wishes to make a complaint to the Board in respect of a person who is a nurse or who was a nurse at the relevant time, is to —</w:t>
      </w:r>
    </w:p>
    <w:p>
      <w:pPr>
        <w:pStyle w:val="Indenta"/>
        <w:rPr>
          <w:snapToGrid w:val="0"/>
        </w:rPr>
      </w:pPr>
      <w:r>
        <w:rPr>
          <w:snapToGrid w:val="0"/>
        </w:rPr>
        <w:tab/>
        <w:t>(a)</w:t>
      </w:r>
      <w:r>
        <w:rPr>
          <w:snapToGrid w:val="0"/>
        </w:rPr>
        <w:tab/>
        <w:t>lodge with the Registrar a written statement of the matter complained of signed by or on behalf of the complainant; and</w:t>
      </w:r>
    </w:p>
    <w:p>
      <w:pPr>
        <w:pStyle w:val="Indenta"/>
        <w:rPr>
          <w:snapToGrid w:val="0"/>
        </w:rPr>
      </w:pPr>
      <w:r>
        <w:rPr>
          <w:snapToGrid w:val="0"/>
        </w:rPr>
        <w:tab/>
        <w:t>(b)</w:t>
      </w:r>
      <w:r>
        <w:rPr>
          <w:snapToGrid w:val="0"/>
        </w:rPr>
        <w:tab/>
        <w:t>if required by the Board —</w:t>
      </w:r>
    </w:p>
    <w:p>
      <w:pPr>
        <w:pStyle w:val="Indenti"/>
        <w:rPr>
          <w:snapToGrid w:val="0"/>
        </w:rPr>
      </w:pPr>
      <w:r>
        <w:rPr>
          <w:snapToGrid w:val="0"/>
        </w:rPr>
        <w:tab/>
        <w:t>(i)</w:t>
      </w:r>
      <w:r>
        <w:rPr>
          <w:snapToGrid w:val="0"/>
        </w:rPr>
        <w:tab/>
        <w:t>give further or better particulars; or</w:t>
      </w:r>
    </w:p>
    <w:p>
      <w:pPr>
        <w:pStyle w:val="Indenti"/>
        <w:rPr>
          <w:snapToGrid w:val="0"/>
        </w:rPr>
      </w:pPr>
      <w:r>
        <w:rPr>
          <w:snapToGrid w:val="0"/>
        </w:rPr>
        <w:tab/>
        <w:t>(ii)</w:t>
      </w:r>
      <w:r>
        <w:rPr>
          <w:snapToGrid w:val="0"/>
        </w:rPr>
        <w:tab/>
        <w:t>make a statutory declaration,</w:t>
      </w:r>
    </w:p>
    <w:p>
      <w:pPr>
        <w:pStyle w:val="Indenta"/>
        <w:rPr>
          <w:snapToGrid w:val="0"/>
        </w:rPr>
      </w:pPr>
      <w:r>
        <w:rPr>
          <w:snapToGrid w:val="0"/>
        </w:rPr>
        <w:tab/>
      </w:r>
      <w:r>
        <w:rPr>
          <w:snapToGrid w:val="0"/>
        </w:rPr>
        <w:tab/>
        <w:t>as specified by the Board, relating to the complaint.</w:t>
      </w:r>
    </w:p>
    <w:p>
      <w:pPr>
        <w:pStyle w:val="Heading5"/>
        <w:rPr>
          <w:snapToGrid w:val="0"/>
        </w:rPr>
      </w:pPr>
      <w:bookmarkStart w:id="65" w:name="_Toc378088200"/>
      <w:bookmarkStart w:id="66" w:name="_Toc426976279"/>
      <w:r>
        <w:rPr>
          <w:rStyle w:val="CharSectno"/>
        </w:rPr>
        <w:t>24</w:t>
      </w:r>
      <w:r>
        <w:rPr>
          <w:snapToGrid w:val="0"/>
        </w:rPr>
        <w:t>.</w:t>
      </w:r>
      <w:r>
        <w:rPr>
          <w:snapToGrid w:val="0"/>
        </w:rPr>
        <w:tab/>
        <w:t>Qualifications to investigate matters</w:t>
      </w:r>
      <w:bookmarkEnd w:id="65"/>
      <w:bookmarkEnd w:id="66"/>
    </w:p>
    <w:p>
      <w:pPr>
        <w:pStyle w:val="Subsection"/>
        <w:rPr>
          <w:snapToGrid w:val="0"/>
        </w:rPr>
      </w:pPr>
      <w:r>
        <w:rPr>
          <w:snapToGrid w:val="0"/>
        </w:rPr>
        <w:tab/>
      </w:r>
      <w:r>
        <w:rPr>
          <w:snapToGrid w:val="0"/>
        </w:rPr>
        <w:tab/>
        <w:t>For the purposes of section 60(2) of the Act, a person appointed to investigate a matter is to —</w:t>
      </w:r>
    </w:p>
    <w:p>
      <w:pPr>
        <w:pStyle w:val="Indenta"/>
        <w:rPr>
          <w:snapToGrid w:val="0"/>
        </w:rPr>
      </w:pPr>
      <w:r>
        <w:rPr>
          <w:snapToGrid w:val="0"/>
        </w:rPr>
        <w:tab/>
        <w:t>(a)</w:t>
      </w:r>
      <w:r>
        <w:rPr>
          <w:snapToGrid w:val="0"/>
        </w:rPr>
        <w:tab/>
        <w:t>have been registered in Division 1 of the register for at least 5 years;</w:t>
      </w:r>
    </w:p>
    <w:p>
      <w:pPr>
        <w:pStyle w:val="Indenta"/>
        <w:rPr>
          <w:snapToGrid w:val="0"/>
        </w:rPr>
      </w:pPr>
      <w:r>
        <w:rPr>
          <w:snapToGrid w:val="0"/>
        </w:rPr>
        <w:tab/>
        <w:t>(b)</w:t>
      </w:r>
      <w:r>
        <w:rPr>
          <w:snapToGrid w:val="0"/>
        </w:rPr>
        <w:tab/>
        <w:t>have experience in investigating complaints; or</w:t>
      </w:r>
    </w:p>
    <w:p>
      <w:pPr>
        <w:pStyle w:val="Indenta"/>
        <w:rPr>
          <w:snapToGrid w:val="0"/>
        </w:rPr>
      </w:pPr>
      <w:r>
        <w:rPr>
          <w:snapToGrid w:val="0"/>
        </w:rPr>
        <w:tab/>
        <w:t>(c)</w:t>
      </w:r>
      <w:r>
        <w:rPr>
          <w:snapToGrid w:val="0"/>
        </w:rPr>
        <w:tab/>
        <w:t>be a certified practitioner within the meaning of the</w:t>
      </w:r>
      <w:r>
        <w:rPr>
          <w:i/>
        </w:rPr>
        <w:t xml:space="preserve"> Legal Practice Act 2003</w:t>
      </w:r>
      <w:r>
        <w:rPr>
          <w:snapToGrid w:val="0"/>
        </w:rPr>
        <w:t>.</w:t>
      </w:r>
    </w:p>
    <w:p>
      <w:pPr>
        <w:pStyle w:val="Footnotesection"/>
      </w:pPr>
      <w:r>
        <w:tab/>
        <w:t>[Rule 24 amended in Gazette 19 Apr 2005 p. 1297.]</w:t>
      </w:r>
    </w:p>
    <w:p>
      <w:pPr>
        <w:pStyle w:val="Heading5"/>
        <w:rPr>
          <w:snapToGrid w:val="0"/>
        </w:rPr>
      </w:pPr>
      <w:bookmarkStart w:id="67" w:name="_Toc378088201"/>
      <w:bookmarkStart w:id="68" w:name="_Toc426976280"/>
      <w:r>
        <w:rPr>
          <w:rStyle w:val="CharSectno"/>
        </w:rPr>
        <w:t>25</w:t>
      </w:r>
      <w:r>
        <w:rPr>
          <w:snapToGrid w:val="0"/>
        </w:rPr>
        <w:t>.</w:t>
      </w:r>
      <w:r>
        <w:rPr>
          <w:snapToGrid w:val="0"/>
        </w:rPr>
        <w:tab/>
        <w:t>Option of allegation being made to the State Administrative Tribunal</w:t>
      </w:r>
      <w:bookmarkEnd w:id="67"/>
      <w:bookmarkEnd w:id="68"/>
    </w:p>
    <w:p>
      <w:pPr>
        <w:pStyle w:val="Subsection"/>
        <w:keepNext/>
        <w:rPr>
          <w:snapToGrid w:val="0"/>
        </w:rPr>
      </w:pPr>
      <w:r>
        <w:rPr>
          <w:snapToGrid w:val="0"/>
        </w:rPr>
        <w:tab/>
      </w:r>
      <w:r>
        <w:rPr>
          <w:snapToGrid w:val="0"/>
        </w:rPr>
        <w:tab/>
        <w:t>For the purposes of section 63(3) of the Act, an option is to be given and exercised as follows —</w:t>
      </w:r>
    </w:p>
    <w:p>
      <w:pPr>
        <w:pStyle w:val="Indenta"/>
        <w:rPr>
          <w:snapToGrid w:val="0"/>
        </w:rPr>
      </w:pPr>
      <w:r>
        <w:rPr>
          <w:snapToGrid w:val="0"/>
        </w:rPr>
        <w:tab/>
        <w:t>(a)</w:t>
      </w:r>
      <w:r>
        <w:rPr>
          <w:snapToGrid w:val="0"/>
        </w:rPr>
        <w:tab/>
        <w:t>the Registrar is to send to the affected person’s address entered in the register written notice that the Board has received a report under section 62 of the Act and is giving consideration to referring the matter to the committee for the committee to exercise one or more of the powers conferred on it by section 64 of the Act;</w:t>
      </w:r>
    </w:p>
    <w:p>
      <w:pPr>
        <w:pStyle w:val="Indenta"/>
        <w:rPr>
          <w:snapToGrid w:val="0"/>
        </w:rPr>
      </w:pPr>
      <w:r>
        <w:rPr>
          <w:snapToGrid w:val="0"/>
        </w:rPr>
        <w:tab/>
        <w:t>(b)</w:t>
      </w:r>
      <w:r>
        <w:rPr>
          <w:snapToGrid w:val="0"/>
        </w:rPr>
        <w:tab/>
        <w:t>the affected person is to be informed by the written notice that he, she or it has the option of having an allegation about the matter made to the State Administrative Tribunal;</w:t>
      </w:r>
    </w:p>
    <w:p>
      <w:pPr>
        <w:pStyle w:val="Indenta"/>
        <w:rPr>
          <w:snapToGrid w:val="0"/>
        </w:rPr>
      </w:pPr>
      <w:r>
        <w:rPr>
          <w:snapToGrid w:val="0"/>
        </w:rPr>
        <w:tab/>
        <w:t>(c)</w:t>
      </w:r>
      <w:r>
        <w:rPr>
          <w:snapToGrid w:val="0"/>
        </w:rPr>
        <w:tab/>
        <w:t xml:space="preserve">the affected person may exercise the option of </w:t>
      </w:r>
      <w:r>
        <w:t>having an allegation about the matter made to the State Administrative Tribunal</w:t>
      </w:r>
      <w:r>
        <w:rPr>
          <w:snapToGrid w:val="0"/>
        </w:rPr>
        <w:t xml:space="preserve"> by advising the Registrar to that effect in writing, within 14 days of the date of the notice; and</w:t>
      </w:r>
    </w:p>
    <w:p>
      <w:pPr>
        <w:pStyle w:val="Indenta"/>
        <w:rPr>
          <w:snapToGrid w:val="0"/>
        </w:rPr>
      </w:pPr>
      <w:r>
        <w:rPr>
          <w:snapToGrid w:val="0"/>
        </w:rPr>
        <w:tab/>
        <w:t>(d)</w:t>
      </w:r>
      <w:r>
        <w:rPr>
          <w:snapToGrid w:val="0"/>
        </w:rPr>
        <w:tab/>
        <w:t>if the affected person does not respond to the written notice within 14 days of the date of the notice, the Board may proceed as if the affected person has not taken the option.</w:t>
      </w:r>
    </w:p>
    <w:p>
      <w:pPr>
        <w:pStyle w:val="Footnotesection"/>
      </w:pPr>
      <w:r>
        <w:tab/>
        <w:t>[Rule 25 amended in Gazette 30 Dec 2004 p. 6986.]</w:t>
      </w:r>
    </w:p>
    <w:p>
      <w:pPr>
        <w:pStyle w:val="Ednotesection"/>
        <w:spacing w:before="120"/>
        <w:ind w:left="890" w:hanging="890"/>
      </w:pPr>
      <w:r>
        <w:t>[</w:t>
      </w:r>
      <w:r>
        <w:rPr>
          <w:b/>
          <w:bCs/>
        </w:rPr>
        <w:t>26.</w:t>
      </w:r>
      <w:r>
        <w:tab/>
        <w:t>Repealed in Gazette 30 Dec 2004 p. 6987.]</w:t>
      </w:r>
    </w:p>
    <w:p>
      <w:pPr>
        <w:pStyle w:val="Heading5"/>
        <w:spacing w:before="120"/>
        <w:rPr>
          <w:snapToGrid w:val="0"/>
        </w:rPr>
      </w:pPr>
      <w:bookmarkStart w:id="69" w:name="_Toc378088202"/>
      <w:bookmarkStart w:id="70" w:name="_Toc426976281"/>
      <w:r>
        <w:rPr>
          <w:rStyle w:val="CharSectno"/>
        </w:rPr>
        <w:t>27</w:t>
      </w:r>
      <w:r>
        <w:rPr>
          <w:snapToGrid w:val="0"/>
        </w:rPr>
        <w:t>.</w:t>
      </w:r>
      <w:r>
        <w:rPr>
          <w:snapToGrid w:val="0"/>
        </w:rPr>
        <w:tab/>
        <w:t>Adjournment etc. of hearings</w:t>
      </w:r>
      <w:bookmarkEnd w:id="69"/>
      <w:bookmarkEnd w:id="70"/>
    </w:p>
    <w:p>
      <w:pPr>
        <w:pStyle w:val="Subsection"/>
        <w:rPr>
          <w:snapToGrid w:val="0"/>
        </w:rPr>
      </w:pPr>
      <w:r>
        <w:rPr>
          <w:snapToGrid w:val="0"/>
        </w:rPr>
        <w:tab/>
        <w:t>(1)</w:t>
      </w:r>
      <w:r>
        <w:rPr>
          <w:snapToGrid w:val="0"/>
        </w:rPr>
        <w:tab/>
        <w:t>Before an informal inquiry has begun, the presiding member of the committee, may on the application of the affected person, adjourn the inquiry or adjust the period proposed to conduct the inquiry.</w:t>
      </w:r>
    </w:p>
    <w:p>
      <w:pPr>
        <w:pStyle w:val="Subsection"/>
        <w:rPr>
          <w:snapToGrid w:val="0"/>
        </w:rPr>
      </w:pPr>
      <w:r>
        <w:rPr>
          <w:snapToGrid w:val="0"/>
        </w:rPr>
        <w:tab/>
        <w:t>(2)</w:t>
      </w:r>
      <w:r>
        <w:rPr>
          <w:snapToGrid w:val="0"/>
        </w:rPr>
        <w:tab/>
        <w:t>During an inquiry, the committee may adjourn the inquiry or adjust the period proposed to complete the inquiry.</w:t>
      </w:r>
    </w:p>
    <w:p>
      <w:pPr>
        <w:pStyle w:val="Footnotesection"/>
      </w:pPr>
      <w:r>
        <w:tab/>
        <w:t>[Rule 27 amended in Gazette 30 Dec 2004 p. 6987.]</w:t>
      </w:r>
    </w:p>
    <w:p>
      <w:pPr>
        <w:pStyle w:val="Heading2"/>
      </w:pPr>
      <w:bookmarkStart w:id="71" w:name="_Toc378088203"/>
      <w:bookmarkStart w:id="72" w:name="_Toc426976282"/>
      <w:r>
        <w:rPr>
          <w:rStyle w:val="CharPartNo"/>
        </w:rPr>
        <w:t>Part 5</w:t>
      </w:r>
      <w:r>
        <w:rPr>
          <w:rStyle w:val="CharDivNo"/>
        </w:rPr>
        <w:t> </w:t>
      </w:r>
      <w:r>
        <w:t>—</w:t>
      </w:r>
      <w:r>
        <w:rPr>
          <w:rStyle w:val="CharDivText"/>
        </w:rPr>
        <w:t> </w:t>
      </w:r>
      <w:r>
        <w:rPr>
          <w:rStyle w:val="CharPartText"/>
        </w:rPr>
        <w:t>Advertising</w:t>
      </w:r>
      <w:bookmarkEnd w:id="71"/>
      <w:bookmarkEnd w:id="72"/>
    </w:p>
    <w:p>
      <w:pPr>
        <w:pStyle w:val="Heading5"/>
        <w:rPr>
          <w:snapToGrid w:val="0"/>
        </w:rPr>
      </w:pPr>
      <w:bookmarkStart w:id="73" w:name="_Toc378088204"/>
      <w:bookmarkStart w:id="74" w:name="_Toc426976283"/>
      <w:r>
        <w:rPr>
          <w:rStyle w:val="CharSectno"/>
        </w:rPr>
        <w:t>28</w:t>
      </w:r>
      <w:r>
        <w:rPr>
          <w:snapToGrid w:val="0"/>
        </w:rPr>
        <w:t>.</w:t>
      </w:r>
      <w:r>
        <w:rPr>
          <w:snapToGrid w:val="0"/>
        </w:rPr>
        <w:tab/>
        <w:t>Restriction on advertising</w:t>
      </w:r>
      <w:bookmarkEnd w:id="73"/>
      <w:bookmarkEnd w:id="74"/>
    </w:p>
    <w:p>
      <w:pPr>
        <w:pStyle w:val="Subsection"/>
        <w:rPr>
          <w:snapToGrid w:val="0"/>
        </w:rPr>
      </w:pPr>
      <w:r>
        <w:rPr>
          <w:snapToGrid w:val="0"/>
        </w:rPr>
        <w:tab/>
      </w:r>
      <w:r>
        <w:rPr>
          <w:snapToGrid w:val="0"/>
        </w:rPr>
        <w:tab/>
        <w:t>A nurse is not to advertise in relation to the nurse’s practice if the advertisement —</w:t>
      </w:r>
    </w:p>
    <w:p>
      <w:pPr>
        <w:pStyle w:val="Indenta"/>
        <w:rPr>
          <w:snapToGrid w:val="0"/>
        </w:rPr>
      </w:pPr>
      <w:r>
        <w:rPr>
          <w:snapToGrid w:val="0"/>
        </w:rPr>
        <w:tab/>
        <w:t>(a)</w:t>
      </w:r>
      <w:r>
        <w:rPr>
          <w:snapToGrid w:val="0"/>
        </w:rPr>
        <w:tab/>
        <w:t>is false in a material particular;</w:t>
      </w:r>
    </w:p>
    <w:p>
      <w:pPr>
        <w:pStyle w:val="Indenta"/>
        <w:rPr>
          <w:snapToGrid w:val="0"/>
        </w:rPr>
      </w:pPr>
      <w:r>
        <w:rPr>
          <w:snapToGrid w:val="0"/>
        </w:rPr>
        <w:tab/>
        <w:t>(b)</w:t>
      </w:r>
      <w:r>
        <w:rPr>
          <w:snapToGrid w:val="0"/>
        </w:rPr>
        <w:tab/>
        <w:t>is misleading or deceptive or is likely to mislead or deceive;</w:t>
      </w:r>
    </w:p>
    <w:p>
      <w:pPr>
        <w:pStyle w:val="Indenta"/>
        <w:rPr>
          <w:snapToGrid w:val="0"/>
        </w:rPr>
      </w:pPr>
      <w:r>
        <w:rPr>
          <w:snapToGrid w:val="0"/>
        </w:rPr>
        <w:tab/>
        <w:t>(c)</w:t>
      </w:r>
      <w:r>
        <w:rPr>
          <w:snapToGrid w:val="0"/>
        </w:rPr>
        <w:tab/>
        <w:t>is likely to adversely affect the reputation or standing of the nursing profession by reason of the advertisement’s content, form or manner of presentation;</w:t>
      </w:r>
    </w:p>
    <w:p>
      <w:pPr>
        <w:pStyle w:val="Indenta"/>
        <w:rPr>
          <w:snapToGrid w:val="0"/>
        </w:rPr>
      </w:pPr>
      <w:r>
        <w:rPr>
          <w:snapToGrid w:val="0"/>
        </w:rPr>
        <w:tab/>
        <w:t>(d)</w:t>
      </w:r>
      <w:r>
        <w:rPr>
          <w:snapToGrid w:val="0"/>
        </w:rPr>
        <w:tab/>
        <w:t>claims or implies that the nurse is superior to another nurse or nurses;</w:t>
      </w:r>
    </w:p>
    <w:p>
      <w:pPr>
        <w:pStyle w:val="Indenta"/>
        <w:rPr>
          <w:snapToGrid w:val="0"/>
        </w:rPr>
      </w:pPr>
      <w:r>
        <w:rPr>
          <w:snapToGrid w:val="0"/>
        </w:rPr>
        <w:tab/>
        <w:t>(e)</w:t>
      </w:r>
      <w:r>
        <w:rPr>
          <w:snapToGrid w:val="0"/>
        </w:rPr>
        <w:tab/>
        <w:t>contains an endorsement or testimonial in relation to the nurse; or</w:t>
      </w:r>
    </w:p>
    <w:p>
      <w:pPr>
        <w:pStyle w:val="Indenta"/>
        <w:rPr>
          <w:snapToGrid w:val="0"/>
        </w:rPr>
      </w:pPr>
      <w:r>
        <w:rPr>
          <w:snapToGrid w:val="0"/>
        </w:rPr>
        <w:tab/>
        <w:t>(f)</w:t>
      </w:r>
      <w:r>
        <w:rPr>
          <w:snapToGrid w:val="0"/>
        </w:rPr>
        <w:tab/>
        <w:t>directly or indirectly endorses any goods or services.</w:t>
      </w:r>
    </w:p>
    <w:p>
      <w:pPr>
        <w:pStyle w:val="Penstart"/>
        <w:rPr>
          <w:snapToGrid w:val="0"/>
        </w:rPr>
      </w:pPr>
      <w:r>
        <w:rPr>
          <w:snapToGrid w:val="0"/>
        </w:rPr>
        <w:tab/>
        <w:t>Penalty: $1 000.</w:t>
      </w:r>
    </w:p>
    <w:p>
      <w:pPr>
        <w:pStyle w:val="Heading5"/>
        <w:rPr>
          <w:snapToGrid w:val="0"/>
        </w:rPr>
      </w:pPr>
      <w:bookmarkStart w:id="75" w:name="_Toc378088205"/>
      <w:bookmarkStart w:id="76" w:name="_Toc426976284"/>
      <w:r>
        <w:rPr>
          <w:rStyle w:val="CharSectno"/>
        </w:rPr>
        <w:t>29</w:t>
      </w:r>
      <w:r>
        <w:rPr>
          <w:snapToGrid w:val="0"/>
        </w:rPr>
        <w:t>.</w:t>
      </w:r>
      <w:r>
        <w:rPr>
          <w:snapToGrid w:val="0"/>
        </w:rPr>
        <w:tab/>
        <w:t>Registered name to be used</w:t>
      </w:r>
      <w:bookmarkEnd w:id="75"/>
      <w:bookmarkEnd w:id="76"/>
    </w:p>
    <w:p>
      <w:pPr>
        <w:pStyle w:val="Subsection"/>
        <w:rPr>
          <w:snapToGrid w:val="0"/>
        </w:rPr>
      </w:pPr>
      <w:r>
        <w:rPr>
          <w:snapToGrid w:val="0"/>
        </w:rPr>
        <w:tab/>
      </w:r>
      <w:r>
        <w:rPr>
          <w:snapToGrid w:val="0"/>
        </w:rPr>
        <w:tab/>
        <w:t>A nurse must, when advertising the nurse’s practice, use only the name by which the nurse is registered unless before advertising, the nurse has obtained the Board’s written approval to use another name.</w:t>
      </w:r>
    </w:p>
    <w:p>
      <w:pPr>
        <w:pStyle w:val="Penstart"/>
        <w:rPr>
          <w:snapToGrid w:val="0"/>
        </w:rPr>
      </w:pPr>
      <w:r>
        <w:rPr>
          <w:snapToGrid w:val="0"/>
        </w:rPr>
        <w:tab/>
        <w:t>Penalty: $1 000.</w:t>
      </w:r>
    </w:p>
    <w:p>
      <w:pPr>
        <w:pStyle w:val="Heading2"/>
      </w:pPr>
      <w:bookmarkStart w:id="77" w:name="_Toc378088206"/>
      <w:bookmarkStart w:id="78" w:name="_Toc426976285"/>
      <w:r>
        <w:rPr>
          <w:rStyle w:val="CharPartNo"/>
        </w:rPr>
        <w:t>Part 6</w:t>
      </w:r>
      <w:r>
        <w:rPr>
          <w:rStyle w:val="CharDivNo"/>
        </w:rPr>
        <w:t> </w:t>
      </w:r>
      <w:r>
        <w:t>—</w:t>
      </w:r>
      <w:r>
        <w:rPr>
          <w:rStyle w:val="CharDivText"/>
        </w:rPr>
        <w:t> </w:t>
      </w:r>
      <w:r>
        <w:rPr>
          <w:rStyle w:val="CharPartText"/>
        </w:rPr>
        <w:t>Schools of nursing (transitional)</w:t>
      </w:r>
      <w:bookmarkEnd w:id="77"/>
      <w:bookmarkEnd w:id="78"/>
    </w:p>
    <w:p>
      <w:pPr>
        <w:pStyle w:val="Heading5"/>
        <w:rPr>
          <w:snapToGrid w:val="0"/>
        </w:rPr>
      </w:pPr>
      <w:bookmarkStart w:id="79" w:name="_Toc378088207"/>
      <w:bookmarkStart w:id="80" w:name="_Toc426976286"/>
      <w:r>
        <w:rPr>
          <w:rStyle w:val="CharSectno"/>
        </w:rPr>
        <w:t>30</w:t>
      </w:r>
      <w:r>
        <w:rPr>
          <w:snapToGrid w:val="0"/>
        </w:rPr>
        <w:t>.</w:t>
      </w:r>
      <w:r>
        <w:rPr>
          <w:snapToGrid w:val="0"/>
        </w:rPr>
        <w:tab/>
        <w:t>Interpretation</w:t>
      </w:r>
      <w:bookmarkEnd w:id="79"/>
      <w:bookmarkEnd w:id="80"/>
    </w:p>
    <w:p>
      <w:pPr>
        <w:pStyle w:val="Subsection"/>
        <w:rPr>
          <w:snapToGrid w:val="0"/>
        </w:rPr>
      </w:pPr>
      <w:r>
        <w:rPr>
          <w:snapToGrid w:val="0"/>
        </w:rPr>
        <w:tab/>
      </w:r>
      <w:r>
        <w:rPr>
          <w:snapToGrid w:val="0"/>
        </w:rPr>
        <w:tab/>
        <w:t xml:space="preserve">In this Part, </w:t>
      </w:r>
      <w:r>
        <w:rPr>
          <w:b/>
          <w:snapToGrid w:val="0"/>
        </w:rPr>
        <w:t>“</w:t>
      </w:r>
      <w:r>
        <w:rPr>
          <w:rStyle w:val="CharDefText"/>
        </w:rPr>
        <w:t>school of nursing</w:t>
      </w:r>
      <w:r>
        <w:rPr>
          <w:b/>
          <w:snapToGrid w:val="0"/>
        </w:rPr>
        <w:t>”</w:t>
      </w:r>
      <w:r>
        <w:rPr>
          <w:snapToGrid w:val="0"/>
        </w:rPr>
        <w:t xml:space="preserve"> has the meaning given by clause 8(2) of Schedule 3 to the Act.</w:t>
      </w:r>
    </w:p>
    <w:p>
      <w:pPr>
        <w:pStyle w:val="Heading5"/>
        <w:rPr>
          <w:snapToGrid w:val="0"/>
        </w:rPr>
      </w:pPr>
      <w:bookmarkStart w:id="81" w:name="_Toc378088208"/>
      <w:bookmarkStart w:id="82" w:name="_Toc426976287"/>
      <w:r>
        <w:rPr>
          <w:rStyle w:val="CharSectno"/>
        </w:rPr>
        <w:t>31</w:t>
      </w:r>
      <w:r>
        <w:rPr>
          <w:snapToGrid w:val="0"/>
        </w:rPr>
        <w:t>.</w:t>
      </w:r>
      <w:r>
        <w:rPr>
          <w:snapToGrid w:val="0"/>
        </w:rPr>
        <w:tab/>
        <w:t>Approval to examine on Board’s behalf</w:t>
      </w:r>
      <w:bookmarkEnd w:id="81"/>
      <w:bookmarkEnd w:id="82"/>
    </w:p>
    <w:p>
      <w:pPr>
        <w:pStyle w:val="Subsection"/>
        <w:rPr>
          <w:snapToGrid w:val="0"/>
        </w:rPr>
      </w:pPr>
      <w:r>
        <w:rPr>
          <w:snapToGrid w:val="0"/>
        </w:rPr>
        <w:tab/>
        <w:t>(1)</w:t>
      </w:r>
      <w:r>
        <w:rPr>
          <w:snapToGrid w:val="0"/>
        </w:rPr>
        <w:tab/>
        <w:t>The controlling authority of an institution or body may apply to the Board for the Board’s approval to conduct examinations on behalf of the Board with respect to a school of nursing based at a hospital.</w:t>
      </w:r>
    </w:p>
    <w:p>
      <w:pPr>
        <w:pStyle w:val="Subsection"/>
        <w:rPr>
          <w:snapToGrid w:val="0"/>
        </w:rPr>
      </w:pPr>
      <w:r>
        <w:rPr>
          <w:snapToGrid w:val="0"/>
        </w:rPr>
        <w:tab/>
        <w:t>(2)</w:t>
      </w:r>
      <w:r>
        <w:rPr>
          <w:snapToGrid w:val="0"/>
        </w:rPr>
        <w:tab/>
        <w:t>The authority, when applying under subrule (1) and also if approval is granted, is to provide the Board with information required by the Board as to the students and the education courses at the school of nursing.</w:t>
      </w:r>
    </w:p>
    <w:p>
      <w:pPr>
        <w:pStyle w:val="Subsection"/>
        <w:rPr>
          <w:snapToGrid w:val="0"/>
        </w:rPr>
      </w:pPr>
      <w:r>
        <w:rPr>
          <w:snapToGrid w:val="0"/>
        </w:rPr>
        <w:tab/>
        <w:t>(3)</w:t>
      </w:r>
      <w:r>
        <w:rPr>
          <w:snapToGrid w:val="0"/>
        </w:rPr>
        <w:tab/>
        <w:t>The Board is to give the authority written notice of the Board’s decision to grant or not grant the approval, as the case may be.</w:t>
      </w:r>
    </w:p>
    <w:p>
      <w:pPr>
        <w:pStyle w:val="Subsection"/>
        <w:rPr>
          <w:snapToGrid w:val="0"/>
        </w:rPr>
      </w:pPr>
      <w:r>
        <w:rPr>
          <w:snapToGrid w:val="0"/>
        </w:rPr>
        <w:tab/>
        <w:t>(4)</w:t>
      </w:r>
      <w:r>
        <w:rPr>
          <w:snapToGrid w:val="0"/>
        </w:rPr>
        <w:tab/>
        <w:t>An approval has effect until it is revoked by the Board in writing.</w:t>
      </w:r>
    </w:p>
    <w:p>
      <w:pPr>
        <w:pStyle w:val="Heading5"/>
        <w:rPr>
          <w:snapToGrid w:val="0"/>
        </w:rPr>
      </w:pPr>
      <w:bookmarkStart w:id="83" w:name="_Toc378088209"/>
      <w:bookmarkStart w:id="84" w:name="_Toc426976288"/>
      <w:r>
        <w:rPr>
          <w:rStyle w:val="CharSectno"/>
        </w:rPr>
        <w:t>32</w:t>
      </w:r>
      <w:r>
        <w:rPr>
          <w:snapToGrid w:val="0"/>
        </w:rPr>
        <w:t>.</w:t>
      </w:r>
      <w:r>
        <w:rPr>
          <w:snapToGrid w:val="0"/>
        </w:rPr>
        <w:tab/>
        <w:t>Instruction at schools of nursing</w:t>
      </w:r>
      <w:bookmarkEnd w:id="83"/>
      <w:bookmarkEnd w:id="84"/>
    </w:p>
    <w:p>
      <w:pPr>
        <w:pStyle w:val="Subsection"/>
        <w:rPr>
          <w:snapToGrid w:val="0"/>
        </w:rPr>
      </w:pPr>
      <w:r>
        <w:rPr>
          <w:snapToGrid w:val="0"/>
        </w:rPr>
        <w:tab/>
        <w:t>(1)</w:t>
      </w:r>
      <w:r>
        <w:rPr>
          <w:snapToGrid w:val="0"/>
        </w:rPr>
        <w:tab/>
        <w:t>Students at schools of nursing are to receive correlated instruction in theoretical and clinical nursing.</w:t>
      </w:r>
    </w:p>
    <w:p>
      <w:pPr>
        <w:pStyle w:val="Subsection"/>
        <w:rPr>
          <w:snapToGrid w:val="0"/>
        </w:rPr>
      </w:pPr>
      <w:r>
        <w:rPr>
          <w:snapToGrid w:val="0"/>
        </w:rPr>
        <w:tab/>
        <w:t>(2)</w:t>
      </w:r>
      <w:r>
        <w:rPr>
          <w:snapToGrid w:val="0"/>
        </w:rPr>
        <w:tab/>
        <w:t>The instruction given at schools of nursing is to be given by a nurse educator or other person, who in the Board’s opinion is suitably qualified to do so.</w:t>
      </w:r>
    </w:p>
    <w:p>
      <w:pPr>
        <w:pStyle w:val="Subsection"/>
        <w:rPr>
          <w:snapToGrid w:val="0"/>
        </w:rPr>
      </w:pPr>
      <w:r>
        <w:rPr>
          <w:snapToGrid w:val="0"/>
        </w:rPr>
        <w:tab/>
        <w:t>(3)</w:t>
      </w:r>
      <w:r>
        <w:rPr>
          <w:snapToGrid w:val="0"/>
        </w:rPr>
        <w:tab/>
        <w:t>The number of nurse educators or other persons engaged in giving instruction at a school of nursing is to be a proportion of the number of students at the school considered by the Board to be sufficient.</w:t>
      </w:r>
    </w:p>
    <w:p>
      <w:pPr>
        <w:pStyle w:val="Subsection"/>
        <w:keepNext/>
        <w:keepLines/>
        <w:rPr>
          <w:snapToGrid w:val="0"/>
        </w:rPr>
      </w:pPr>
      <w:r>
        <w:rPr>
          <w:snapToGrid w:val="0"/>
        </w:rPr>
        <w:tab/>
        <w:t>(4)</w:t>
      </w:r>
      <w:r>
        <w:rPr>
          <w:snapToGrid w:val="0"/>
        </w:rPr>
        <w:tab/>
        <w:t xml:space="preserve">In this rule, </w:t>
      </w:r>
      <w:r>
        <w:rPr>
          <w:b/>
          <w:snapToGrid w:val="0"/>
        </w:rPr>
        <w:t>“</w:t>
      </w:r>
      <w:r>
        <w:rPr>
          <w:rStyle w:val="CharDefText"/>
        </w:rPr>
        <w:t>nurse educator</w:t>
      </w:r>
      <w:r>
        <w:rPr>
          <w:b/>
          <w:snapToGrid w:val="0"/>
        </w:rPr>
        <w:t>”</w:t>
      </w:r>
      <w:r>
        <w:rPr>
          <w:snapToGrid w:val="0"/>
        </w:rPr>
        <w:t xml:space="preserve"> means a nurse —</w:t>
      </w:r>
    </w:p>
    <w:p>
      <w:pPr>
        <w:pStyle w:val="Indenta"/>
        <w:keepNext/>
        <w:keepLines/>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w:t>
      </w:r>
    </w:p>
    <w:p>
      <w:pPr>
        <w:pStyle w:val="Indenti"/>
        <w:rPr>
          <w:snapToGrid w:val="0"/>
        </w:rPr>
      </w:pPr>
      <w:r>
        <w:rPr>
          <w:snapToGrid w:val="0"/>
        </w:rPr>
        <w:tab/>
        <w:t>(i)</w:t>
      </w:r>
      <w:r>
        <w:rPr>
          <w:snapToGrid w:val="0"/>
        </w:rPr>
        <w:tab/>
        <w:t>a diploma or degree in nursing education;</w:t>
      </w:r>
    </w:p>
    <w:p>
      <w:pPr>
        <w:pStyle w:val="Indenti"/>
        <w:rPr>
          <w:snapToGrid w:val="0"/>
        </w:rPr>
      </w:pPr>
      <w:r>
        <w:rPr>
          <w:snapToGrid w:val="0"/>
        </w:rPr>
        <w:tab/>
        <w:t>(ii)</w:t>
      </w:r>
      <w:r>
        <w:rPr>
          <w:snapToGrid w:val="0"/>
        </w:rPr>
        <w:tab/>
        <w:t>a diploma or degree in education; or</w:t>
      </w:r>
    </w:p>
    <w:p>
      <w:pPr>
        <w:pStyle w:val="Indenti"/>
        <w:rPr>
          <w:snapToGrid w:val="0"/>
        </w:rPr>
      </w:pPr>
      <w:r>
        <w:rPr>
          <w:snapToGrid w:val="0"/>
        </w:rPr>
        <w:tab/>
        <w:t>(iii)</w:t>
      </w:r>
      <w:r>
        <w:rPr>
          <w:snapToGrid w:val="0"/>
        </w:rPr>
        <w:tab/>
        <w:t>another qualification acceptable to the Board.</w:t>
      </w:r>
    </w:p>
    <w:p>
      <w:pPr>
        <w:pStyle w:val="Heading5"/>
        <w:rPr>
          <w:snapToGrid w:val="0"/>
        </w:rPr>
      </w:pPr>
      <w:bookmarkStart w:id="85" w:name="_Toc378088210"/>
      <w:bookmarkStart w:id="86" w:name="_Toc426976289"/>
      <w:r>
        <w:rPr>
          <w:rStyle w:val="CharSectno"/>
        </w:rPr>
        <w:t>33</w:t>
      </w:r>
      <w:r>
        <w:rPr>
          <w:snapToGrid w:val="0"/>
        </w:rPr>
        <w:t>.</w:t>
      </w:r>
      <w:r>
        <w:rPr>
          <w:snapToGrid w:val="0"/>
        </w:rPr>
        <w:tab/>
        <w:t>Conduct of courses</w:t>
      </w:r>
      <w:bookmarkEnd w:id="85"/>
      <w:bookmarkEnd w:id="86"/>
    </w:p>
    <w:p>
      <w:pPr>
        <w:pStyle w:val="Subsection"/>
        <w:rPr>
          <w:snapToGrid w:val="0"/>
        </w:rPr>
      </w:pPr>
      <w:r>
        <w:rPr>
          <w:snapToGrid w:val="0"/>
        </w:rPr>
        <w:tab/>
      </w:r>
      <w:r>
        <w:rPr>
          <w:snapToGrid w:val="0"/>
        </w:rPr>
        <w:tab/>
        <w:t>Each school of nursing is to assess each student at the school for each unit of study undertaken by the student and at the completion of the course, issue to each successful student a certificate stating that the student —</w:t>
      </w:r>
    </w:p>
    <w:p>
      <w:pPr>
        <w:pStyle w:val="Indenta"/>
        <w:rPr>
          <w:snapToGrid w:val="0"/>
        </w:rPr>
      </w:pPr>
      <w:r>
        <w:rPr>
          <w:snapToGrid w:val="0"/>
        </w:rPr>
        <w:tab/>
        <w:t>(a)</w:t>
      </w:r>
      <w:r>
        <w:rPr>
          <w:snapToGrid w:val="0"/>
        </w:rPr>
        <w:tab/>
        <w:t>has a satisfactory attendance record for the units of study;</w:t>
      </w:r>
    </w:p>
    <w:p>
      <w:pPr>
        <w:pStyle w:val="Indenta"/>
        <w:rPr>
          <w:snapToGrid w:val="0"/>
        </w:rPr>
      </w:pPr>
      <w:r>
        <w:rPr>
          <w:snapToGrid w:val="0"/>
        </w:rPr>
        <w:tab/>
        <w:t>(b)</w:t>
      </w:r>
      <w:r>
        <w:rPr>
          <w:snapToGrid w:val="0"/>
        </w:rPr>
        <w:tab/>
        <w:t>has had the clinical experience required by the Board;</w:t>
      </w:r>
    </w:p>
    <w:p>
      <w:pPr>
        <w:pStyle w:val="Indenta"/>
        <w:rPr>
          <w:snapToGrid w:val="0"/>
        </w:rPr>
      </w:pPr>
      <w:r>
        <w:rPr>
          <w:snapToGrid w:val="0"/>
        </w:rPr>
        <w:tab/>
        <w:t>(c)</w:t>
      </w:r>
      <w:r>
        <w:rPr>
          <w:snapToGrid w:val="0"/>
        </w:rPr>
        <w:tab/>
        <w:t>has passed the school of nursing assessments; and</w:t>
      </w:r>
    </w:p>
    <w:p>
      <w:pPr>
        <w:pStyle w:val="Indenta"/>
        <w:rPr>
          <w:snapToGrid w:val="0"/>
        </w:rPr>
      </w:pPr>
      <w:r>
        <w:rPr>
          <w:snapToGrid w:val="0"/>
        </w:rPr>
        <w:tab/>
        <w:t>(d)</w:t>
      </w:r>
      <w:r>
        <w:rPr>
          <w:snapToGrid w:val="0"/>
        </w:rPr>
        <w:tab/>
        <w:t>has completed the period of education required by the Board.</w:t>
      </w:r>
    </w:p>
    <w:p>
      <w:pPr>
        <w:pStyle w:val="Heading5"/>
        <w:rPr>
          <w:snapToGrid w:val="0"/>
        </w:rPr>
      </w:pPr>
      <w:bookmarkStart w:id="87" w:name="_Toc378088211"/>
      <w:bookmarkStart w:id="88" w:name="_Toc426976290"/>
      <w:r>
        <w:rPr>
          <w:rStyle w:val="CharSectno"/>
        </w:rPr>
        <w:t>34</w:t>
      </w:r>
      <w:r>
        <w:rPr>
          <w:snapToGrid w:val="0"/>
        </w:rPr>
        <w:t>.</w:t>
      </w:r>
      <w:r>
        <w:rPr>
          <w:snapToGrid w:val="0"/>
        </w:rPr>
        <w:tab/>
        <w:t>Records to be kept by schools of nursing</w:t>
      </w:r>
      <w:bookmarkEnd w:id="87"/>
      <w:bookmarkEnd w:id="88"/>
    </w:p>
    <w:p>
      <w:pPr>
        <w:pStyle w:val="Subsection"/>
        <w:rPr>
          <w:snapToGrid w:val="0"/>
        </w:rPr>
      </w:pPr>
      <w:r>
        <w:rPr>
          <w:snapToGrid w:val="0"/>
        </w:rPr>
        <w:tab/>
        <w:t>(1)</w:t>
      </w:r>
      <w:r>
        <w:rPr>
          <w:snapToGrid w:val="0"/>
        </w:rPr>
        <w:tab/>
        <w:t>Each school of nursing is to keep a record of —</w:t>
      </w:r>
    </w:p>
    <w:p>
      <w:pPr>
        <w:pStyle w:val="Indenta"/>
        <w:rPr>
          <w:snapToGrid w:val="0"/>
        </w:rPr>
      </w:pPr>
      <w:r>
        <w:rPr>
          <w:snapToGrid w:val="0"/>
        </w:rPr>
        <w:tab/>
        <w:t>(a)</w:t>
      </w:r>
      <w:r>
        <w:rPr>
          <w:snapToGrid w:val="0"/>
        </w:rPr>
        <w:tab/>
        <w:t>the theoretical training and practical experience received by; and</w:t>
      </w:r>
    </w:p>
    <w:p>
      <w:pPr>
        <w:pStyle w:val="Indenta"/>
        <w:rPr>
          <w:snapToGrid w:val="0"/>
        </w:rPr>
      </w:pPr>
      <w:r>
        <w:rPr>
          <w:snapToGrid w:val="0"/>
        </w:rPr>
        <w:tab/>
        <w:t>(b)</w:t>
      </w:r>
      <w:r>
        <w:rPr>
          <w:snapToGrid w:val="0"/>
        </w:rPr>
        <w:tab/>
        <w:t>the results of all assessments conducted in relation to,</w:t>
      </w:r>
    </w:p>
    <w:p>
      <w:pPr>
        <w:pStyle w:val="Subsection"/>
        <w:rPr>
          <w:snapToGrid w:val="0"/>
        </w:rPr>
      </w:pPr>
      <w:r>
        <w:rPr>
          <w:snapToGrid w:val="0"/>
        </w:rPr>
        <w:tab/>
      </w:r>
      <w:r>
        <w:rPr>
          <w:snapToGrid w:val="0"/>
        </w:rPr>
        <w:tab/>
        <w:t>each student who attends, or attended the school.</w:t>
      </w:r>
    </w:p>
    <w:p>
      <w:pPr>
        <w:pStyle w:val="Subsection"/>
        <w:rPr>
          <w:snapToGrid w:val="0"/>
        </w:rPr>
      </w:pPr>
      <w:r>
        <w:rPr>
          <w:snapToGrid w:val="0"/>
        </w:rPr>
        <w:tab/>
        <w:t>(2)</w:t>
      </w:r>
      <w:r>
        <w:rPr>
          <w:snapToGrid w:val="0"/>
        </w:rPr>
        <w:tab/>
        <w:t>The school of nursing is to give a copy of the record referred to in subrule (1) to the student to whom the record applies —</w:t>
      </w:r>
    </w:p>
    <w:p>
      <w:pPr>
        <w:pStyle w:val="Indenta"/>
        <w:rPr>
          <w:snapToGrid w:val="0"/>
        </w:rPr>
      </w:pPr>
      <w:r>
        <w:rPr>
          <w:snapToGrid w:val="0"/>
        </w:rPr>
        <w:tab/>
        <w:t>(a)</w:t>
      </w:r>
      <w:r>
        <w:rPr>
          <w:snapToGrid w:val="0"/>
        </w:rPr>
        <w:tab/>
        <w:t>when the student completes the course; or</w:t>
      </w:r>
    </w:p>
    <w:p>
      <w:pPr>
        <w:pStyle w:val="Indenta"/>
        <w:rPr>
          <w:snapToGrid w:val="0"/>
        </w:rPr>
      </w:pPr>
      <w:r>
        <w:rPr>
          <w:snapToGrid w:val="0"/>
        </w:rPr>
        <w:tab/>
        <w:t>(b)</w:t>
      </w:r>
      <w:r>
        <w:rPr>
          <w:snapToGrid w:val="0"/>
        </w:rPr>
        <w:tab/>
        <w:t>when the student withdraws from or otherwise discontinues the course.</w:t>
      </w:r>
    </w:p>
    <w:p>
      <w:pPr>
        <w:pStyle w:val="Heading5"/>
        <w:rPr>
          <w:snapToGrid w:val="0"/>
        </w:rPr>
      </w:pPr>
      <w:bookmarkStart w:id="89" w:name="_Toc378088212"/>
      <w:bookmarkStart w:id="90" w:name="_Toc426976291"/>
      <w:r>
        <w:rPr>
          <w:rStyle w:val="CharSectno"/>
        </w:rPr>
        <w:t>35</w:t>
      </w:r>
      <w:r>
        <w:rPr>
          <w:snapToGrid w:val="0"/>
        </w:rPr>
        <w:t>.</w:t>
      </w:r>
      <w:r>
        <w:rPr>
          <w:snapToGrid w:val="0"/>
        </w:rPr>
        <w:tab/>
        <w:t>Supervision of education at schools of nursing</w:t>
      </w:r>
      <w:bookmarkEnd w:id="89"/>
      <w:bookmarkEnd w:id="90"/>
    </w:p>
    <w:p>
      <w:pPr>
        <w:pStyle w:val="Subsection"/>
        <w:rPr>
          <w:snapToGrid w:val="0"/>
        </w:rPr>
      </w:pPr>
      <w:r>
        <w:rPr>
          <w:snapToGrid w:val="0"/>
        </w:rPr>
        <w:tab/>
        <w:t>(1)</w:t>
      </w:r>
      <w:r>
        <w:rPr>
          <w:snapToGrid w:val="0"/>
        </w:rPr>
        <w:tab/>
        <w:t>A school of nursing is to have as its director of nursing, a nurse whose name is entered in division 1 of the register.</w:t>
      </w:r>
    </w:p>
    <w:p>
      <w:pPr>
        <w:pStyle w:val="Subsection"/>
        <w:rPr>
          <w:snapToGrid w:val="0"/>
        </w:rPr>
      </w:pPr>
      <w:r>
        <w:rPr>
          <w:snapToGrid w:val="0"/>
        </w:rPr>
        <w:tab/>
        <w:t>(2)</w:t>
      </w:r>
      <w:r>
        <w:rPr>
          <w:snapToGrid w:val="0"/>
        </w:rPr>
        <w:tab/>
        <w:t>A school of nursing for midwives is to have as its principal educator, a nurse —</w:t>
      </w:r>
    </w:p>
    <w:p>
      <w:pPr>
        <w:pStyle w:val="Indenta"/>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a midwifery qualification that is considered by the Board to be suitable.</w:t>
      </w:r>
    </w:p>
    <w:p>
      <w:pPr>
        <w:pStyle w:val="Subsection"/>
        <w:rPr>
          <w:snapToGrid w:val="0"/>
        </w:rPr>
      </w:pPr>
      <w:r>
        <w:rPr>
          <w:snapToGrid w:val="0"/>
        </w:rPr>
        <w:tab/>
        <w:t>(3)</w:t>
      </w:r>
      <w:r>
        <w:rPr>
          <w:snapToGrid w:val="0"/>
        </w:rPr>
        <w:tab/>
        <w:t>A school of nursing for mental health nurses is to have as its principal educator, a nurse —</w:t>
      </w:r>
    </w:p>
    <w:p>
      <w:pPr>
        <w:pStyle w:val="Indenta"/>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a mental health nursing qualification that is considered by the Board to be suitable.</w:t>
      </w:r>
    </w:p>
    <w:p>
      <w:pPr>
        <w:pStyle w:val="Heading5"/>
        <w:rPr>
          <w:snapToGrid w:val="0"/>
        </w:rPr>
      </w:pPr>
      <w:bookmarkStart w:id="91" w:name="_Toc378088213"/>
      <w:bookmarkStart w:id="92" w:name="_Toc426976292"/>
      <w:r>
        <w:rPr>
          <w:rStyle w:val="CharSectno"/>
        </w:rPr>
        <w:t>36</w:t>
      </w:r>
      <w:r>
        <w:rPr>
          <w:snapToGrid w:val="0"/>
        </w:rPr>
        <w:t>.</w:t>
      </w:r>
      <w:r>
        <w:rPr>
          <w:snapToGrid w:val="0"/>
        </w:rPr>
        <w:tab/>
        <w:t>Requirement for admission to school of nursing for midwives</w:t>
      </w:r>
      <w:bookmarkEnd w:id="91"/>
      <w:bookmarkEnd w:id="92"/>
    </w:p>
    <w:p>
      <w:pPr>
        <w:pStyle w:val="Subsection"/>
        <w:rPr>
          <w:snapToGrid w:val="0"/>
        </w:rPr>
      </w:pPr>
      <w:r>
        <w:rPr>
          <w:snapToGrid w:val="0"/>
        </w:rPr>
        <w:tab/>
      </w:r>
      <w:r>
        <w:rPr>
          <w:snapToGrid w:val="0"/>
        </w:rPr>
        <w:tab/>
        <w:t>A school of nursing for midwives is not to admit a person as a student unless that person is a nurse whose name is entered in division 1 of the register and is qualified in general or comprehensive nursing.</w:t>
      </w:r>
    </w:p>
    <w:p>
      <w:pPr>
        <w:pStyle w:val="Heading5"/>
        <w:rPr>
          <w:snapToGrid w:val="0"/>
        </w:rPr>
      </w:pPr>
      <w:bookmarkStart w:id="93" w:name="_Toc378088214"/>
      <w:bookmarkStart w:id="94" w:name="_Toc426976293"/>
      <w:r>
        <w:rPr>
          <w:rStyle w:val="CharSectno"/>
        </w:rPr>
        <w:t>37</w:t>
      </w:r>
      <w:r>
        <w:rPr>
          <w:snapToGrid w:val="0"/>
        </w:rPr>
        <w:t>.</w:t>
      </w:r>
      <w:r>
        <w:rPr>
          <w:snapToGrid w:val="0"/>
        </w:rPr>
        <w:tab/>
        <w:t>Enquiries as to examinations</w:t>
      </w:r>
      <w:bookmarkEnd w:id="93"/>
      <w:bookmarkEnd w:id="94"/>
    </w:p>
    <w:p>
      <w:pPr>
        <w:pStyle w:val="Subsection"/>
        <w:rPr>
          <w:snapToGrid w:val="0"/>
        </w:rPr>
      </w:pPr>
      <w:r>
        <w:rPr>
          <w:snapToGrid w:val="0"/>
        </w:rPr>
        <w:tab/>
      </w:r>
      <w:r>
        <w:rPr>
          <w:snapToGrid w:val="0"/>
        </w:rPr>
        <w:tab/>
        <w:t>If a candidate for any examination conducted by or on behalf of the Board, or a school of nursing has an enquiry regarding the examination, the enquiry is to be directed to the Board, and not to the examiner.</w:t>
      </w:r>
    </w:p>
    <w:p>
      <w:pPr>
        <w:pStyle w:val="Heading5"/>
        <w:rPr>
          <w:snapToGrid w:val="0"/>
        </w:rPr>
      </w:pPr>
      <w:bookmarkStart w:id="95" w:name="_Toc378088215"/>
      <w:bookmarkStart w:id="96" w:name="_Toc426976294"/>
      <w:r>
        <w:rPr>
          <w:rStyle w:val="CharSectno"/>
        </w:rPr>
        <w:t>38</w:t>
      </w:r>
      <w:r>
        <w:rPr>
          <w:snapToGrid w:val="0"/>
        </w:rPr>
        <w:t>.</w:t>
      </w:r>
      <w:r>
        <w:rPr>
          <w:snapToGrid w:val="0"/>
        </w:rPr>
        <w:tab/>
        <w:t>Examination fees</w:t>
      </w:r>
      <w:bookmarkEnd w:id="95"/>
      <w:bookmarkEnd w:id="96"/>
    </w:p>
    <w:p>
      <w:pPr>
        <w:pStyle w:val="Subsection"/>
        <w:rPr>
          <w:snapToGrid w:val="0"/>
        </w:rPr>
      </w:pPr>
      <w:r>
        <w:rPr>
          <w:snapToGrid w:val="0"/>
        </w:rPr>
        <w:tab/>
      </w:r>
      <w:r>
        <w:rPr>
          <w:snapToGrid w:val="0"/>
        </w:rPr>
        <w:tab/>
        <w:t>A person who wishes to undergo an examination that is conducted by, or on behalf of, the Board, is to pay the fee set out in item 8 of Schedule 2 corresponding to the category of examination mentioned in that item.</w:t>
      </w:r>
    </w:p>
    <w:p>
      <w:pPr>
        <w:pStyle w:val="Heading2"/>
      </w:pPr>
      <w:bookmarkStart w:id="97" w:name="_Toc378088216"/>
      <w:bookmarkStart w:id="98" w:name="_Toc426976295"/>
      <w:r>
        <w:rPr>
          <w:rStyle w:val="CharPartNo"/>
        </w:rPr>
        <w:t>Part 7</w:t>
      </w:r>
      <w:r>
        <w:rPr>
          <w:rStyle w:val="CharDivNo"/>
        </w:rPr>
        <w:t> </w:t>
      </w:r>
      <w:r>
        <w:t>—</w:t>
      </w:r>
      <w:r>
        <w:rPr>
          <w:rStyle w:val="CharDivText"/>
        </w:rPr>
        <w:t> </w:t>
      </w:r>
      <w:r>
        <w:rPr>
          <w:rStyle w:val="CharPartText"/>
        </w:rPr>
        <w:t>Miscellaneous</w:t>
      </w:r>
      <w:bookmarkEnd w:id="97"/>
      <w:bookmarkEnd w:id="98"/>
    </w:p>
    <w:p>
      <w:pPr>
        <w:pStyle w:val="Heading5"/>
        <w:rPr>
          <w:snapToGrid w:val="0"/>
        </w:rPr>
      </w:pPr>
      <w:bookmarkStart w:id="99" w:name="_Toc378088217"/>
      <w:bookmarkStart w:id="100" w:name="_Toc426976296"/>
      <w:r>
        <w:rPr>
          <w:rStyle w:val="CharSectno"/>
        </w:rPr>
        <w:t>39</w:t>
      </w:r>
      <w:r>
        <w:rPr>
          <w:snapToGrid w:val="0"/>
        </w:rPr>
        <w:t>.</w:t>
      </w:r>
      <w:r>
        <w:rPr>
          <w:snapToGrid w:val="0"/>
        </w:rPr>
        <w:tab/>
        <w:t>Fees may be reduced, waived or refunded</w:t>
      </w:r>
      <w:bookmarkEnd w:id="99"/>
      <w:bookmarkEnd w:id="100"/>
    </w:p>
    <w:p>
      <w:pPr>
        <w:pStyle w:val="Subsection"/>
        <w:rPr>
          <w:snapToGrid w:val="0"/>
        </w:rPr>
      </w:pPr>
      <w:r>
        <w:rPr>
          <w:snapToGrid w:val="0"/>
        </w:rPr>
        <w:tab/>
        <w:t>(1)</w:t>
      </w:r>
      <w:r>
        <w:rPr>
          <w:snapToGrid w:val="0"/>
        </w:rPr>
        <w:tab/>
        <w:t>The Board may —</w:t>
      </w:r>
    </w:p>
    <w:p>
      <w:pPr>
        <w:pStyle w:val="Indenta"/>
        <w:rPr>
          <w:snapToGrid w:val="0"/>
        </w:rPr>
      </w:pPr>
      <w:r>
        <w:rPr>
          <w:snapToGrid w:val="0"/>
        </w:rPr>
        <w:tab/>
        <w:t>(a)</w:t>
      </w:r>
      <w:r>
        <w:rPr>
          <w:snapToGrid w:val="0"/>
        </w:rPr>
        <w:tab/>
        <w:t>reduce a fee that a person is; or</w:t>
      </w:r>
    </w:p>
    <w:p>
      <w:pPr>
        <w:pStyle w:val="Indenta"/>
        <w:rPr>
          <w:snapToGrid w:val="0"/>
        </w:rPr>
      </w:pPr>
      <w:r>
        <w:rPr>
          <w:snapToGrid w:val="0"/>
        </w:rPr>
        <w:tab/>
        <w:t>(b)</w:t>
      </w:r>
      <w:r>
        <w:rPr>
          <w:snapToGrid w:val="0"/>
        </w:rPr>
        <w:tab/>
        <w:t>waive a fee that a person would otherwise be,</w:t>
      </w:r>
    </w:p>
    <w:p>
      <w:pPr>
        <w:pStyle w:val="Subsection"/>
        <w:rPr>
          <w:snapToGrid w:val="0"/>
        </w:rPr>
      </w:pPr>
      <w:r>
        <w:rPr>
          <w:snapToGrid w:val="0"/>
        </w:rPr>
        <w:tab/>
      </w:r>
      <w:r>
        <w:rPr>
          <w:snapToGrid w:val="0"/>
        </w:rPr>
        <w:tab/>
        <w:t>required to pay under the Act.</w:t>
      </w:r>
    </w:p>
    <w:p>
      <w:pPr>
        <w:pStyle w:val="Subsection"/>
        <w:rPr>
          <w:snapToGrid w:val="0"/>
        </w:rPr>
      </w:pPr>
      <w:r>
        <w:rPr>
          <w:snapToGrid w:val="0"/>
        </w:rPr>
        <w:tab/>
        <w:t>(2)</w:t>
      </w:r>
      <w:r>
        <w:rPr>
          <w:snapToGrid w:val="0"/>
        </w:rPr>
        <w:tab/>
        <w:t>Subject to section 29(4) of the Act, the Board may refund, in whole or in part, a fee that a person has paid under the Act.</w:t>
      </w:r>
    </w:p>
    <w:p>
      <w:pPr>
        <w:pStyle w:val="Heading5"/>
        <w:rPr>
          <w:snapToGrid w:val="0"/>
        </w:rPr>
      </w:pPr>
      <w:bookmarkStart w:id="101" w:name="_Toc378088218"/>
      <w:bookmarkStart w:id="102" w:name="_Toc426976297"/>
      <w:r>
        <w:rPr>
          <w:rStyle w:val="CharSectno"/>
        </w:rPr>
        <w:t>40</w:t>
      </w:r>
      <w:r>
        <w:rPr>
          <w:snapToGrid w:val="0"/>
        </w:rPr>
        <w:t>.</w:t>
      </w:r>
      <w:r>
        <w:rPr>
          <w:snapToGrid w:val="0"/>
        </w:rPr>
        <w:tab/>
        <w:t>Miscellaneous fees</w:t>
      </w:r>
      <w:bookmarkEnd w:id="101"/>
      <w:bookmarkEnd w:id="102"/>
    </w:p>
    <w:p>
      <w:pPr>
        <w:pStyle w:val="Subsection"/>
        <w:rPr>
          <w:snapToGrid w:val="0"/>
        </w:rPr>
      </w:pPr>
      <w:r>
        <w:rPr>
          <w:snapToGrid w:val="0"/>
        </w:rPr>
        <w:tab/>
      </w:r>
      <w:r>
        <w:rPr>
          <w:snapToGrid w:val="0"/>
        </w:rPr>
        <w:tab/>
        <w:t>The fee for a matter referred to in column 1 of item 9 of Schedule 2 is set out opposite the matter in column 2 of the item.</w:t>
      </w:r>
    </w:p>
    <w:p>
      <w:pPr>
        <w:pStyle w:val="Heading5"/>
        <w:rPr>
          <w:snapToGrid w:val="0"/>
        </w:rPr>
      </w:pPr>
      <w:bookmarkStart w:id="103" w:name="_Toc378088219"/>
      <w:bookmarkStart w:id="104" w:name="_Toc426976298"/>
      <w:r>
        <w:rPr>
          <w:rStyle w:val="CharSectno"/>
        </w:rPr>
        <w:t>41</w:t>
      </w:r>
      <w:r>
        <w:rPr>
          <w:snapToGrid w:val="0"/>
        </w:rPr>
        <w:t>.</w:t>
      </w:r>
      <w:r>
        <w:rPr>
          <w:snapToGrid w:val="0"/>
        </w:rPr>
        <w:tab/>
        <w:t>Evidentiary certificate</w:t>
      </w:r>
      <w:bookmarkEnd w:id="103"/>
      <w:bookmarkEnd w:id="104"/>
    </w:p>
    <w:p>
      <w:pPr>
        <w:pStyle w:val="Subsection"/>
        <w:rPr>
          <w:snapToGrid w:val="0"/>
        </w:rPr>
      </w:pPr>
      <w:r>
        <w:rPr>
          <w:snapToGrid w:val="0"/>
        </w:rPr>
        <w:tab/>
      </w:r>
      <w:r>
        <w:rPr>
          <w:snapToGrid w:val="0"/>
        </w:rPr>
        <w:tab/>
        <w:t>A certificate for the purposes of section 80(4)(a) of the Act is to be in the form of Form 10 in Schedule 1.</w:t>
      </w:r>
    </w:p>
    <w:p>
      <w:pPr>
        <w:pStyle w:val="Heading5"/>
        <w:rPr>
          <w:snapToGrid w:val="0"/>
        </w:rPr>
      </w:pPr>
      <w:bookmarkStart w:id="105" w:name="_Toc378088220"/>
      <w:bookmarkStart w:id="106" w:name="_Toc426976299"/>
      <w:r>
        <w:rPr>
          <w:rStyle w:val="CharSectno"/>
        </w:rPr>
        <w:t>42</w:t>
      </w:r>
      <w:r>
        <w:rPr>
          <w:snapToGrid w:val="0"/>
        </w:rPr>
        <w:t>.</w:t>
      </w:r>
      <w:r>
        <w:rPr>
          <w:snapToGrid w:val="0"/>
        </w:rPr>
        <w:tab/>
        <w:t xml:space="preserve">Criteria for registration under </w:t>
      </w:r>
      <w:r>
        <w:rPr>
          <w:i/>
          <w:snapToGrid w:val="0"/>
        </w:rPr>
        <w:t>Nurses Act 1968</w:t>
      </w:r>
      <w:bookmarkEnd w:id="105"/>
      <w:bookmarkEnd w:id="106"/>
    </w:p>
    <w:p>
      <w:pPr>
        <w:pStyle w:val="Subsection"/>
        <w:rPr>
          <w:snapToGrid w:val="0"/>
        </w:rPr>
      </w:pPr>
      <w:r>
        <w:rPr>
          <w:snapToGrid w:val="0"/>
        </w:rPr>
        <w:tab/>
      </w:r>
      <w:r>
        <w:rPr>
          <w:snapToGrid w:val="0"/>
        </w:rPr>
        <w:tab/>
        <w:t xml:space="preserve">For the information of those persons to whom section 23(2) of the Act applies, the criteria referred to immediately before the commencement of the </w:t>
      </w:r>
      <w:r>
        <w:rPr>
          <w:i/>
          <w:snapToGrid w:val="0"/>
        </w:rPr>
        <w:t>Nurses Act 1992</w:t>
      </w:r>
      <w:r>
        <w:rPr>
          <w:snapToGrid w:val="0"/>
        </w:rPr>
        <w:t xml:space="preserve"> in section 20(1)(a)(i) and (ii) of the </w:t>
      </w:r>
      <w:r>
        <w:rPr>
          <w:i/>
          <w:snapToGrid w:val="0"/>
        </w:rPr>
        <w:t>Nurses Act 1968</w:t>
      </w:r>
      <w:r>
        <w:rPr>
          <w:iCs/>
          <w:snapToGrid w:val="0"/>
          <w:vertAlign w:val="superscript"/>
        </w:rPr>
        <w:t> 2</w:t>
      </w:r>
      <w:r>
        <w:rPr>
          <w:snapToGrid w:val="0"/>
        </w:rPr>
        <w:t xml:space="preserve"> are as follows —</w:t>
      </w:r>
    </w:p>
    <w:p>
      <w:pPr>
        <w:pStyle w:val="Indenta"/>
        <w:rPr>
          <w:snapToGrid w:val="0"/>
        </w:rPr>
      </w:pPr>
      <w:r>
        <w:rPr>
          <w:snapToGrid w:val="0"/>
        </w:rPr>
        <w:tab/>
        <w:t>(a)</w:t>
      </w:r>
      <w:r>
        <w:rPr>
          <w:snapToGrid w:val="0"/>
        </w:rPr>
        <w:tab/>
        <w:t xml:space="preserve">section 20(1)(a)(i) of the </w:t>
      </w:r>
      <w:r>
        <w:rPr>
          <w:i/>
          <w:snapToGrid w:val="0"/>
        </w:rPr>
        <w:t>Nurses Act 1968</w:t>
      </w:r>
      <w:r>
        <w:rPr>
          <w:iCs/>
          <w:snapToGrid w:val="0"/>
          <w:vertAlign w:val="superscript"/>
        </w:rPr>
        <w:t> 2</w:t>
      </w:r>
      <w:r>
        <w:rPr>
          <w:iCs/>
          <w:snapToGrid w:val="0"/>
        </w:rPr>
        <w:t xml:space="preserve"> </w:t>
      </w:r>
      <w:r>
        <w:rPr>
          <w:snapToGrid w:val="0"/>
        </w:rPr>
        <w:t>applied to a person who had undertaken nursing education in the State, having completed the prescribed course of education and passed the prescribed examination for registration in respect of a branch of nursing as follows —</w:t>
      </w:r>
    </w:p>
    <w:p>
      <w:pPr>
        <w:pStyle w:val="Indenti"/>
        <w:rPr>
          <w:snapToGrid w:val="0"/>
        </w:rPr>
      </w:pPr>
      <w:r>
        <w:rPr>
          <w:snapToGrid w:val="0"/>
        </w:rPr>
        <w:tab/>
        <w:t>(i)</w:t>
      </w:r>
      <w:r>
        <w:rPr>
          <w:snapToGrid w:val="0"/>
        </w:rPr>
        <w:tab/>
        <w:t>general nursing;</w:t>
      </w:r>
    </w:p>
    <w:p>
      <w:pPr>
        <w:pStyle w:val="Indenti"/>
        <w:rPr>
          <w:snapToGrid w:val="0"/>
        </w:rPr>
      </w:pPr>
      <w:r>
        <w:rPr>
          <w:snapToGrid w:val="0"/>
        </w:rPr>
        <w:tab/>
        <w:t>(ii)</w:t>
      </w:r>
      <w:r>
        <w:rPr>
          <w:snapToGrid w:val="0"/>
        </w:rPr>
        <w:tab/>
        <w:t>midwifery;</w:t>
      </w:r>
    </w:p>
    <w:p>
      <w:pPr>
        <w:pStyle w:val="Indenti"/>
        <w:rPr>
          <w:snapToGrid w:val="0"/>
        </w:rPr>
      </w:pPr>
      <w:r>
        <w:rPr>
          <w:snapToGrid w:val="0"/>
        </w:rPr>
        <w:tab/>
        <w:t>(iii)</w:t>
      </w:r>
      <w:r>
        <w:rPr>
          <w:snapToGrid w:val="0"/>
        </w:rPr>
        <w:tab/>
        <w:t>mental health nursing;</w:t>
      </w:r>
    </w:p>
    <w:p>
      <w:pPr>
        <w:pStyle w:val="Indenti"/>
        <w:rPr>
          <w:snapToGrid w:val="0"/>
        </w:rPr>
      </w:pPr>
      <w:r>
        <w:rPr>
          <w:snapToGrid w:val="0"/>
        </w:rPr>
        <w:tab/>
        <w:t>(iv)</w:t>
      </w:r>
      <w:r>
        <w:rPr>
          <w:snapToGrid w:val="0"/>
        </w:rPr>
        <w:tab/>
        <w:t>mothercraft nursing;</w:t>
      </w:r>
    </w:p>
    <w:p>
      <w:pPr>
        <w:pStyle w:val="Indenti"/>
        <w:rPr>
          <w:snapToGrid w:val="0"/>
        </w:rPr>
      </w:pPr>
      <w:r>
        <w:rPr>
          <w:snapToGrid w:val="0"/>
        </w:rPr>
        <w:tab/>
        <w:t>(v)</w:t>
      </w:r>
      <w:r>
        <w:rPr>
          <w:snapToGrid w:val="0"/>
        </w:rPr>
        <w:tab/>
        <w:t>children’s nursing;</w:t>
      </w:r>
    </w:p>
    <w:p>
      <w:pPr>
        <w:pStyle w:val="Indenti"/>
        <w:rPr>
          <w:snapToGrid w:val="0"/>
        </w:rPr>
      </w:pPr>
      <w:r>
        <w:rPr>
          <w:snapToGrid w:val="0"/>
        </w:rPr>
        <w:tab/>
        <w:t>(vi)</w:t>
      </w:r>
      <w:r>
        <w:rPr>
          <w:snapToGrid w:val="0"/>
        </w:rPr>
        <w:tab/>
        <w:t>dental nursing;</w:t>
      </w:r>
    </w:p>
    <w:p>
      <w:pPr>
        <w:pStyle w:val="Indenti"/>
        <w:rPr>
          <w:snapToGrid w:val="0"/>
        </w:rPr>
      </w:pPr>
      <w:r>
        <w:rPr>
          <w:snapToGrid w:val="0"/>
        </w:rPr>
        <w:tab/>
        <w:t>(vii)</w:t>
      </w:r>
      <w:r>
        <w:rPr>
          <w:snapToGrid w:val="0"/>
        </w:rPr>
        <w:tab/>
        <w:t>child health nursing;</w:t>
      </w:r>
    </w:p>
    <w:p>
      <w:pPr>
        <w:pStyle w:val="Indenti"/>
        <w:rPr>
          <w:snapToGrid w:val="0"/>
        </w:rPr>
      </w:pPr>
      <w:r>
        <w:rPr>
          <w:snapToGrid w:val="0"/>
        </w:rPr>
        <w:tab/>
        <w:t>(viii)</w:t>
      </w:r>
      <w:r>
        <w:rPr>
          <w:snapToGrid w:val="0"/>
        </w:rPr>
        <w:tab/>
        <w:t>tuberculosis nursing;</w:t>
      </w:r>
    </w:p>
    <w:p>
      <w:pPr>
        <w:pStyle w:val="Indenti"/>
        <w:rPr>
          <w:snapToGrid w:val="0"/>
        </w:rPr>
      </w:pPr>
      <w:r>
        <w:rPr>
          <w:snapToGrid w:val="0"/>
        </w:rPr>
        <w:tab/>
        <w:t>(ix)</w:t>
      </w:r>
      <w:r>
        <w:rPr>
          <w:snapToGrid w:val="0"/>
        </w:rPr>
        <w:tab/>
        <w:t>enrolled nursing; and</w:t>
      </w:r>
    </w:p>
    <w:p>
      <w:pPr>
        <w:pStyle w:val="Indenti"/>
        <w:rPr>
          <w:snapToGrid w:val="0"/>
        </w:rPr>
      </w:pPr>
      <w:r>
        <w:rPr>
          <w:snapToGrid w:val="0"/>
        </w:rPr>
        <w:tab/>
        <w:t>(x)</w:t>
      </w:r>
      <w:r>
        <w:rPr>
          <w:snapToGrid w:val="0"/>
        </w:rPr>
        <w:tab/>
        <w:t>enrolled mental health nursing;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section 20(1)(a)(ii) of the </w:t>
      </w:r>
      <w:r>
        <w:rPr>
          <w:i/>
          <w:snapToGrid w:val="0"/>
        </w:rPr>
        <w:t>Nurses Act 1968</w:t>
      </w:r>
      <w:r>
        <w:rPr>
          <w:iCs/>
          <w:snapToGrid w:val="0"/>
          <w:vertAlign w:val="superscript"/>
        </w:rPr>
        <w:t> 2</w:t>
      </w:r>
      <w:r>
        <w:rPr>
          <w:snapToGrid w:val="0"/>
        </w:rPr>
        <w:t xml:space="preserve"> applied to a person who had undertaken nursing in the State, being the holder of a certificate of education as a nurse awarded by any institution or body approved by the Board for the purposes of the subparagraph.</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07" w:name="_Toc378088221"/>
      <w:bookmarkStart w:id="108" w:name="_Toc426976300"/>
      <w:r>
        <w:rPr>
          <w:rStyle w:val="CharSchNo"/>
        </w:rPr>
        <w:t>Schedule 1</w:t>
      </w:r>
      <w:bookmarkEnd w:id="107"/>
      <w:bookmarkEnd w:id="108"/>
    </w:p>
    <w:p>
      <w:pPr>
        <w:pStyle w:val="MiscellaneousHeading"/>
        <w:rPr>
          <w:b/>
          <w:snapToGrid w:val="0"/>
        </w:rPr>
      </w:pPr>
      <w:r>
        <w:rPr>
          <w:b/>
          <w:snapToGrid w:val="0"/>
        </w:rPr>
        <w:t>FORM 1</w:t>
      </w:r>
    </w:p>
    <w:p>
      <w:pPr>
        <w:pStyle w:val="yShoulderClause"/>
        <w:rPr>
          <w:snapToGrid w:val="0"/>
        </w:rPr>
      </w:pPr>
      <w:r>
        <w:rPr>
          <w:snapToGrid w:val="0"/>
        </w:rPr>
        <w:t>[Rule 3(2)]</w:t>
      </w:r>
    </w:p>
    <w:p>
      <w:pPr>
        <w:pStyle w:val="MiscellaneousHeading"/>
        <w:spacing w:before="120"/>
        <w:rPr>
          <w:b/>
          <w:snapToGrid w:val="0"/>
        </w:rPr>
      </w:pPr>
      <w:r>
        <w:rPr>
          <w:b/>
          <w:snapToGrid w:val="0"/>
        </w:rPr>
        <w:t xml:space="preserve">APPLICATION FOR HONORARY REGISTRATION AS A NURSE UNDER THE </w:t>
      </w:r>
      <w:r>
        <w:rPr>
          <w:b/>
          <w:i/>
          <w:snapToGrid w:val="0"/>
        </w:rPr>
        <w:t>NURSES ACT 1992</w:t>
      </w:r>
    </w:p>
    <w:p>
      <w:pPr>
        <w:pStyle w:val="MiscellaneousHeading"/>
        <w:spacing w:before="80"/>
        <w:rPr>
          <w:snapToGrid w:val="0"/>
        </w:rPr>
      </w:pPr>
      <w:r>
        <w:rPr>
          <w:snapToGrid w:val="0"/>
        </w:rPr>
        <w:t>THIS FORM MUST BE COMPLETED, SIGNED &amp; RETURNED TO:</w:t>
      </w:r>
    </w:p>
    <w:p>
      <w:pPr>
        <w:pStyle w:val="MiscellaneousHeading"/>
        <w:spacing w:before="80"/>
        <w:rPr>
          <w:b/>
          <w:snapToGrid w:val="0"/>
        </w:rPr>
      </w:pPr>
      <w:r>
        <w:rPr>
          <w:b/>
          <w:snapToGrid w:val="0"/>
        </w:rPr>
        <w:t>NURSES BOARD OF WESTERN AUSTRALIA</w:t>
      </w:r>
    </w:p>
    <w:p>
      <w:pPr>
        <w:pStyle w:val="MiscellaneousHeading"/>
        <w:spacing w:before="0"/>
        <w:ind w:right="1094"/>
        <w:jc w:val="right"/>
        <w:rPr>
          <w:snapToGrid w:val="0"/>
          <w:sz w:val="16"/>
        </w:rPr>
      </w:pPr>
      <w:r>
        <w:rPr>
          <w:snapToGrid w:val="0"/>
          <w:sz w:val="16"/>
        </w:rPr>
        <w:t>FOR OFFICE USE ONLY</w:t>
      </w:r>
    </w:p>
    <w:tbl>
      <w:tblPr>
        <w:tblW w:w="0" w:type="auto"/>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1"/>
      </w:tblGrid>
      <w:tr>
        <w:tc>
          <w:tcPr>
            <w:tcW w:w="2801" w:type="dxa"/>
          </w:tcPr>
          <w:p>
            <w:pPr>
              <w:pStyle w:val="yTable"/>
              <w:rPr>
                <w:snapToGrid w:val="0"/>
                <w:sz w:val="16"/>
              </w:rPr>
            </w:pPr>
            <w:r>
              <w:rPr>
                <w:snapToGrid w:val="0"/>
                <w:sz w:val="16"/>
              </w:rPr>
              <w:t>Identification No.</w:t>
            </w:r>
          </w:p>
        </w:tc>
      </w:tr>
      <w:tr>
        <w:tc>
          <w:tcPr>
            <w:tcW w:w="2801" w:type="dxa"/>
          </w:tcPr>
          <w:p>
            <w:pPr>
              <w:pStyle w:val="yTable"/>
              <w:rPr>
                <w:snapToGrid w:val="0"/>
                <w:sz w:val="16"/>
              </w:rPr>
            </w:pPr>
            <w:r>
              <w:rPr>
                <w:snapToGrid w:val="0"/>
                <w:sz w:val="16"/>
              </w:rPr>
              <w:t>Date of Registration</w:t>
            </w:r>
          </w:p>
        </w:tc>
      </w:tr>
    </w:tbl>
    <w:p>
      <w:pPr>
        <w:pStyle w:val="yTable"/>
        <w:rPr>
          <w:snapToGrid w:val="0"/>
          <w:sz w:val="16"/>
        </w:rPr>
      </w:pPr>
      <w:r>
        <w:rPr>
          <w:snapToGrid w:val="0"/>
          <w:sz w:val="16"/>
        </w:rPr>
        <w:t>PREFERRED TITLE: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850"/>
        <w:gridCol w:w="567"/>
        <w:gridCol w:w="426"/>
        <w:gridCol w:w="283"/>
        <w:gridCol w:w="851"/>
        <w:gridCol w:w="708"/>
        <w:gridCol w:w="709"/>
        <w:gridCol w:w="1384"/>
      </w:tblGrid>
      <w:tr>
        <w:tc>
          <w:tcPr>
            <w:tcW w:w="3652" w:type="dxa"/>
            <w:gridSpan w:val="5"/>
          </w:tcPr>
          <w:p>
            <w:pPr>
              <w:pStyle w:val="yTable"/>
              <w:spacing w:before="0"/>
              <w:rPr>
                <w:snapToGrid w:val="0"/>
                <w:sz w:val="16"/>
              </w:rPr>
            </w:pPr>
            <w:r>
              <w:rPr>
                <w:snapToGrid w:val="0"/>
                <w:sz w:val="16"/>
              </w:rPr>
              <w:t>SURNAME:</w:t>
            </w:r>
          </w:p>
        </w:tc>
        <w:tc>
          <w:tcPr>
            <w:tcW w:w="3652" w:type="dxa"/>
            <w:gridSpan w:val="4"/>
          </w:tcPr>
          <w:p>
            <w:pPr>
              <w:pStyle w:val="yTable"/>
              <w:spacing w:before="0"/>
              <w:rPr>
                <w:snapToGrid w:val="0"/>
                <w:sz w:val="16"/>
              </w:rPr>
            </w:pPr>
            <w:r>
              <w:rPr>
                <w:snapToGrid w:val="0"/>
                <w:sz w:val="16"/>
              </w:rPr>
              <w:t>GIVEN NAMES:</w:t>
            </w:r>
          </w:p>
          <w:p>
            <w:pPr>
              <w:pStyle w:val="yTable"/>
              <w:spacing w:before="0"/>
              <w:rPr>
                <w:snapToGrid w:val="0"/>
                <w:sz w:val="16"/>
              </w:rPr>
            </w:pPr>
          </w:p>
        </w:tc>
      </w:tr>
      <w:tr>
        <w:tc>
          <w:tcPr>
            <w:tcW w:w="2376" w:type="dxa"/>
            <w:gridSpan w:val="2"/>
          </w:tcPr>
          <w:p>
            <w:pPr>
              <w:pStyle w:val="yTable"/>
              <w:spacing w:before="0"/>
              <w:rPr>
                <w:snapToGrid w:val="0"/>
                <w:sz w:val="16"/>
              </w:rPr>
            </w:pPr>
            <w:r>
              <w:rPr>
                <w:snapToGrid w:val="0"/>
                <w:sz w:val="16"/>
              </w:rPr>
              <w:t>FORMER NAME(S):</w:t>
            </w:r>
          </w:p>
          <w:p>
            <w:pPr>
              <w:pStyle w:val="yTable"/>
              <w:spacing w:before="0"/>
              <w:rPr>
                <w:snapToGrid w:val="0"/>
                <w:sz w:val="16"/>
              </w:rPr>
            </w:pPr>
          </w:p>
        </w:tc>
        <w:tc>
          <w:tcPr>
            <w:tcW w:w="2835" w:type="dxa"/>
            <w:gridSpan w:val="5"/>
          </w:tcPr>
          <w:p>
            <w:pPr>
              <w:pStyle w:val="yTable"/>
              <w:spacing w:before="0"/>
              <w:rPr>
                <w:snapToGrid w:val="0"/>
                <w:sz w:val="16"/>
              </w:rPr>
            </w:pPr>
            <w:r>
              <w:rPr>
                <w:snapToGrid w:val="0"/>
                <w:sz w:val="16"/>
              </w:rPr>
              <w:t>PLACE OF BIRTH:</w:t>
            </w:r>
          </w:p>
          <w:p>
            <w:pPr>
              <w:pStyle w:val="yTable"/>
              <w:tabs>
                <w:tab w:val="left" w:pos="317"/>
                <w:tab w:val="left" w:pos="1451"/>
              </w:tabs>
              <w:spacing w:before="0"/>
              <w:rPr>
                <w:snapToGrid w:val="0"/>
                <w:sz w:val="16"/>
              </w:rPr>
            </w:pPr>
            <w:r>
              <w:rPr>
                <w:snapToGrid w:val="0"/>
                <w:sz w:val="16"/>
              </w:rPr>
              <w:tab/>
              <w:t>(town)</w:t>
            </w:r>
            <w:r>
              <w:rPr>
                <w:snapToGrid w:val="0"/>
                <w:sz w:val="16"/>
              </w:rPr>
              <w:tab/>
              <w:t>(country)</w:t>
            </w:r>
          </w:p>
        </w:tc>
        <w:tc>
          <w:tcPr>
            <w:tcW w:w="2093" w:type="dxa"/>
            <w:gridSpan w:val="2"/>
          </w:tcPr>
          <w:p>
            <w:pPr>
              <w:pStyle w:val="yTable"/>
              <w:spacing w:before="0"/>
              <w:rPr>
                <w:snapToGrid w:val="0"/>
                <w:sz w:val="16"/>
              </w:rPr>
            </w:pPr>
            <w:r>
              <w:rPr>
                <w:snapToGrid w:val="0"/>
                <w:sz w:val="16"/>
              </w:rPr>
              <w:t>DATE OF BIRTH:</w:t>
            </w:r>
          </w:p>
        </w:tc>
      </w:tr>
      <w:tr>
        <w:tc>
          <w:tcPr>
            <w:tcW w:w="3652" w:type="dxa"/>
            <w:gridSpan w:val="5"/>
          </w:tcPr>
          <w:p>
            <w:pPr>
              <w:pStyle w:val="yTable"/>
              <w:spacing w:before="0"/>
              <w:rPr>
                <w:snapToGrid w:val="0"/>
                <w:sz w:val="16"/>
              </w:rPr>
            </w:pPr>
            <w:r>
              <w:rPr>
                <w:snapToGrid w:val="0"/>
                <w:sz w:val="16"/>
              </w:rPr>
              <w:t>RESIDENTIAL ADDRESS:</w:t>
            </w:r>
          </w:p>
          <w:p>
            <w:pPr>
              <w:pStyle w:val="yTable"/>
              <w:spacing w:before="0"/>
              <w:rPr>
                <w:snapToGrid w:val="0"/>
                <w:sz w:val="16"/>
              </w:rPr>
            </w:pPr>
            <w:r>
              <w:rPr>
                <w:snapToGrid w:val="0"/>
                <w:sz w:val="16"/>
              </w:rPr>
              <w:t>TELEPHONE NO. ......................................................</w:t>
            </w:r>
          </w:p>
        </w:tc>
        <w:tc>
          <w:tcPr>
            <w:tcW w:w="3652" w:type="dxa"/>
            <w:gridSpan w:val="4"/>
          </w:tcPr>
          <w:p>
            <w:pPr>
              <w:pStyle w:val="yTable"/>
              <w:spacing w:before="0"/>
              <w:rPr>
                <w:snapToGrid w:val="0"/>
                <w:sz w:val="16"/>
              </w:rPr>
            </w:pPr>
            <w:r>
              <w:rPr>
                <w:snapToGrid w:val="0"/>
                <w:sz w:val="16"/>
              </w:rPr>
              <w:t>POSTAL ADDRESS FOR CORRESPONDENCE:</w:t>
            </w:r>
          </w:p>
          <w:p>
            <w:pPr>
              <w:pStyle w:val="yTable"/>
              <w:spacing w:before="0"/>
              <w:rPr>
                <w:snapToGrid w:val="0"/>
                <w:sz w:val="16"/>
              </w:rPr>
            </w:pPr>
          </w:p>
        </w:tc>
      </w:tr>
      <w:tr>
        <w:trPr>
          <w:cantSplit/>
        </w:trPr>
        <w:tc>
          <w:tcPr>
            <w:tcW w:w="7304" w:type="dxa"/>
            <w:gridSpan w:val="9"/>
          </w:tcPr>
          <w:p>
            <w:pPr>
              <w:pStyle w:val="yTable"/>
              <w:spacing w:before="0"/>
              <w:rPr>
                <w:snapToGrid w:val="0"/>
                <w:sz w:val="16"/>
              </w:rPr>
            </w:pPr>
          </w:p>
        </w:tc>
      </w:tr>
      <w:tr>
        <w:trPr>
          <w:cantSplit/>
        </w:trPr>
        <w:tc>
          <w:tcPr>
            <w:tcW w:w="7304" w:type="dxa"/>
            <w:gridSpan w:val="9"/>
          </w:tcPr>
          <w:p>
            <w:pPr>
              <w:pStyle w:val="yTable"/>
              <w:spacing w:before="80"/>
              <w:jc w:val="center"/>
              <w:rPr>
                <w:b/>
                <w:snapToGrid w:val="0"/>
                <w:sz w:val="16"/>
              </w:rPr>
            </w:pPr>
            <w:r>
              <w:rPr>
                <w:b/>
                <w:snapToGrid w:val="0"/>
                <w:sz w:val="16"/>
              </w:rPr>
              <w:t>NURSING EDUCATION</w:t>
            </w:r>
          </w:p>
          <w:p>
            <w:pPr>
              <w:pStyle w:val="yTable"/>
              <w:tabs>
                <w:tab w:val="left" w:pos="5103"/>
              </w:tabs>
              <w:spacing w:after="60"/>
              <w:rPr>
                <w:snapToGrid w:val="0"/>
                <w:sz w:val="16"/>
              </w:rPr>
            </w:pPr>
            <w:r>
              <w:rPr>
                <w:snapToGrid w:val="0"/>
                <w:sz w:val="16"/>
              </w:rPr>
              <w:t>I completed my nursing education as detailed below:</w:t>
            </w:r>
            <w:r>
              <w:rPr>
                <w:snapToGrid w:val="0"/>
                <w:sz w:val="16"/>
              </w:rPr>
              <w:tab/>
              <w:t>COURSE</w:t>
            </w:r>
          </w:p>
        </w:tc>
      </w:tr>
      <w:tr>
        <w:trPr>
          <w:cantSplit/>
        </w:trPr>
        <w:tc>
          <w:tcPr>
            <w:tcW w:w="1526" w:type="dxa"/>
          </w:tcPr>
          <w:p>
            <w:pPr>
              <w:pStyle w:val="yTable"/>
              <w:rPr>
                <w:snapToGrid w:val="0"/>
                <w:sz w:val="16"/>
              </w:rPr>
            </w:pPr>
            <w:r>
              <w:rPr>
                <w:snapToGrid w:val="0"/>
                <w:sz w:val="16"/>
              </w:rPr>
              <w:t>Area of nursing practice</w:t>
            </w:r>
          </w:p>
        </w:tc>
        <w:tc>
          <w:tcPr>
            <w:tcW w:w="1417" w:type="dxa"/>
            <w:gridSpan w:val="2"/>
          </w:tcPr>
          <w:p>
            <w:pPr>
              <w:pStyle w:val="yTable"/>
              <w:jc w:val="center"/>
              <w:rPr>
                <w:snapToGrid w:val="0"/>
                <w:sz w:val="16"/>
              </w:rPr>
            </w:pPr>
            <w:r>
              <w:rPr>
                <w:snapToGrid w:val="0"/>
                <w:sz w:val="16"/>
              </w:rPr>
              <w:t>School of Nursing</w:t>
            </w:r>
          </w:p>
        </w:tc>
        <w:tc>
          <w:tcPr>
            <w:tcW w:w="1560" w:type="dxa"/>
            <w:gridSpan w:val="3"/>
          </w:tcPr>
          <w:p>
            <w:pPr>
              <w:pStyle w:val="yTable"/>
              <w:jc w:val="center"/>
              <w:rPr>
                <w:snapToGrid w:val="0"/>
                <w:sz w:val="16"/>
              </w:rPr>
            </w:pPr>
            <w:r>
              <w:rPr>
                <w:snapToGrid w:val="0"/>
                <w:sz w:val="16"/>
              </w:rPr>
              <w:t>Location (City &amp; Country)</w:t>
            </w:r>
          </w:p>
        </w:tc>
        <w:tc>
          <w:tcPr>
            <w:tcW w:w="1417" w:type="dxa"/>
            <w:gridSpan w:val="2"/>
          </w:tcPr>
          <w:p>
            <w:pPr>
              <w:pStyle w:val="yTable"/>
              <w:jc w:val="center"/>
              <w:rPr>
                <w:snapToGrid w:val="0"/>
                <w:sz w:val="16"/>
              </w:rPr>
            </w:pPr>
            <w:r>
              <w:rPr>
                <w:snapToGrid w:val="0"/>
                <w:sz w:val="16"/>
              </w:rPr>
              <w:t>Date Commenced</w:t>
            </w:r>
          </w:p>
        </w:tc>
        <w:tc>
          <w:tcPr>
            <w:tcW w:w="1384" w:type="dxa"/>
          </w:tcPr>
          <w:p>
            <w:pPr>
              <w:pStyle w:val="yTable"/>
              <w:jc w:val="center"/>
              <w:rPr>
                <w:snapToGrid w:val="0"/>
                <w:sz w:val="16"/>
              </w:rPr>
            </w:pPr>
            <w:r>
              <w:rPr>
                <w:snapToGrid w:val="0"/>
                <w:sz w:val="16"/>
              </w:rPr>
              <w:t>Date Completed</w:t>
            </w:r>
          </w:p>
        </w:tc>
      </w:tr>
      <w:tr>
        <w:trPr>
          <w:cantSplit/>
        </w:trPr>
        <w:tc>
          <w:tcPr>
            <w:tcW w:w="1526" w:type="dxa"/>
          </w:tcPr>
          <w:p>
            <w:pPr>
              <w:pStyle w:val="yTable"/>
              <w:spacing w:before="0"/>
              <w:rPr>
                <w:snapToGrid w:val="0"/>
                <w:sz w:val="16"/>
              </w:rPr>
            </w:pPr>
          </w:p>
          <w:p>
            <w:pPr>
              <w:pStyle w:val="yTable"/>
              <w:spacing w:before="0"/>
              <w:rPr>
                <w:snapToGrid w:val="0"/>
                <w:sz w:val="16"/>
              </w:rPr>
            </w:pPr>
          </w:p>
          <w:p>
            <w:pPr>
              <w:pStyle w:val="yTable"/>
              <w:spacing w:before="0"/>
              <w:rPr>
                <w:snapToGrid w:val="0"/>
                <w:sz w:val="16"/>
              </w:rPr>
            </w:pPr>
          </w:p>
        </w:tc>
        <w:tc>
          <w:tcPr>
            <w:tcW w:w="1417" w:type="dxa"/>
            <w:gridSpan w:val="2"/>
          </w:tcPr>
          <w:p>
            <w:pPr>
              <w:pStyle w:val="yTable"/>
              <w:spacing w:before="0"/>
              <w:jc w:val="center"/>
              <w:rPr>
                <w:snapToGrid w:val="0"/>
                <w:sz w:val="16"/>
              </w:rPr>
            </w:pPr>
          </w:p>
        </w:tc>
        <w:tc>
          <w:tcPr>
            <w:tcW w:w="1560" w:type="dxa"/>
            <w:gridSpan w:val="3"/>
          </w:tcPr>
          <w:p>
            <w:pPr>
              <w:pStyle w:val="yTable"/>
              <w:spacing w:before="0"/>
              <w:jc w:val="center"/>
              <w:rPr>
                <w:snapToGrid w:val="0"/>
                <w:sz w:val="16"/>
              </w:rPr>
            </w:pPr>
          </w:p>
        </w:tc>
        <w:tc>
          <w:tcPr>
            <w:tcW w:w="1417" w:type="dxa"/>
            <w:gridSpan w:val="2"/>
          </w:tcPr>
          <w:p>
            <w:pPr>
              <w:pStyle w:val="yTable"/>
              <w:spacing w:before="0"/>
              <w:jc w:val="center"/>
              <w:rPr>
                <w:snapToGrid w:val="0"/>
                <w:sz w:val="16"/>
              </w:rPr>
            </w:pPr>
          </w:p>
        </w:tc>
        <w:tc>
          <w:tcPr>
            <w:tcW w:w="1384" w:type="dxa"/>
          </w:tcPr>
          <w:p>
            <w:pPr>
              <w:pStyle w:val="yTable"/>
              <w:spacing w:before="0"/>
              <w:jc w:val="center"/>
              <w:rPr>
                <w:snapToGrid w:val="0"/>
                <w:sz w:val="16"/>
              </w:rPr>
            </w:pPr>
          </w:p>
        </w:tc>
      </w:tr>
      <w:tr>
        <w:trPr>
          <w:cantSplit/>
        </w:trPr>
        <w:tc>
          <w:tcPr>
            <w:tcW w:w="7304" w:type="dxa"/>
            <w:gridSpan w:val="9"/>
          </w:tcPr>
          <w:p>
            <w:pPr>
              <w:pStyle w:val="yTable"/>
              <w:spacing w:before="80"/>
              <w:jc w:val="center"/>
              <w:rPr>
                <w:b/>
                <w:snapToGrid w:val="0"/>
                <w:sz w:val="16"/>
              </w:rPr>
            </w:pPr>
            <w:r>
              <w:rPr>
                <w:b/>
                <w:snapToGrid w:val="0"/>
                <w:sz w:val="16"/>
              </w:rPr>
              <w:t>REGISTRATION</w:t>
            </w:r>
          </w:p>
          <w:p>
            <w:pPr>
              <w:pStyle w:val="yTable"/>
              <w:spacing w:before="0" w:after="120"/>
              <w:jc w:val="center"/>
              <w:rPr>
                <w:snapToGrid w:val="0"/>
                <w:sz w:val="16"/>
              </w:rPr>
            </w:pPr>
            <w:r>
              <w:rPr>
                <w:snapToGrid w:val="0"/>
                <w:sz w:val="16"/>
              </w:rPr>
              <w:t>Please list first and current registrations</w:t>
            </w:r>
          </w:p>
        </w:tc>
      </w:tr>
      <w:tr>
        <w:trPr>
          <w:cantSplit/>
        </w:trPr>
        <w:tc>
          <w:tcPr>
            <w:tcW w:w="1526" w:type="dxa"/>
          </w:tcPr>
          <w:p>
            <w:pPr>
              <w:pStyle w:val="yTable"/>
              <w:jc w:val="center"/>
              <w:rPr>
                <w:snapToGrid w:val="0"/>
                <w:sz w:val="16"/>
              </w:rPr>
            </w:pPr>
            <w:r>
              <w:rPr>
                <w:snapToGrid w:val="0"/>
                <w:sz w:val="16"/>
              </w:rPr>
              <w:t>Category of registration</w:t>
            </w:r>
          </w:p>
        </w:tc>
        <w:tc>
          <w:tcPr>
            <w:tcW w:w="1843" w:type="dxa"/>
            <w:gridSpan w:val="3"/>
          </w:tcPr>
          <w:p>
            <w:pPr>
              <w:pStyle w:val="yTable"/>
              <w:jc w:val="center"/>
              <w:rPr>
                <w:snapToGrid w:val="0"/>
                <w:sz w:val="16"/>
              </w:rPr>
            </w:pPr>
            <w:r>
              <w:rPr>
                <w:snapToGrid w:val="0"/>
                <w:sz w:val="16"/>
              </w:rPr>
              <w:t>Name of registering authority</w:t>
            </w:r>
          </w:p>
        </w:tc>
        <w:tc>
          <w:tcPr>
            <w:tcW w:w="1842" w:type="dxa"/>
            <w:gridSpan w:val="3"/>
          </w:tcPr>
          <w:p>
            <w:pPr>
              <w:pStyle w:val="yTable"/>
              <w:jc w:val="center"/>
              <w:rPr>
                <w:snapToGrid w:val="0"/>
                <w:sz w:val="16"/>
              </w:rPr>
            </w:pPr>
            <w:r>
              <w:rPr>
                <w:snapToGrid w:val="0"/>
                <w:sz w:val="16"/>
              </w:rPr>
              <w:t>Registration No.</w:t>
            </w:r>
          </w:p>
        </w:tc>
        <w:tc>
          <w:tcPr>
            <w:tcW w:w="2093" w:type="dxa"/>
            <w:gridSpan w:val="2"/>
          </w:tcPr>
          <w:p>
            <w:pPr>
              <w:pStyle w:val="yTable"/>
              <w:jc w:val="center"/>
              <w:rPr>
                <w:snapToGrid w:val="0"/>
                <w:sz w:val="16"/>
              </w:rPr>
            </w:pPr>
            <w:r>
              <w:rPr>
                <w:snapToGrid w:val="0"/>
                <w:sz w:val="16"/>
              </w:rPr>
              <w:t>Registration date</w:t>
            </w:r>
          </w:p>
        </w:tc>
      </w:tr>
      <w:tr>
        <w:trPr>
          <w:cantSplit/>
        </w:trPr>
        <w:tc>
          <w:tcPr>
            <w:tcW w:w="1526" w:type="dxa"/>
          </w:tcPr>
          <w:p>
            <w:pPr>
              <w:pStyle w:val="yTable"/>
              <w:spacing w:before="0"/>
              <w:jc w:val="center"/>
              <w:rPr>
                <w:snapToGrid w:val="0"/>
                <w:sz w:val="16"/>
              </w:rPr>
            </w:pPr>
          </w:p>
          <w:p>
            <w:pPr>
              <w:pStyle w:val="yTable"/>
              <w:spacing w:before="0"/>
              <w:jc w:val="center"/>
              <w:rPr>
                <w:snapToGrid w:val="0"/>
                <w:sz w:val="16"/>
              </w:rPr>
            </w:pPr>
          </w:p>
          <w:p>
            <w:pPr>
              <w:pStyle w:val="yTable"/>
              <w:spacing w:before="0"/>
              <w:jc w:val="center"/>
              <w:rPr>
                <w:snapToGrid w:val="0"/>
                <w:sz w:val="16"/>
              </w:rPr>
            </w:pPr>
          </w:p>
        </w:tc>
        <w:tc>
          <w:tcPr>
            <w:tcW w:w="1843" w:type="dxa"/>
            <w:gridSpan w:val="3"/>
          </w:tcPr>
          <w:p>
            <w:pPr>
              <w:pStyle w:val="yTable"/>
              <w:spacing w:before="0"/>
              <w:jc w:val="center"/>
              <w:rPr>
                <w:snapToGrid w:val="0"/>
                <w:sz w:val="16"/>
              </w:rPr>
            </w:pPr>
          </w:p>
        </w:tc>
        <w:tc>
          <w:tcPr>
            <w:tcW w:w="1842" w:type="dxa"/>
            <w:gridSpan w:val="3"/>
          </w:tcPr>
          <w:p>
            <w:pPr>
              <w:pStyle w:val="yTable"/>
              <w:spacing w:before="0"/>
              <w:jc w:val="center"/>
              <w:rPr>
                <w:snapToGrid w:val="0"/>
                <w:sz w:val="16"/>
              </w:rPr>
            </w:pPr>
          </w:p>
        </w:tc>
        <w:tc>
          <w:tcPr>
            <w:tcW w:w="2093" w:type="dxa"/>
            <w:gridSpan w:val="2"/>
          </w:tcPr>
          <w:p>
            <w:pPr>
              <w:pStyle w:val="yTable"/>
              <w:spacing w:before="0"/>
              <w:jc w:val="center"/>
              <w:rPr>
                <w:snapToGrid w:val="0"/>
                <w:sz w:val="16"/>
              </w:rPr>
            </w:pPr>
          </w:p>
        </w:tc>
      </w:tr>
    </w:tbl>
    <w:p>
      <w:pPr>
        <w:pStyle w:val="yTable"/>
        <w:rPr>
          <w:snapToGrid w:val="0"/>
        </w:rPr>
      </w:pPr>
      <w:r>
        <w:rPr>
          <w:snapToGrid w:val="0"/>
        </w:rPr>
        <w:t>I declare that the statements above are true and correct in every particular.</w:t>
      </w:r>
    </w:p>
    <w:p>
      <w:pPr>
        <w:pStyle w:val="yTable"/>
        <w:tabs>
          <w:tab w:val="left" w:pos="4536"/>
        </w:tabs>
        <w:spacing w:before="120"/>
        <w:rPr>
          <w:snapToGrid w:val="0"/>
        </w:rPr>
      </w:pPr>
      <w:r>
        <w:rPr>
          <w:snapToGrid w:val="0"/>
        </w:rPr>
        <w:t>....................................................</w:t>
      </w:r>
      <w:r>
        <w:rPr>
          <w:snapToGrid w:val="0"/>
        </w:rPr>
        <w:tab/>
        <w:t>....................................</w:t>
      </w:r>
    </w:p>
    <w:p>
      <w:pPr>
        <w:pStyle w:val="yTable"/>
        <w:tabs>
          <w:tab w:val="left" w:pos="4536"/>
        </w:tabs>
        <w:spacing w:before="0"/>
        <w:rPr>
          <w:snapToGrid w:val="0"/>
        </w:rPr>
      </w:pPr>
      <w:r>
        <w:rPr>
          <w:snapToGrid w:val="0"/>
        </w:rPr>
        <w:t>(Signature)</w:t>
      </w:r>
      <w:r>
        <w:rPr>
          <w:snapToGrid w:val="0"/>
        </w:rPr>
        <w:tab/>
        <w:t>(Date)</w:t>
      </w:r>
    </w:p>
    <w:p>
      <w:pPr>
        <w:pStyle w:val="yTable"/>
        <w:spacing w:before="80"/>
        <w:ind w:left="284"/>
        <w:rPr>
          <w:b/>
          <w:snapToGrid w:val="0"/>
        </w:rPr>
      </w:pPr>
      <w:r>
        <w:rPr>
          <w:b/>
          <w:snapToGrid w:val="0"/>
        </w:rPr>
        <w:t>Applicant to be recommended by Head of School of Nursing or Director of Nursing of sponsoring institution.</w:t>
      </w:r>
    </w:p>
    <w:p>
      <w:pPr>
        <w:pStyle w:val="yTable"/>
        <w:rPr>
          <w:snapToGrid w:val="0"/>
        </w:rPr>
      </w:pPr>
      <w:r>
        <w:rPr>
          <w:snapToGrid w:val="0"/>
        </w:rPr>
        <w:t>Applicant will be required to show evidence of identity.</w:t>
      </w:r>
    </w:p>
    <w:p>
      <w:pPr>
        <w:pStyle w:val="yFootnotesection"/>
      </w:pPr>
      <w:r>
        <w:tab/>
        <w:t>[Form 1 amended in Gazette 4 May 2001 p. 2243.]</w:t>
      </w:r>
    </w:p>
    <w:p>
      <w:pPr>
        <w:pStyle w:val="MiscellaneousHeading"/>
        <w:pageBreakBefore/>
        <w:rPr>
          <w:b/>
          <w:snapToGrid w:val="0"/>
        </w:rPr>
      </w:pPr>
      <w:r>
        <w:rPr>
          <w:b/>
          <w:snapToGrid w:val="0"/>
        </w:rPr>
        <w:t>FORM 2</w:t>
      </w:r>
    </w:p>
    <w:p>
      <w:pPr>
        <w:pStyle w:val="yShoulderClause"/>
        <w:rPr>
          <w:snapToGrid w:val="0"/>
        </w:rPr>
      </w:pPr>
      <w:r>
        <w:rPr>
          <w:snapToGrid w:val="0"/>
        </w:rPr>
        <w:t>[Rule 10(a)]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p>
    <w:p>
      <w:pPr>
        <w:pStyle w:val="yTable"/>
        <w:spacing w:after="120"/>
        <w:ind w:left="567"/>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1</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s>
        <w:spacing w:before="0"/>
        <w:rPr>
          <w:snapToGrid w:val="0"/>
        </w:rPr>
      </w:pPr>
      <w:r>
        <w:rPr>
          <w:snapToGrid w:val="0"/>
        </w:rPr>
        <w:t>of nurse</w:t>
      </w:r>
      <w:r>
        <w:rPr>
          <w:snapToGrid w:val="0"/>
        </w:rPr>
        <w:tab/>
        <w:t>the Board</w:t>
      </w:r>
    </w:p>
    <w:p>
      <w:pPr>
        <w:pStyle w:val="yFootnotesection"/>
      </w:pPr>
      <w:r>
        <w:tab/>
        <w:t>[Form 2 amended in Gazette 4 May 2001 p. 2243.]</w:t>
      </w:r>
    </w:p>
    <w:p>
      <w:pPr>
        <w:pStyle w:val="MiscellaneousHeading"/>
        <w:pageBreakBefore/>
        <w:spacing w:before="0"/>
        <w:rPr>
          <w:b/>
          <w:snapToGrid w:val="0"/>
        </w:rPr>
      </w:pPr>
      <w:r>
        <w:rPr>
          <w:b/>
          <w:snapToGrid w:val="0"/>
        </w:rPr>
        <w:t>FORM 2A</w:t>
      </w:r>
    </w:p>
    <w:p>
      <w:pPr>
        <w:pStyle w:val="yShoulderClause"/>
        <w:rPr>
          <w:snapToGrid w:val="0"/>
        </w:rPr>
      </w:pPr>
      <w:r>
        <w:rPr>
          <w:snapToGrid w:val="0"/>
        </w:rPr>
        <w:t>[Rule 10(aa)]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p>
    <w:p>
      <w:pPr>
        <w:pStyle w:val="yTable"/>
        <w:spacing w:before="120" w:after="120"/>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1</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22A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s>
        <w:spacing w:before="0"/>
        <w:rPr>
          <w:snapToGrid w:val="0"/>
        </w:rPr>
      </w:pPr>
      <w:r>
        <w:rPr>
          <w:snapToGrid w:val="0"/>
        </w:rPr>
        <w:t>of nurse</w:t>
      </w:r>
      <w:r>
        <w:rPr>
          <w:snapToGrid w:val="0"/>
        </w:rPr>
        <w:tab/>
        <w:t>the Board</w:t>
      </w:r>
    </w:p>
    <w:p>
      <w:pPr>
        <w:pStyle w:val="yFootnotesection"/>
      </w:pPr>
      <w:r>
        <w:tab/>
        <w:t>[Form 2A inserted in Gazette 29 Aug 2003 p. 3841.]</w:t>
      </w:r>
    </w:p>
    <w:p>
      <w:pPr>
        <w:pStyle w:val="MiscellaneousHeading"/>
        <w:pageBreakBefore/>
        <w:rPr>
          <w:b/>
          <w:snapToGrid w:val="0"/>
        </w:rPr>
      </w:pPr>
      <w:r>
        <w:rPr>
          <w:b/>
          <w:snapToGrid w:val="0"/>
        </w:rPr>
        <w:t>FORM 3</w:t>
      </w:r>
    </w:p>
    <w:p>
      <w:pPr>
        <w:pStyle w:val="yShoulderClause"/>
        <w:rPr>
          <w:snapToGrid w:val="0"/>
        </w:rPr>
      </w:pPr>
      <w:r>
        <w:rPr>
          <w:snapToGrid w:val="0"/>
        </w:rPr>
        <w:t>[Rule 10(a)]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p>
    <w:p>
      <w:pPr>
        <w:pStyle w:val="yTable"/>
        <w:spacing w:after="120"/>
        <w:ind w:left="567"/>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2</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yFootnotesection"/>
      </w:pPr>
      <w:r>
        <w:tab/>
        <w:t>[Form 3 amended in Gazette 4 May 2001 p. 2243.]</w:t>
      </w:r>
    </w:p>
    <w:p>
      <w:pPr>
        <w:pStyle w:val="MiscellaneousHeading"/>
        <w:pageBreakBefore/>
        <w:rPr>
          <w:b/>
          <w:snapToGrid w:val="0"/>
        </w:rPr>
      </w:pPr>
      <w:r>
        <w:rPr>
          <w:b/>
          <w:snapToGrid w:val="0"/>
        </w:rPr>
        <w:t>FORM 4</w:t>
      </w:r>
    </w:p>
    <w:p>
      <w:pPr>
        <w:pStyle w:val="yShoulderClause"/>
        <w:rPr>
          <w:snapToGrid w:val="0"/>
        </w:rPr>
      </w:pPr>
      <w:r>
        <w:rPr>
          <w:snapToGrid w:val="0"/>
        </w:rPr>
        <w:t>[Rule 10(b)]</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the body corporate has been registered in Western Australia.</w:t>
      </w:r>
    </w:p>
    <w:p>
      <w:pPr>
        <w:pStyle w:val="yTable"/>
        <w:tabs>
          <w:tab w:val="left" w:pos="3969"/>
        </w:tabs>
        <w:rPr>
          <w:b/>
          <w:snapToGrid w:val="0"/>
        </w:rPr>
      </w:pPr>
      <w:r>
        <w:rPr>
          <w:b/>
          <w:snapToGrid w:val="0"/>
        </w:rPr>
        <w:t xml:space="preserve">Issue date: </w:t>
      </w:r>
      <w:r>
        <w:rPr>
          <w:b/>
          <w:snapToGrid w:val="0"/>
        </w:rPr>
        <w:tab/>
        <w:t>Expiry date:</w:t>
      </w:r>
    </w:p>
    <w:p>
      <w:pPr>
        <w:pStyle w:val="yTable"/>
        <w:spacing w:after="120"/>
        <w:ind w:left="567"/>
        <w:rPr>
          <w:snapToGrid w:val="0"/>
        </w:rPr>
      </w:pPr>
      <w:r>
        <w:rPr>
          <w:snapToGrid w:val="0"/>
        </w:rPr>
        <w:t>This is to certify that ..................................................................... has been registered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260"/>
      </w:tblGrid>
      <w:tr>
        <w:tc>
          <w:tcPr>
            <w:tcW w:w="2093" w:type="dxa"/>
          </w:tcPr>
          <w:p>
            <w:pPr>
              <w:pStyle w:val="yTable"/>
              <w:rPr>
                <w:b/>
                <w:snapToGrid w:val="0"/>
              </w:rPr>
            </w:pPr>
            <w:r>
              <w:rPr>
                <w:b/>
                <w:snapToGrid w:val="0"/>
              </w:rPr>
              <w:t>DIVISION 3</w:t>
            </w:r>
          </w:p>
        </w:tc>
        <w:tc>
          <w:tcPr>
            <w:tcW w:w="3260" w:type="dxa"/>
          </w:tcPr>
          <w:p>
            <w:pPr>
              <w:pStyle w:val="yTable"/>
              <w:rPr>
                <w:snapToGrid w:val="0"/>
              </w:rPr>
            </w:pPr>
            <w:r>
              <w:rPr>
                <w:snapToGrid w:val="0"/>
              </w:rPr>
              <w:t>No.</w:t>
            </w:r>
          </w:p>
        </w:tc>
      </w:tr>
    </w:tbl>
    <w:p>
      <w:pPr>
        <w:pStyle w:val="yTable"/>
        <w:spacing w:after="120"/>
        <w:rPr>
          <w:snapToGrid w:val="0"/>
        </w:rPr>
      </w:pPr>
      <w:r>
        <w:rPr>
          <w:snapToGrid w:val="0"/>
        </w:rPr>
        <w:t xml:space="preserve">in accordance with section 24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spacing w:before="0"/>
              <w:rPr>
                <w:snapToGrid w:val="0"/>
              </w:rPr>
            </w:pPr>
          </w:p>
          <w:p>
            <w:pPr>
              <w:pStyle w:val="yTable"/>
              <w:spacing w:before="0"/>
              <w:rPr>
                <w:snapToGrid w:val="0"/>
              </w:rPr>
            </w:pPr>
          </w:p>
          <w:p>
            <w:pPr>
              <w:pStyle w:val="yTable"/>
              <w:spacing w:before="0"/>
              <w:rPr>
                <w:snapToGrid w:val="0"/>
              </w:rPr>
            </w:pPr>
          </w:p>
        </w:tc>
      </w:tr>
    </w:tbl>
    <w:p>
      <w:pPr>
        <w:pStyle w:val="yTable"/>
        <w:tabs>
          <w:tab w:val="left" w:pos="1985"/>
          <w:tab w:val="left" w:pos="4820"/>
        </w:tabs>
        <w:spacing w:before="240"/>
        <w:rPr>
          <w:snapToGrid w:val="0"/>
        </w:rPr>
      </w:pPr>
      <w:r>
        <w:rPr>
          <w:snapToGrid w:val="0"/>
        </w:rPr>
        <w:t>.........................</w:t>
      </w:r>
      <w:r>
        <w:rPr>
          <w:snapToGrid w:val="0"/>
        </w:rPr>
        <w:tab/>
        <w:t>........................................</w:t>
      </w:r>
      <w:r>
        <w:rPr>
          <w:snapToGrid w:val="0"/>
        </w:rPr>
        <w:tab/>
        <w:t>........................</w:t>
      </w:r>
    </w:p>
    <w:p>
      <w:pPr>
        <w:pStyle w:val="yTable"/>
        <w:tabs>
          <w:tab w:val="left" w:pos="1985"/>
          <w:tab w:val="left" w:pos="4820"/>
        </w:tabs>
        <w:spacing w:before="0"/>
        <w:rPr>
          <w:snapToGrid w:val="0"/>
        </w:rPr>
      </w:pPr>
      <w:r>
        <w:rPr>
          <w:snapToGrid w:val="0"/>
        </w:rPr>
        <w:t>Signature of</w:t>
      </w:r>
      <w:r>
        <w:rPr>
          <w:snapToGrid w:val="0"/>
        </w:rPr>
        <w:tab/>
        <w:t>Presiding member of</w:t>
      </w:r>
      <w:r>
        <w:rPr>
          <w:snapToGrid w:val="0"/>
        </w:rPr>
        <w:tab/>
        <w:t>Registrar</w:t>
      </w:r>
    </w:p>
    <w:p>
      <w:pPr>
        <w:pStyle w:val="yTable"/>
        <w:tabs>
          <w:tab w:val="left" w:pos="1985"/>
          <w:tab w:val="left" w:pos="3969"/>
          <w:tab w:val="left" w:pos="4820"/>
        </w:tabs>
        <w:spacing w:before="0"/>
        <w:rPr>
          <w:snapToGrid w:val="0"/>
        </w:rPr>
      </w:pPr>
      <w:r>
        <w:rPr>
          <w:snapToGrid w:val="0"/>
        </w:rPr>
        <w:t>principal executive</w:t>
      </w:r>
      <w:r>
        <w:rPr>
          <w:snapToGrid w:val="0"/>
        </w:rPr>
        <w:tab/>
        <w:t>the Board</w:t>
      </w:r>
    </w:p>
    <w:p>
      <w:pPr>
        <w:pStyle w:val="yTable"/>
        <w:tabs>
          <w:tab w:val="left" w:pos="1701"/>
          <w:tab w:val="left" w:pos="3969"/>
        </w:tabs>
        <w:spacing w:before="0"/>
        <w:rPr>
          <w:snapToGrid w:val="0"/>
        </w:rPr>
      </w:pPr>
      <w:r>
        <w:rPr>
          <w:snapToGrid w:val="0"/>
        </w:rPr>
        <w:t>officer</w:t>
      </w:r>
    </w:p>
    <w:p>
      <w:pPr>
        <w:pStyle w:val="yFootnotesection"/>
      </w:pPr>
      <w:r>
        <w:tab/>
        <w:t>[Form 4 amended in Gazette 4 May 2001 p. 2243.]</w:t>
      </w:r>
    </w:p>
    <w:p>
      <w:pPr>
        <w:pStyle w:val="MiscellaneousHeading"/>
        <w:pageBreakBefore/>
        <w:rPr>
          <w:b/>
          <w:snapToGrid w:val="0"/>
        </w:rPr>
      </w:pPr>
      <w:r>
        <w:rPr>
          <w:b/>
          <w:snapToGrid w:val="0"/>
        </w:rPr>
        <w:t>FORM 5</w:t>
      </w:r>
    </w:p>
    <w:p>
      <w:pPr>
        <w:pStyle w:val="yShoulderClause"/>
        <w:rPr>
          <w:snapToGrid w:val="0"/>
        </w:rPr>
      </w:pPr>
      <w:r>
        <w:rPr>
          <w:snapToGrid w:val="0"/>
        </w:rPr>
        <w:t>[Rule 10(c)]</w:t>
      </w:r>
    </w:p>
    <w:p>
      <w:pPr>
        <w:pStyle w:val="MiscellaneousHeading"/>
        <w:rPr>
          <w:b/>
          <w:snapToGrid w:val="0"/>
        </w:rPr>
      </w:pPr>
      <w:r>
        <w:rPr>
          <w:b/>
          <w:snapToGrid w:val="0"/>
        </w:rPr>
        <w:t>NURSES BOARD OF WESTERN AUSTRALIA</w:t>
      </w:r>
    </w:p>
    <w:p>
      <w:pPr>
        <w:pStyle w:val="MiscellaneousHeading"/>
        <w:rPr>
          <w:snapToGrid w:val="0"/>
        </w:rPr>
      </w:pPr>
      <w:r>
        <w:rPr>
          <w:b/>
          <w:snapToGrid w:val="0"/>
        </w:rPr>
        <w:t>CERTIFICATE OF HONORARY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4536"/>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 ............................................................................... has been granted honorary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4</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25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rPr>
                <w:snapToGrid w:val="0"/>
              </w:rPr>
            </w:pPr>
          </w:p>
          <w:p>
            <w:pPr>
              <w:pStyle w:val="yTable"/>
              <w:rPr>
                <w:snapToGrid w:val="0"/>
              </w:rPr>
            </w:pPr>
          </w:p>
        </w:tc>
      </w:tr>
    </w:tbl>
    <w:p>
      <w:pPr>
        <w:pStyle w:val="yTable"/>
        <w:rPr>
          <w:snapToGrid w:val="0"/>
        </w:rPr>
      </w:pPr>
    </w:p>
    <w:p>
      <w:pPr>
        <w:pStyle w:val="yTable"/>
        <w:tabs>
          <w:tab w:val="left" w:pos="1701"/>
          <w:tab w:val="left" w:pos="4536"/>
        </w:tabs>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6</w:t>
      </w:r>
    </w:p>
    <w:p>
      <w:pPr>
        <w:pStyle w:val="yShoulderClause"/>
        <w:rPr>
          <w:snapToGrid w:val="0"/>
        </w:rPr>
      </w:pPr>
      <w:r>
        <w:rPr>
          <w:snapToGrid w:val="0"/>
        </w:rPr>
        <w:t>[Rule 10(d)]</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PROVISIONAL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3969"/>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 ............................................................................... has been granted provisional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5</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26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8"/>
      </w:tblGrid>
      <w:tr>
        <w:tc>
          <w:tcPr>
            <w:tcW w:w="7308" w:type="dxa"/>
          </w:tcPr>
          <w:p>
            <w:pPr>
              <w:pStyle w:val="yTable"/>
              <w:rPr>
                <w:snapToGrid w:val="0"/>
              </w:rPr>
            </w:pPr>
            <w:r>
              <w:rPr>
                <w:snapToGrid w:val="0"/>
              </w:rPr>
              <w:t>Conditions or restrictions:</w:t>
            </w:r>
          </w:p>
          <w:p>
            <w:pPr>
              <w:pStyle w:val="yTable"/>
              <w:rPr>
                <w:snapToGrid w:val="0"/>
              </w:rPr>
            </w:pPr>
          </w:p>
          <w:p>
            <w:pPr>
              <w:pStyle w:val="yTable"/>
              <w:rPr>
                <w:snapToGrid w:val="0"/>
              </w:rPr>
            </w:pPr>
          </w:p>
        </w:tc>
      </w:tr>
    </w:tbl>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7</w:t>
      </w:r>
    </w:p>
    <w:p>
      <w:pPr>
        <w:pStyle w:val="yShoulderClause"/>
        <w:rPr>
          <w:snapToGrid w:val="0"/>
        </w:rPr>
      </w:pPr>
      <w:r>
        <w:rPr>
          <w:snapToGrid w:val="0"/>
        </w:rPr>
        <w:t>[Rule 10(e)]</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TEMPORARY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3969"/>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that.................................................................................has been granted temporary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6</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27 of the </w:t>
      </w:r>
      <w:r>
        <w:rPr>
          <w:i/>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rPr>
                <w:snapToGrid w:val="0"/>
              </w:rPr>
            </w:pPr>
          </w:p>
        </w:tc>
      </w:tr>
    </w:tbl>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8</w:t>
      </w:r>
    </w:p>
    <w:p>
      <w:pPr>
        <w:pStyle w:val="yShoulderClause"/>
        <w:rPr>
          <w:snapToGrid w:val="0"/>
        </w:rPr>
      </w:pPr>
      <w:r>
        <w:rPr>
          <w:snapToGrid w:val="0"/>
        </w:rPr>
        <w:t>[Rules 16 and 17]</w:t>
      </w:r>
    </w:p>
    <w:p>
      <w:pPr>
        <w:pStyle w:val="MiscellaneousHeading"/>
        <w:rPr>
          <w:b/>
          <w:snapToGrid w:val="0"/>
        </w:rPr>
      </w:pPr>
      <w:r>
        <w:rPr>
          <w:b/>
          <w:snapToGrid w:val="0"/>
        </w:rPr>
        <w:t>APPLICATION FOR RESTORATION OF NAME TO THE REGISTER</w:t>
      </w:r>
    </w:p>
    <w:p>
      <w:pPr>
        <w:pStyle w:val="MiscellaneousHeading"/>
        <w:spacing w:before="0"/>
        <w:rPr>
          <w:snapToGrid w:val="0"/>
        </w:rPr>
      </w:pPr>
      <w:r>
        <w:rPr>
          <w:snapToGrid w:val="0"/>
        </w:rPr>
        <w:t>(by a natural person)</w:t>
      </w:r>
    </w:p>
    <w:p>
      <w:pPr>
        <w:pStyle w:val="MiscellaneousHeading"/>
        <w:spacing w:after="120"/>
        <w:rPr>
          <w:b/>
          <w:snapToGrid w:val="0"/>
        </w:rPr>
      </w:pPr>
      <w:r>
        <w:rPr>
          <w:b/>
          <w:snapToGrid w:val="0"/>
        </w:rPr>
        <w:t>NURSES BOARD OF WESTERN AUSTRALIA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4502"/>
      </w:tblGrid>
      <w:tr>
        <w:tc>
          <w:tcPr>
            <w:tcW w:w="2802" w:type="dxa"/>
          </w:tcPr>
          <w:p>
            <w:pPr>
              <w:pStyle w:val="yTable"/>
              <w:rPr>
                <w:snapToGrid w:val="0"/>
              </w:rPr>
            </w:pPr>
          </w:p>
        </w:tc>
        <w:tc>
          <w:tcPr>
            <w:tcW w:w="4502" w:type="dxa"/>
            <w:tcBorders>
              <w:top w:val="nil"/>
              <w:bottom w:val="nil"/>
              <w:right w:val="nil"/>
            </w:tcBorders>
          </w:tcPr>
          <w:p>
            <w:pPr>
              <w:pStyle w:val="yTable"/>
              <w:rPr>
                <w:snapToGrid w:val="0"/>
              </w:rPr>
            </w:pPr>
            <w:r>
              <w:rPr>
                <w:snapToGrid w:val="0"/>
              </w:rPr>
              <w:t>FORMER NAME(S) _____________________</w:t>
            </w:r>
          </w:p>
          <w:p>
            <w:pPr>
              <w:pStyle w:val="yTable"/>
              <w:rPr>
                <w:snapToGrid w:val="0"/>
              </w:rPr>
            </w:pPr>
          </w:p>
          <w:p>
            <w:pPr>
              <w:pStyle w:val="yTable"/>
              <w:rPr>
                <w:snapToGrid w:val="0"/>
              </w:rPr>
            </w:pPr>
            <w:r>
              <w:rPr>
                <w:snapToGrid w:val="0"/>
              </w:rPr>
              <w:t>DATE OF BIRTH _______________________</w:t>
            </w:r>
          </w:p>
          <w:p>
            <w:pPr>
              <w:pStyle w:val="yTable"/>
              <w:rPr>
                <w:snapToGrid w:val="0"/>
              </w:rPr>
            </w:pPr>
          </w:p>
        </w:tc>
      </w:tr>
    </w:tbl>
    <w:p>
      <w:pPr>
        <w:pStyle w:val="yTable"/>
        <w:spacing w:before="120"/>
        <w:rPr>
          <w:b/>
          <w:snapToGrid w:val="0"/>
        </w:rPr>
      </w:pPr>
      <w:r>
        <w:rPr>
          <w:b/>
          <w:snapToGrid w:val="0"/>
        </w:rPr>
        <w:t>NOTE: AN APPLICANT APPLYING FOR RESTORATION OF A NAME TO THE REGISTER MUST INDICATE CHANGES THAT HAVE OCCURRED SINCE THE INITIAL REGISTRATION</w:t>
      </w:r>
    </w:p>
    <w:p>
      <w:pPr>
        <w:pStyle w:val="yTable"/>
        <w:jc w:val="center"/>
        <w:rPr>
          <w:snapToGrid w:val="0"/>
        </w:rPr>
      </w:pPr>
      <w:r>
        <w:rPr>
          <w:snapToGrid w:val="0"/>
        </w:rPr>
        <w:t>Change of address must be notified in writing as soon as practicable</w:t>
      </w:r>
    </w:p>
    <w:p>
      <w:pPr>
        <w:pStyle w:val="yTable"/>
        <w:spacing w:before="0"/>
        <w:jc w:val="center"/>
        <w:rPr>
          <w:snapToGrid w:val="0"/>
        </w:rPr>
      </w:pPr>
      <w:r>
        <w:rPr>
          <w:snapToGrid w:val="0"/>
        </w:rPr>
        <w:t xml:space="preserve">(Section 38(2) </w:t>
      </w:r>
      <w:r>
        <w:rPr>
          <w:i/>
          <w:snapToGrid w:val="0"/>
        </w:rPr>
        <w:t>Nurses Act 1992</w:t>
      </w:r>
      <w:r>
        <w:rPr>
          <w:snapToGrid w:val="0"/>
        </w:rPr>
        <w:t>)</w:t>
      </w:r>
    </w:p>
    <w:p>
      <w:pPr>
        <w:pStyle w:val="yTable"/>
        <w:spacing w:after="160"/>
        <w:rPr>
          <w:snapToGrid w:val="0"/>
        </w:rPr>
      </w:pPr>
      <w:r>
        <w:rPr>
          <w:snapToGrid w:val="0"/>
        </w:rPr>
        <w:t>Change of name on the register can only be effected on production of the appropriate documentation.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3119"/>
        <w:gridCol w:w="2941"/>
      </w:tblGrid>
      <w:tr>
        <w:trPr>
          <w:trHeight w:val="1207"/>
        </w:trPr>
        <w:tc>
          <w:tcPr>
            <w:tcW w:w="1242" w:type="dxa"/>
            <w:tcBorders>
              <w:top w:val="nil"/>
              <w:left w:val="nil"/>
              <w:bottom w:val="nil"/>
              <w:right w:val="nil"/>
            </w:tcBorders>
          </w:tcPr>
          <w:p>
            <w:pPr>
              <w:pStyle w:val="yTable"/>
              <w:rPr>
                <w:snapToGrid w:val="0"/>
                <w:sz w:val="18"/>
              </w:rPr>
            </w:pPr>
            <w:r>
              <w:rPr>
                <w:snapToGrid w:val="0"/>
                <w:sz w:val="18"/>
              </w:rPr>
              <w:t>TITLE</w:t>
            </w:r>
          </w:p>
          <w:p>
            <w:pPr>
              <w:pStyle w:val="yTable"/>
              <w:rPr>
                <w:snapToGrid w:val="0"/>
                <w:sz w:val="18"/>
              </w:rPr>
            </w:pPr>
            <w:r>
              <w:rPr>
                <w:snapToGrid w:val="0"/>
                <w:sz w:val="18"/>
              </w:rPr>
              <w:t>NAME</w:t>
            </w:r>
          </w:p>
          <w:p>
            <w:pPr>
              <w:pStyle w:val="yTable"/>
              <w:rPr>
                <w:snapToGrid w:val="0"/>
                <w:sz w:val="18"/>
              </w:rPr>
            </w:pPr>
            <w:r>
              <w:rPr>
                <w:snapToGrid w:val="0"/>
                <w:sz w:val="18"/>
              </w:rPr>
              <w:t>ADDRESS</w:t>
            </w:r>
          </w:p>
        </w:tc>
        <w:tc>
          <w:tcPr>
            <w:tcW w:w="3119" w:type="dxa"/>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 Post Code __________</w:t>
            </w:r>
          </w:p>
        </w:tc>
        <w:tc>
          <w:tcPr>
            <w:tcW w:w="2941" w:type="dxa"/>
            <w:tcBorders>
              <w:top w:val="nil"/>
              <w:left w:val="nil"/>
              <w:bottom w:val="nil"/>
              <w:right w:val="nil"/>
            </w:tcBorders>
          </w:tcPr>
          <w:p>
            <w:pPr>
              <w:pStyle w:val="yTable"/>
              <w:rPr>
                <w:snapToGrid w:val="0"/>
                <w:sz w:val="18"/>
              </w:rPr>
            </w:pPr>
            <w:r>
              <w:rPr>
                <w:snapToGrid w:val="0"/>
                <w:sz w:val="18"/>
              </w:rPr>
              <w:t>FORMER NAME(S) ____________</w:t>
            </w:r>
          </w:p>
          <w:p>
            <w:pPr>
              <w:pStyle w:val="yTable"/>
              <w:rPr>
                <w:snapToGrid w:val="0"/>
                <w:sz w:val="18"/>
              </w:rPr>
            </w:pPr>
            <w:r>
              <w:rPr>
                <w:snapToGrid w:val="0"/>
                <w:sz w:val="18"/>
              </w:rPr>
              <w:t>DATE</w:t>
            </w:r>
          </w:p>
          <w:p>
            <w:pPr>
              <w:pStyle w:val="yTable"/>
              <w:spacing w:before="0"/>
              <w:rPr>
                <w:snapToGrid w:val="0"/>
                <w:sz w:val="18"/>
              </w:rPr>
            </w:pPr>
            <w:r>
              <w:rPr>
                <w:snapToGrid w:val="0"/>
                <w:sz w:val="18"/>
              </w:rPr>
              <w:t>OF BIRTH ____________________</w:t>
            </w:r>
          </w:p>
        </w:tc>
      </w:tr>
    </w:tbl>
    <w:p>
      <w:pPr>
        <w:pStyle w:val="yTable"/>
        <w:spacing w:before="120"/>
        <w:jc w:val="center"/>
        <w:rPr>
          <w:snapToGrid w:val="0"/>
        </w:rPr>
      </w:pPr>
      <w:r>
        <w:rPr>
          <w:snapToGrid w:val="0"/>
        </w:rPr>
        <w:t>(Fee $           )</w:t>
      </w:r>
    </w:p>
    <w:p>
      <w:pPr>
        <w:pStyle w:val="yTable"/>
        <w:rPr>
          <w:i/>
          <w:snapToGrid w:val="0"/>
        </w:rPr>
      </w:pPr>
      <w:r>
        <w:rPr>
          <w:i/>
          <w:snapToGrid w:val="0"/>
        </w:rPr>
        <w:t xml:space="preserve">I request restoration of my name to the register as a nurse — circle the areas of practice which apply. </w:t>
      </w:r>
    </w:p>
    <w:tbl>
      <w:tblPr>
        <w:tblW w:w="0" w:type="auto"/>
        <w:tblInd w:w="108" w:type="dxa"/>
        <w:tblLayout w:type="fixed"/>
        <w:tblLook w:val="0000" w:firstRow="0" w:lastRow="0" w:firstColumn="0" w:lastColumn="0" w:noHBand="0" w:noVBand="0"/>
      </w:tblPr>
      <w:tblGrid>
        <w:gridCol w:w="2326"/>
        <w:gridCol w:w="2434"/>
        <w:gridCol w:w="2434"/>
      </w:tblGrid>
      <w:tr>
        <w:tc>
          <w:tcPr>
            <w:tcW w:w="2326" w:type="dxa"/>
          </w:tcPr>
          <w:p>
            <w:pPr>
              <w:pStyle w:val="yTable"/>
              <w:tabs>
                <w:tab w:val="left" w:pos="1276"/>
              </w:tabs>
              <w:rPr>
                <w:snapToGrid w:val="0"/>
              </w:rPr>
            </w:pPr>
            <w:r>
              <w:rPr>
                <w:snapToGrid w:val="0"/>
              </w:rPr>
              <w:t>DIVISION 1</w:t>
            </w:r>
            <w:r>
              <w:rPr>
                <w:snapToGrid w:val="0"/>
              </w:rPr>
              <w:tab/>
              <w:t>General</w:t>
            </w:r>
          </w:p>
        </w:tc>
        <w:tc>
          <w:tcPr>
            <w:tcW w:w="2434" w:type="dxa"/>
          </w:tcPr>
          <w:p>
            <w:pPr>
              <w:pStyle w:val="yTable"/>
              <w:rPr>
                <w:snapToGrid w:val="0"/>
              </w:rPr>
            </w:pPr>
            <w:r>
              <w:rPr>
                <w:snapToGrid w:val="0"/>
              </w:rPr>
              <w:t>Midwifery</w:t>
            </w:r>
          </w:p>
        </w:tc>
        <w:tc>
          <w:tcPr>
            <w:tcW w:w="2434" w:type="dxa"/>
          </w:tcPr>
          <w:p>
            <w:pPr>
              <w:pStyle w:val="yTable"/>
              <w:rPr>
                <w:snapToGrid w:val="0"/>
              </w:rPr>
            </w:pPr>
            <w:r>
              <w:rPr>
                <w:snapToGrid w:val="0"/>
              </w:rPr>
              <w:t>Mental Health</w:t>
            </w:r>
          </w:p>
        </w:tc>
      </w:tr>
      <w:tr>
        <w:tc>
          <w:tcPr>
            <w:tcW w:w="2326" w:type="dxa"/>
          </w:tcPr>
          <w:p>
            <w:pPr>
              <w:pStyle w:val="yTable"/>
              <w:tabs>
                <w:tab w:val="left" w:pos="1276"/>
              </w:tabs>
              <w:rPr>
                <w:snapToGrid w:val="0"/>
              </w:rPr>
            </w:pPr>
            <w:r>
              <w:rPr>
                <w:snapToGrid w:val="0"/>
              </w:rPr>
              <w:t>DIVISION 2</w:t>
            </w:r>
            <w:r>
              <w:rPr>
                <w:snapToGrid w:val="0"/>
              </w:rPr>
              <w:tab/>
              <w:t>Enrolled</w:t>
            </w:r>
          </w:p>
          <w:p>
            <w:pPr>
              <w:pStyle w:val="yTable"/>
              <w:tabs>
                <w:tab w:val="left" w:pos="1276"/>
              </w:tabs>
              <w:rPr>
                <w:snapToGrid w:val="0"/>
              </w:rPr>
            </w:pPr>
            <w:r>
              <w:rPr>
                <w:snapToGrid w:val="0"/>
              </w:rPr>
              <w:tab/>
              <w:t>Other:</w:t>
            </w:r>
          </w:p>
        </w:tc>
        <w:tc>
          <w:tcPr>
            <w:tcW w:w="2434" w:type="dxa"/>
          </w:tcPr>
          <w:p>
            <w:pPr>
              <w:pStyle w:val="yTable"/>
              <w:rPr>
                <w:snapToGrid w:val="0"/>
              </w:rPr>
            </w:pPr>
            <w:r>
              <w:rPr>
                <w:snapToGrid w:val="0"/>
              </w:rPr>
              <w:t>Enrolled comprehensive</w:t>
            </w:r>
          </w:p>
        </w:tc>
        <w:tc>
          <w:tcPr>
            <w:tcW w:w="2434" w:type="dxa"/>
          </w:tcPr>
          <w:p>
            <w:pPr>
              <w:pStyle w:val="yTable"/>
              <w:rPr>
                <w:snapToGrid w:val="0"/>
              </w:rPr>
            </w:pPr>
            <w:r>
              <w:rPr>
                <w:snapToGrid w:val="0"/>
              </w:rPr>
              <w:t>Enrolled mental health</w:t>
            </w:r>
          </w:p>
        </w:tc>
      </w:tr>
    </w:tbl>
    <w:p>
      <w:pPr>
        <w:pStyle w:val="yTable"/>
        <w:rPr>
          <w:b/>
          <w:snapToGrid w:val="0"/>
        </w:rPr>
      </w:pPr>
      <w:r>
        <w:rPr>
          <w:b/>
          <w:snapToGrid w:val="0"/>
        </w:rPr>
        <w:t>RECENCY OF PRACTICE</w:t>
      </w:r>
    </w:p>
    <w:p>
      <w:pPr>
        <w:pStyle w:val="yTable"/>
        <w:rPr>
          <w:snapToGrid w:val="0"/>
        </w:rPr>
      </w:pPr>
      <w:r>
        <w:rPr>
          <w:snapToGrid w:val="0"/>
        </w:rPr>
        <w:t>I am practising/last practised nursing in the following area of nursing specialty/specialities.</w:t>
      </w:r>
    </w:p>
    <w:p>
      <w:pPr>
        <w:pStyle w:val="yTable"/>
        <w:keepNext/>
        <w:keepLines/>
        <w:spacing w:after="120"/>
        <w:rPr>
          <w:snapToGrid w:val="0"/>
        </w:rPr>
      </w:pPr>
      <w:r>
        <w:rPr>
          <w:snapToGrid w:val="0"/>
        </w:rPr>
        <w:t>STATE MONTH AND YEAR of last practice for each area of nursing practice for which you are applying.</w:t>
      </w:r>
    </w:p>
    <w:tbl>
      <w:tblPr>
        <w:tblW w:w="0" w:type="auto"/>
        <w:tblInd w:w="14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560"/>
        <w:gridCol w:w="1417"/>
        <w:gridCol w:w="1134"/>
        <w:gridCol w:w="1559"/>
        <w:gridCol w:w="1418"/>
      </w:tblGrid>
      <w:tr>
        <w:tc>
          <w:tcPr>
            <w:tcW w:w="1560" w:type="dxa"/>
            <w:tcBorders>
              <w:bottom w:val="nil"/>
            </w:tcBorders>
          </w:tcPr>
          <w:p>
            <w:pPr>
              <w:pStyle w:val="yTable"/>
              <w:keepNext/>
              <w:keepLines/>
              <w:jc w:val="center"/>
              <w:rPr>
                <w:sz w:val="14"/>
              </w:rPr>
            </w:pPr>
            <w:r>
              <w:rPr>
                <w:sz w:val="14"/>
              </w:rPr>
              <w:t>AREA OF NURSING PRACTICE</w:t>
            </w:r>
          </w:p>
        </w:tc>
        <w:tc>
          <w:tcPr>
            <w:tcW w:w="1417" w:type="dxa"/>
            <w:tcBorders>
              <w:bottom w:val="nil"/>
            </w:tcBorders>
          </w:tcPr>
          <w:p>
            <w:pPr>
              <w:pStyle w:val="yTable"/>
              <w:keepNext/>
              <w:keepLines/>
              <w:jc w:val="center"/>
              <w:rPr>
                <w:sz w:val="14"/>
              </w:rPr>
            </w:pPr>
            <w:r>
              <w:rPr>
                <w:sz w:val="14"/>
              </w:rPr>
              <w:t>DATE LAST PRACTISED. (Exclude Renewal of Registration Courses)</w:t>
            </w:r>
          </w:p>
        </w:tc>
        <w:tc>
          <w:tcPr>
            <w:tcW w:w="1134" w:type="dxa"/>
            <w:tcBorders>
              <w:bottom w:val="nil"/>
            </w:tcBorders>
          </w:tcPr>
          <w:p>
            <w:pPr>
              <w:pStyle w:val="yTable"/>
              <w:keepNext/>
              <w:keepLines/>
              <w:jc w:val="center"/>
              <w:rPr>
                <w:sz w:val="14"/>
              </w:rPr>
            </w:pPr>
            <w:r>
              <w:rPr>
                <w:sz w:val="14"/>
              </w:rPr>
              <w:t>LOCATION CITY/</w:t>
            </w:r>
          </w:p>
          <w:p>
            <w:pPr>
              <w:pStyle w:val="yTable"/>
              <w:keepNext/>
              <w:keepLines/>
              <w:jc w:val="center"/>
              <w:rPr>
                <w:sz w:val="14"/>
              </w:rPr>
            </w:pPr>
            <w:r>
              <w:rPr>
                <w:sz w:val="14"/>
              </w:rPr>
              <w:t>COUNTRY</w:t>
            </w:r>
          </w:p>
        </w:tc>
        <w:tc>
          <w:tcPr>
            <w:tcW w:w="1559" w:type="dxa"/>
            <w:tcBorders>
              <w:bottom w:val="nil"/>
            </w:tcBorders>
          </w:tcPr>
          <w:p>
            <w:pPr>
              <w:pStyle w:val="yTable"/>
              <w:keepNext/>
              <w:keepLines/>
              <w:jc w:val="center"/>
              <w:rPr>
                <w:sz w:val="14"/>
              </w:rPr>
            </w:pPr>
            <w:r>
              <w:rPr>
                <w:sz w:val="14"/>
              </w:rPr>
              <w:t>DATE LAST PRACTISED IN WA (Exclude Renewal of Registration Courses)</w:t>
            </w:r>
          </w:p>
        </w:tc>
        <w:tc>
          <w:tcPr>
            <w:tcW w:w="1418" w:type="dxa"/>
            <w:tcBorders>
              <w:bottom w:val="nil"/>
            </w:tcBorders>
          </w:tcPr>
          <w:p>
            <w:pPr>
              <w:pStyle w:val="yTable"/>
              <w:keepNext/>
              <w:keepLines/>
              <w:jc w:val="center"/>
              <w:rPr>
                <w:sz w:val="14"/>
              </w:rPr>
            </w:pPr>
            <w:r>
              <w:rPr>
                <w:sz w:val="14"/>
              </w:rPr>
              <w:t>DATE LAST REGISTERED IN W.A.</w:t>
            </w:r>
          </w:p>
        </w:tc>
      </w:tr>
      <w:tr>
        <w:tc>
          <w:tcPr>
            <w:tcW w:w="1560" w:type="dxa"/>
            <w:tcBorders>
              <w:top w:val="single" w:sz="4" w:space="0" w:color="auto"/>
              <w:bottom w:val="single" w:sz="4" w:space="0" w:color="auto"/>
            </w:tcBorders>
          </w:tcPr>
          <w:p>
            <w:pPr>
              <w:pStyle w:val="yTable"/>
              <w:keepNext/>
              <w:keepLines/>
              <w:rPr>
                <w:spacing w:val="-2"/>
                <w:sz w:val="14"/>
              </w:rPr>
            </w:pPr>
            <w:r>
              <w:rPr>
                <w:spacing w:val="-2"/>
                <w:sz w:val="14"/>
              </w:rPr>
              <w:t>General</w:t>
            </w:r>
          </w:p>
        </w:tc>
        <w:tc>
          <w:tcPr>
            <w:tcW w:w="1417" w:type="dxa"/>
            <w:tcBorders>
              <w:top w:val="single" w:sz="4" w:space="0" w:color="auto"/>
              <w:bottom w:val="single" w:sz="4" w:space="0" w:color="auto"/>
            </w:tcBorders>
          </w:tcPr>
          <w:p>
            <w:pPr>
              <w:pStyle w:val="yTable"/>
              <w:keepNext/>
              <w:keepLines/>
              <w:rPr>
                <w:spacing w:val="-2"/>
                <w:sz w:val="14"/>
              </w:rPr>
            </w:pPr>
          </w:p>
        </w:tc>
        <w:tc>
          <w:tcPr>
            <w:tcW w:w="1134" w:type="dxa"/>
            <w:tcBorders>
              <w:top w:val="single" w:sz="4" w:space="0" w:color="auto"/>
              <w:bottom w:val="single" w:sz="4" w:space="0" w:color="auto"/>
            </w:tcBorders>
          </w:tcPr>
          <w:p>
            <w:pPr>
              <w:pStyle w:val="yTable"/>
              <w:keepNext/>
              <w:keepLines/>
              <w:rPr>
                <w:spacing w:val="-2"/>
                <w:sz w:val="14"/>
              </w:rPr>
            </w:pPr>
          </w:p>
        </w:tc>
        <w:tc>
          <w:tcPr>
            <w:tcW w:w="1559" w:type="dxa"/>
            <w:tcBorders>
              <w:top w:val="single" w:sz="4" w:space="0" w:color="auto"/>
              <w:bottom w:val="single" w:sz="4" w:space="0" w:color="auto"/>
            </w:tcBorders>
          </w:tcPr>
          <w:p>
            <w:pPr>
              <w:pStyle w:val="yTable"/>
              <w:keepNext/>
              <w:keepLines/>
              <w:rPr>
                <w:spacing w:val="-2"/>
                <w:sz w:val="14"/>
              </w:rPr>
            </w:pPr>
          </w:p>
        </w:tc>
        <w:tc>
          <w:tcPr>
            <w:tcW w:w="1418" w:type="dxa"/>
            <w:tcBorders>
              <w:top w:val="single" w:sz="4" w:space="0" w:color="auto"/>
              <w:bottom w:val="single" w:sz="4" w:space="0" w:color="auto"/>
            </w:tcBorders>
          </w:tcPr>
          <w:p>
            <w:pPr>
              <w:pStyle w:val="yTable"/>
              <w:keepNext/>
              <w:keepLines/>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Midwifery</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Mental health</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 Comprehensive</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 mental health</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Mothercraft</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Dental</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Children’s</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Tuberculosis</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bl>
    <w:p>
      <w:pPr>
        <w:pStyle w:val="yTable"/>
        <w:rPr>
          <w:snapToGrid w:val="0"/>
        </w:rPr>
      </w:pPr>
      <w:r>
        <w:rPr>
          <w:snapToGrid w:val="0"/>
        </w:rPr>
        <w:t>PLEASE ANSWER QUESTIONS ON NEXT PAGE OF THIS FORM</w:t>
      </w:r>
    </w:p>
    <w:p>
      <w:pPr>
        <w:pStyle w:val="yTable"/>
        <w:jc w:val="center"/>
        <w:rPr>
          <w:snapToGrid w:val="0"/>
        </w:rPr>
      </w:pPr>
      <w:r>
        <w:rPr>
          <w:snapToGrid w:val="0"/>
        </w:rPr>
        <w:t>Please indicate “yes” or “no” to the following questions.</w:t>
      </w:r>
    </w:p>
    <w:p>
      <w:pPr>
        <w:pStyle w:val="yTable"/>
        <w:spacing w:after="120"/>
        <w:jc w:val="center"/>
        <w:rPr>
          <w:snapToGrid w:val="0"/>
        </w:rPr>
      </w:pPr>
      <w:r>
        <w:rPr>
          <w:snapToGrid w:val="0"/>
        </w:rPr>
        <w:t>If “yes”, please give details in the space below.</w:t>
      </w:r>
    </w:p>
    <w:tbl>
      <w:tblPr>
        <w:tblW w:w="0" w:type="auto"/>
        <w:tblInd w:w="141" w:type="dxa"/>
        <w:tblLayout w:type="fixed"/>
        <w:tblCellMar>
          <w:left w:w="141" w:type="dxa"/>
          <w:right w:w="141" w:type="dxa"/>
        </w:tblCellMar>
        <w:tblLook w:val="0000" w:firstRow="0" w:lastRow="0" w:firstColumn="0" w:lastColumn="0" w:noHBand="0" w:noVBand="0"/>
      </w:tblPr>
      <w:tblGrid>
        <w:gridCol w:w="5954"/>
        <w:gridCol w:w="1134"/>
      </w:tblGrid>
      <w:tr>
        <w:tc>
          <w:tcPr>
            <w:tcW w:w="5954" w:type="dxa"/>
          </w:tcPr>
          <w:p>
            <w:pPr>
              <w:pStyle w:val="yTable"/>
              <w:tabs>
                <w:tab w:val="left" w:pos="568"/>
              </w:tabs>
              <w:spacing w:before="0"/>
              <w:ind w:left="568" w:hanging="568"/>
              <w:rPr>
                <w:sz w:val="20"/>
              </w:rPr>
            </w:pPr>
            <w:r>
              <w:rPr>
                <w:sz w:val="20"/>
              </w:rPr>
              <w:t>1.</w:t>
            </w:r>
            <w:r>
              <w:rPr>
                <w:sz w:val="20"/>
              </w:rPr>
              <w:tab/>
              <w:t>Have you ever been convicted in this State or elsewhere of an offence?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2.</w:t>
            </w:r>
            <w:r>
              <w:rPr>
                <w:sz w:val="20"/>
              </w:rPr>
              <w:tab/>
              <w:t>Have you ever had any previous registration as a nurse cancelled?</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3.</w:t>
            </w:r>
            <w:r>
              <w:rPr>
                <w:sz w:val="20"/>
              </w:rPr>
              <w:tab/>
              <w:t>Have you ever been refused registration as a nurse in Western Australia or elsewhere?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4.</w:t>
            </w:r>
            <w:r>
              <w:rPr>
                <w:sz w:val="20"/>
              </w:rPr>
              <w:tab/>
              <w:t>Have any of the qualifications upon which you rely for registration as a nurse been withdrawn or cancelled?</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5.</w:t>
            </w:r>
            <w:r>
              <w:rPr>
                <w:sz w:val="20"/>
              </w:rPr>
              <w:tab/>
              <w:t>Have you at any time been found guilty of unethical conduct as a nurse and/or subject to any disciplinary action by</w:t>
            </w:r>
            <w:r>
              <w:t xml:space="preserve"> a tribunal or</w:t>
            </w:r>
            <w:r>
              <w:rPr>
                <w:sz w:val="20"/>
              </w:rPr>
              <w:t xml:space="preserve"> any body or authority legally constituted to discipline nurses?</w:t>
            </w:r>
          </w:p>
        </w:tc>
        <w:tc>
          <w:tcPr>
            <w:tcW w:w="1134" w:type="dxa"/>
          </w:tcPr>
          <w:p>
            <w:pPr>
              <w:pStyle w:val="yTable"/>
              <w:spacing w:before="0"/>
              <w:rPr>
                <w:sz w:val="20"/>
              </w:rPr>
            </w:pPr>
          </w:p>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6.</w:t>
            </w:r>
            <w:r>
              <w:rPr>
                <w:sz w:val="20"/>
              </w:rPr>
              <w:tab/>
              <w:t>Are you currently dependent on alcohol or any other drug to an extent that affects your ability to practise as a nurse?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7.</w:t>
            </w:r>
            <w:r>
              <w:rPr>
                <w:sz w:val="20"/>
              </w:rPr>
              <w:tab/>
              <w:t>Do you suffer from any mental or physical disorder that is relevant to your ability to practise as a nurse?</w:t>
            </w:r>
          </w:p>
        </w:tc>
        <w:tc>
          <w:tcPr>
            <w:tcW w:w="1134" w:type="dxa"/>
          </w:tcPr>
          <w:p>
            <w:pPr>
              <w:pStyle w:val="yTable"/>
              <w:spacing w:before="0"/>
              <w:rPr>
                <w:sz w:val="20"/>
              </w:rPr>
            </w:pPr>
          </w:p>
          <w:p>
            <w:pPr>
              <w:pStyle w:val="yTable"/>
              <w:spacing w:before="0"/>
              <w:rPr>
                <w:sz w:val="20"/>
              </w:rPr>
            </w:pPr>
            <w:r>
              <w:rPr>
                <w:sz w:val="20"/>
              </w:rPr>
              <w:t>.............</w:t>
            </w:r>
          </w:p>
        </w:tc>
      </w:tr>
    </w:tbl>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ageBreakBefore/>
        <w:rPr>
          <w:b/>
          <w:snapToGrid w:val="0"/>
        </w:rPr>
      </w:pPr>
      <w:r>
        <w:rPr>
          <w:b/>
          <w:snapToGrid w:val="0"/>
        </w:rPr>
        <w:t>RECENCY OF PRACTICE</w:t>
      </w:r>
    </w:p>
    <w:p>
      <w:pPr>
        <w:pStyle w:val="yTable"/>
        <w:rPr>
          <w:i/>
          <w:snapToGrid w:val="0"/>
        </w:rPr>
      </w:pPr>
      <w:r>
        <w:rPr>
          <w:snapToGrid w:val="0"/>
        </w:rPr>
        <w:t xml:space="preserve">Where a nurse has not practised nursing </w:t>
      </w:r>
      <w:r>
        <w:t xml:space="preserve">within the 5 years preceding the date of the application for renewal, in a division of the register for which registration is sought, the nurse is required to satisfactorily complete a renewal of registration course (sections 22 and 42 </w:t>
      </w:r>
      <w:r>
        <w:rPr>
          <w:i/>
        </w:rPr>
        <w:t>Nurses Act 1992</w:t>
      </w:r>
      <w:r>
        <w:t xml:space="preserve">).  </w:t>
      </w:r>
      <w:r>
        <w:rPr>
          <w:b/>
          <w:i/>
          <w:snapToGrid w:val="0"/>
        </w:rPr>
        <w:t>If you have completed a renewal of registration course in the last 5 years please complete the details below:</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spacing w:before="480" w:after="160"/>
        <w:rPr>
          <w:b/>
          <w:snapToGrid w:val="0"/>
        </w:rPr>
      </w:pPr>
      <w:r>
        <w:rPr>
          <w:b/>
          <w:snapToGrid w:val="0"/>
        </w:rPr>
        <w:t>DECLARATION</w:t>
      </w:r>
    </w:p>
    <w:p>
      <w:pPr>
        <w:pStyle w:val="yTable"/>
        <w:rPr>
          <w:snapToGrid w:val="0"/>
        </w:rPr>
      </w:pPr>
      <w:r>
        <w:rPr>
          <w:snapToGrid w:val="0"/>
        </w:rPr>
        <w:t>I do solemnly and sincerely declare that the statements made by me on this form and on any attachment, are true and correct in every particular and that I am the person named in the attached documents.</w:t>
      </w:r>
    </w:p>
    <w:p>
      <w:pPr>
        <w:pStyle w:val="yTable"/>
        <w:rPr>
          <w:snapToGrid w:val="0"/>
        </w:rPr>
      </w:pPr>
      <w:r>
        <w:rPr>
          <w:snapToGrid w:val="0"/>
        </w:rPr>
        <w:t xml:space="preserve">I make this statement knowing that I am liable under the </w:t>
      </w:r>
      <w:r>
        <w:rPr>
          <w:i/>
          <w:snapToGrid w:val="0"/>
        </w:rPr>
        <w:t>Nurses Act 1992</w:t>
      </w:r>
      <w:r>
        <w:rPr>
          <w:snapToGrid w:val="0"/>
        </w:rPr>
        <w:t>, in case of falsehood, to a fine of $2 500.</w:t>
      </w:r>
    </w:p>
    <w:p>
      <w:pPr>
        <w:pStyle w:val="yTable"/>
        <w:tabs>
          <w:tab w:val="left" w:pos="2268"/>
        </w:tabs>
        <w:spacing w:before="800"/>
        <w:rPr>
          <w:snapToGrid w:val="0"/>
        </w:rPr>
      </w:pPr>
      <w:r>
        <w:rPr>
          <w:snapToGrid w:val="0"/>
        </w:rPr>
        <w:t>...........................</w:t>
      </w:r>
      <w:r>
        <w:rPr>
          <w:snapToGrid w:val="0"/>
        </w:rPr>
        <w:tab/>
        <w:t>....................................</w:t>
      </w:r>
    </w:p>
    <w:p>
      <w:pPr>
        <w:pStyle w:val="yTable"/>
        <w:tabs>
          <w:tab w:val="left" w:pos="2268"/>
        </w:tabs>
        <w:spacing w:before="0"/>
        <w:rPr>
          <w:snapToGrid w:val="0"/>
        </w:rPr>
      </w:pPr>
      <w:r>
        <w:rPr>
          <w:snapToGrid w:val="0"/>
        </w:rPr>
        <w:t>(Date)</w:t>
      </w:r>
      <w:r>
        <w:rPr>
          <w:snapToGrid w:val="0"/>
        </w:rPr>
        <w:tab/>
        <w:t>(Signature)</w:t>
      </w:r>
    </w:p>
    <w:p>
      <w:pPr>
        <w:pStyle w:val="yFootnotesection"/>
      </w:pPr>
      <w:r>
        <w:tab/>
        <w:t>[Form 8 amended in Gazette 4 May 2001 p. 2243; 30 Dec 2004 p. 6987.]</w:t>
      </w:r>
    </w:p>
    <w:p>
      <w:pPr>
        <w:pStyle w:val="MiscellaneousHeading"/>
        <w:pageBreakBefore/>
        <w:rPr>
          <w:b/>
          <w:snapToGrid w:val="0"/>
        </w:rPr>
      </w:pPr>
      <w:r>
        <w:rPr>
          <w:b/>
          <w:snapToGrid w:val="0"/>
        </w:rPr>
        <w:t>FORM 9</w:t>
      </w:r>
    </w:p>
    <w:p>
      <w:pPr>
        <w:pStyle w:val="MiscellaneousHeading"/>
        <w:rPr>
          <w:b/>
          <w:snapToGrid w:val="0"/>
        </w:rPr>
      </w:pPr>
      <w:r>
        <w:rPr>
          <w:b/>
          <w:snapToGrid w:val="0"/>
        </w:rPr>
        <w:t>APPLICATION FOR RESTORATION OF NAME TO THE REGISTER</w:t>
      </w:r>
    </w:p>
    <w:p>
      <w:pPr>
        <w:pStyle w:val="MiscellaneousHeading"/>
        <w:spacing w:before="0"/>
        <w:rPr>
          <w:snapToGrid w:val="0"/>
        </w:rPr>
      </w:pPr>
      <w:r>
        <w:rPr>
          <w:snapToGrid w:val="0"/>
        </w:rPr>
        <w:t>(by a body corporate)</w:t>
      </w:r>
    </w:p>
    <w:p>
      <w:pPr>
        <w:pStyle w:val="yShoulderClause"/>
        <w:rPr>
          <w:snapToGrid w:val="0"/>
        </w:rPr>
      </w:pPr>
      <w:r>
        <w:rPr>
          <w:snapToGrid w:val="0"/>
        </w:rPr>
        <w:t>[Rules 16 and 17]</w:t>
      </w:r>
    </w:p>
    <w:p>
      <w:pPr>
        <w:pStyle w:val="MiscellaneousHeading"/>
        <w:rPr>
          <w:snapToGrid w:val="0"/>
        </w:rPr>
      </w:pPr>
      <w:r>
        <w:rPr>
          <w:snapToGrid w:val="0"/>
        </w:rPr>
        <w:t>THIS FORM MUST BE COMPLETED, SIGNED &amp; RETURNED TO:</w:t>
      </w:r>
    </w:p>
    <w:p>
      <w:pPr>
        <w:pStyle w:val="MiscellaneousHeading"/>
        <w:rPr>
          <w:b/>
          <w:snapToGrid w:val="0"/>
        </w:rPr>
      </w:pPr>
      <w:r>
        <w:rPr>
          <w:b/>
          <w:snapToGrid w:val="0"/>
        </w:rPr>
        <w:t>NURSES BOARD OF WESTERN AUSTRALIA</w:t>
      </w:r>
    </w:p>
    <w:p>
      <w:pPr>
        <w:pStyle w:val="MiscellaneousHeading"/>
        <w:jc w:val="right"/>
        <w:rPr>
          <w:snapToGrid w:val="0"/>
        </w:rPr>
      </w:pPr>
      <w:r>
        <w:rPr>
          <w:snapToGrid w:val="0"/>
        </w:rPr>
        <w:t>FOR OFFICE USE ONLY</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tblGrid>
      <w:tr>
        <w:tc>
          <w:tcPr>
            <w:tcW w:w="2518" w:type="dxa"/>
          </w:tcPr>
          <w:p>
            <w:pPr>
              <w:pStyle w:val="yTable"/>
              <w:rPr>
                <w:snapToGrid w:val="0"/>
              </w:rPr>
            </w:pPr>
            <w:r>
              <w:rPr>
                <w:snapToGrid w:val="0"/>
              </w:rPr>
              <w:t>Identification No.</w:t>
            </w:r>
          </w:p>
        </w:tc>
      </w:tr>
      <w:tr>
        <w:tc>
          <w:tcPr>
            <w:tcW w:w="2518" w:type="dxa"/>
          </w:tcPr>
          <w:p>
            <w:pPr>
              <w:pStyle w:val="yTable"/>
              <w:rPr>
                <w:snapToGrid w:val="0"/>
              </w:rPr>
            </w:pPr>
            <w:r>
              <w:rPr>
                <w:snapToGrid w:val="0"/>
              </w:rPr>
              <w:t>Date of Registration</w:t>
            </w:r>
          </w:p>
        </w:tc>
      </w:tr>
    </w:tbl>
    <w:p>
      <w:pPr>
        <w:pStyle w:val="yTable"/>
        <w:rPr>
          <w:b/>
          <w:snapToGrid w:val="0"/>
        </w:rPr>
      </w:pPr>
      <w:r>
        <w:rPr>
          <w:b/>
          <w:snapToGrid w:val="0"/>
        </w:rPr>
        <w:t>NOTE: AN APPLICANT APPLYING FOR RESTORATION OF A NAME TO THE REGISTER MUST INDICATE CHANGES THAT HAVE OCCURRED SINCE THE INITIAL REGISTRATION</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APPLICANT’S NAME :</w:t>
            </w:r>
          </w:p>
        </w:tc>
      </w:tr>
      <w:tr>
        <w:tc>
          <w:tcPr>
            <w:tcW w:w="7304" w:type="dxa"/>
          </w:tcPr>
          <w:p>
            <w:pPr>
              <w:pStyle w:val="yTable"/>
              <w:rPr>
                <w:snapToGrid w:val="0"/>
              </w:rPr>
            </w:pPr>
            <w:r>
              <w:rPr>
                <w:snapToGrid w:val="0"/>
              </w:rPr>
              <w:t>POSTAL ADDRESS :</w:t>
            </w:r>
          </w:p>
          <w:p>
            <w:pPr>
              <w:pStyle w:val="yTable"/>
              <w:jc w:val="center"/>
              <w:rPr>
                <w:snapToGrid w:val="0"/>
              </w:rPr>
            </w:pPr>
            <w:r>
              <w:rPr>
                <w:snapToGrid w:val="0"/>
              </w:rPr>
              <w:t>Post Code (          ) Telephone (     )</w:t>
            </w:r>
          </w:p>
        </w:tc>
      </w:tr>
      <w:tr>
        <w:tc>
          <w:tcPr>
            <w:tcW w:w="7304" w:type="dxa"/>
          </w:tcPr>
          <w:p>
            <w:pPr>
              <w:pStyle w:val="yTable"/>
              <w:rPr>
                <w:snapToGrid w:val="0"/>
              </w:rPr>
            </w:pPr>
            <w:r>
              <w:rPr>
                <w:snapToGrid w:val="0"/>
              </w:rPr>
              <w:t>THE APPLICANT INTENDS TO CONDUCT ITS BUSINESS UNDER THE BUSINESS NAME OF:</w:t>
            </w:r>
          </w:p>
          <w:p>
            <w:pPr>
              <w:pStyle w:val="yTable"/>
              <w:rPr>
                <w:snapToGrid w:val="0"/>
              </w:rPr>
            </w:pPr>
            <w:r>
              <w:rPr>
                <w:snapToGrid w:val="0"/>
              </w:rPr>
              <w:t>NATURE OF BUSINESS :</w:t>
            </w:r>
          </w:p>
        </w:tc>
      </w:tr>
      <w:tr>
        <w:tc>
          <w:tcPr>
            <w:tcW w:w="7304" w:type="dxa"/>
          </w:tcPr>
          <w:p>
            <w:pPr>
              <w:pStyle w:val="yTable"/>
              <w:rPr>
                <w:snapToGrid w:val="0"/>
              </w:rPr>
            </w:pPr>
            <w:r>
              <w:rPr>
                <w:snapToGrid w:val="0"/>
              </w:rPr>
              <w:t>Date of incorporation : _____________________</w:t>
            </w:r>
          </w:p>
          <w:p>
            <w:pPr>
              <w:pStyle w:val="yTable"/>
              <w:rPr>
                <w:snapToGrid w:val="0"/>
              </w:rPr>
            </w:pPr>
            <w:r>
              <w:rPr>
                <w:snapToGrid w:val="0"/>
              </w:rPr>
              <w:t>(where applicable)</w:t>
            </w:r>
          </w:p>
        </w:tc>
      </w:tr>
      <w:tr>
        <w:tc>
          <w:tcPr>
            <w:tcW w:w="7304" w:type="dxa"/>
          </w:tcPr>
          <w:p>
            <w:pPr>
              <w:pStyle w:val="yTable"/>
              <w:rPr>
                <w:snapToGrid w:val="0"/>
              </w:rPr>
            </w:pPr>
            <w:r>
              <w:rPr>
                <w:snapToGrid w:val="0"/>
              </w:rPr>
              <w:t>PLACES OF BUSINESS IN WESTERN AUSTRALIA :</w:t>
            </w:r>
          </w:p>
          <w:p>
            <w:pPr>
              <w:pStyle w:val="yTable"/>
              <w:tabs>
                <w:tab w:val="left" w:pos="567"/>
                <w:tab w:val="left" w:pos="1134"/>
              </w:tabs>
              <w:ind w:left="1134" w:hanging="1134"/>
              <w:rPr>
                <w:snapToGrid w:val="0"/>
              </w:rPr>
            </w:pPr>
            <w:r>
              <w:rPr>
                <w:snapToGrid w:val="0"/>
              </w:rPr>
              <w:tab/>
              <w:t>(a)</w:t>
            </w:r>
            <w:r>
              <w:rPr>
                <w:snapToGrid w:val="0"/>
              </w:rPr>
              <w:tab/>
              <w:t>PRINCIPAL PLACE OF BUSINESS</w:t>
            </w:r>
          </w:p>
          <w:p>
            <w:pPr>
              <w:pStyle w:val="yTable"/>
              <w:jc w:val="center"/>
              <w:rPr>
                <w:snapToGrid w:val="0"/>
              </w:rPr>
            </w:pPr>
            <w:r>
              <w:rPr>
                <w:snapToGrid w:val="0"/>
              </w:rPr>
              <w:t>Post Code (          )</w:t>
            </w:r>
          </w:p>
        </w:tc>
      </w:tr>
      <w:tr>
        <w:tc>
          <w:tcPr>
            <w:tcW w:w="7304" w:type="dxa"/>
          </w:tcPr>
          <w:p>
            <w:pPr>
              <w:pStyle w:val="yTable"/>
              <w:tabs>
                <w:tab w:val="left" w:pos="567"/>
                <w:tab w:val="left" w:pos="1134"/>
              </w:tabs>
              <w:ind w:left="1134" w:hanging="1134"/>
              <w:rPr>
                <w:snapToGrid w:val="0"/>
              </w:rPr>
            </w:pPr>
            <w:r>
              <w:rPr>
                <w:snapToGrid w:val="0"/>
              </w:rPr>
              <w:tab/>
              <w:t>(b)</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(c)</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(d)</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(e)</w:t>
            </w:r>
            <w:r>
              <w:rPr>
                <w:snapToGrid w:val="0"/>
              </w:rPr>
              <w:tab/>
            </w:r>
          </w:p>
        </w:tc>
      </w:tr>
    </w:tbl>
    <w:p>
      <w:pPr>
        <w:pStyle w:val="yTable"/>
        <w:keepNext/>
        <w:keepLines/>
        <w:rPr>
          <w:snapToGrid w:val="0"/>
          <w:u w:val="single"/>
        </w:rPr>
      </w:pPr>
      <w:r>
        <w:rPr>
          <w:snapToGrid w:val="0"/>
          <w:u w:val="single"/>
        </w:rPr>
        <w:t>DECLARATION</w:t>
      </w:r>
    </w:p>
    <w:p>
      <w:pPr>
        <w:pStyle w:val="yTable"/>
        <w:keepNext/>
        <w:keepLines/>
        <w:rPr>
          <w:snapToGrid w:val="0"/>
        </w:rPr>
      </w:pPr>
      <w:r>
        <w:rPr>
          <w:snapToGrid w:val="0"/>
        </w:rPr>
        <w:t>I HEREBY DECLARE THAT —</w:t>
      </w:r>
    </w:p>
    <w:p>
      <w:pPr>
        <w:pStyle w:val="yTable"/>
        <w:keepNext/>
        <w:keepLines/>
        <w:tabs>
          <w:tab w:val="left" w:pos="567"/>
          <w:tab w:val="left" w:pos="1134"/>
        </w:tabs>
        <w:ind w:left="1134" w:hanging="1134"/>
        <w:rPr>
          <w:snapToGrid w:val="0"/>
        </w:rPr>
      </w:pPr>
      <w:r>
        <w:rPr>
          <w:snapToGrid w:val="0"/>
        </w:rPr>
        <w:tab/>
        <w:t>(a)</w:t>
      </w:r>
      <w:r>
        <w:rPr>
          <w:snapToGrid w:val="0"/>
        </w:rPr>
        <w:tab/>
        <w:t xml:space="preserve">the preceding statements are true in every particular to the best of my knowledge, information and belief. I make this Statement knowing I am liable under the </w:t>
      </w:r>
      <w:r>
        <w:rPr>
          <w:i/>
          <w:snapToGrid w:val="0"/>
        </w:rPr>
        <w:t>Nurses Act 1992</w:t>
      </w:r>
      <w:r>
        <w:rPr>
          <w:snapToGrid w:val="0"/>
        </w:rPr>
        <w:t xml:space="preserve"> in case of falsehood to a fine of $2 500;</w:t>
      </w:r>
    </w:p>
    <w:p>
      <w:pPr>
        <w:pStyle w:val="yTable"/>
        <w:tabs>
          <w:tab w:val="left" w:pos="567"/>
          <w:tab w:val="left" w:pos="1134"/>
        </w:tabs>
        <w:ind w:left="1134" w:hanging="1134"/>
        <w:rPr>
          <w:snapToGrid w:val="0"/>
        </w:rPr>
      </w:pPr>
      <w:r>
        <w:rPr>
          <w:snapToGrid w:val="0"/>
        </w:rPr>
        <w:tab/>
        <w:t>(b)</w:t>
      </w:r>
      <w:r>
        <w:rPr>
          <w:snapToGrid w:val="0"/>
        </w:rPr>
        <w:tab/>
        <w:t>I am authorised by the applicant to make this application for and on behalf of the applicant;</w:t>
      </w:r>
    </w:p>
    <w:p>
      <w:pPr>
        <w:pStyle w:val="yTable"/>
        <w:tabs>
          <w:tab w:val="left" w:pos="567"/>
          <w:tab w:val="left" w:pos="1134"/>
        </w:tabs>
        <w:ind w:left="1134" w:hanging="1134"/>
        <w:rPr>
          <w:snapToGrid w:val="0"/>
        </w:rPr>
      </w:pPr>
      <w:r>
        <w:rPr>
          <w:snapToGrid w:val="0"/>
        </w:rPr>
        <w:tab/>
        <w:t>(c)</w:t>
      </w:r>
      <w:r>
        <w:rPr>
          <w:snapToGrid w:val="0"/>
        </w:rPr>
        <w:tab/>
        <w:t>I undertake to notify the Nurses Board of Western Australia of any changes in particulars contained within the application for registration not later than 7 days after the event;</w:t>
      </w:r>
    </w:p>
    <w:p>
      <w:pPr>
        <w:pStyle w:val="yTable"/>
        <w:tabs>
          <w:tab w:val="left" w:pos="567"/>
          <w:tab w:val="left" w:pos="1134"/>
        </w:tabs>
        <w:ind w:left="1134" w:hanging="1134"/>
        <w:rPr>
          <w:snapToGrid w:val="0"/>
        </w:rPr>
      </w:pPr>
      <w:r>
        <w:rPr>
          <w:snapToGrid w:val="0"/>
        </w:rPr>
        <w:tab/>
        <w:t>(d)</w:t>
      </w:r>
      <w:r>
        <w:rPr>
          <w:snapToGrid w:val="0"/>
        </w:rPr>
        <w:tab/>
        <w:t>I undertake to produce to the Nurses Board of Western Australia such information as it may from time to time require by written request regarding the affairs of the applicant;</w:t>
      </w:r>
    </w:p>
    <w:p>
      <w:pPr>
        <w:pStyle w:val="yTable"/>
        <w:tabs>
          <w:tab w:val="left" w:pos="567"/>
          <w:tab w:val="left" w:pos="1134"/>
        </w:tabs>
        <w:ind w:left="1134" w:hanging="1134"/>
        <w:rPr>
          <w:snapToGrid w:val="0"/>
        </w:rPr>
      </w:pPr>
      <w:r>
        <w:rPr>
          <w:snapToGrid w:val="0"/>
        </w:rPr>
        <w:tab/>
        <w:t>(e)</w:t>
      </w:r>
      <w:r>
        <w:rPr>
          <w:snapToGrid w:val="0"/>
        </w:rPr>
        <w:tab/>
        <w:t>full personal professional responsibility for the conduct of the affairs of the applicant in relation to the practice of nursing is, and will remain, an obligation of each member who is a registered nurse and that no person other than a registered nurse has authority over professional matters.</w:t>
      </w:r>
    </w:p>
    <w:p>
      <w:pPr>
        <w:pStyle w:val="yTable"/>
        <w:rPr>
          <w:snapToGrid w:val="0"/>
        </w:rPr>
      </w:pPr>
      <w:r>
        <w:rPr>
          <w:snapToGrid w:val="0"/>
        </w:rPr>
        <w:t>Dated this .......................................... day of .............................................20 .......</w:t>
      </w:r>
    </w:p>
    <w:p>
      <w:pPr>
        <w:pStyle w:val="yTable"/>
        <w:rPr>
          <w:snapToGrid w:val="0"/>
        </w:rPr>
      </w:pPr>
      <w:r>
        <w:rPr>
          <w:snapToGrid w:val="0"/>
        </w:rPr>
        <w:t>................................................................................................................................</w:t>
      </w:r>
    </w:p>
    <w:p>
      <w:pPr>
        <w:pStyle w:val="yTable"/>
        <w:spacing w:before="0"/>
        <w:jc w:val="center"/>
        <w:rPr>
          <w:snapToGrid w:val="0"/>
        </w:rPr>
      </w:pPr>
      <w:r>
        <w:rPr>
          <w:snapToGrid w:val="0"/>
        </w:rPr>
        <w:t>(Signature of principal executive officer</w:t>
      </w:r>
    </w:p>
    <w:p>
      <w:pPr>
        <w:pStyle w:val="yTable"/>
        <w:spacing w:before="0" w:after="120"/>
        <w:jc w:val="center"/>
        <w:rPr>
          <w:snapToGrid w:val="0"/>
        </w:rPr>
      </w:pPr>
      <w:r>
        <w:rPr>
          <w:snapToGrid w:val="0"/>
        </w:rPr>
        <w:t>for and on behalf of the applicant)</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1276"/>
        <w:gridCol w:w="425"/>
        <w:gridCol w:w="992"/>
        <w:gridCol w:w="142"/>
        <w:gridCol w:w="302"/>
        <w:gridCol w:w="123"/>
        <w:gridCol w:w="850"/>
        <w:gridCol w:w="851"/>
      </w:tblGrid>
      <w:tr>
        <w:trPr>
          <w:cantSplit/>
        </w:trPr>
        <w:tc>
          <w:tcPr>
            <w:tcW w:w="4962" w:type="dxa"/>
            <w:gridSpan w:val="5"/>
          </w:tcPr>
          <w:p>
            <w:pPr>
              <w:pStyle w:val="yTable"/>
              <w:rPr>
                <w:sz w:val="16"/>
              </w:rPr>
            </w:pPr>
            <w:r>
              <w:rPr>
                <w:sz w:val="16"/>
              </w:rPr>
              <w:t>OFFICE USE ONLY</w:t>
            </w:r>
          </w:p>
        </w:tc>
        <w:tc>
          <w:tcPr>
            <w:tcW w:w="302" w:type="dxa"/>
          </w:tcPr>
          <w:p>
            <w:pPr>
              <w:pStyle w:val="yTable"/>
              <w:jc w:val="center"/>
              <w:rPr>
                <w:sz w:val="16"/>
              </w:rPr>
            </w:pPr>
          </w:p>
        </w:tc>
        <w:tc>
          <w:tcPr>
            <w:tcW w:w="973" w:type="dxa"/>
            <w:gridSpan w:val="2"/>
            <w:tcBorders>
              <w:top w:val="single" w:sz="4" w:space="0" w:color="auto"/>
              <w:left w:val="single" w:sz="4" w:space="0" w:color="auto"/>
              <w:right w:val="single" w:sz="4" w:space="0" w:color="auto"/>
            </w:tcBorders>
          </w:tcPr>
          <w:p>
            <w:pPr>
              <w:pStyle w:val="yTable"/>
              <w:jc w:val="center"/>
              <w:rPr>
                <w:sz w:val="16"/>
              </w:rPr>
            </w:pPr>
            <w:r>
              <w:rPr>
                <w:sz w:val="16"/>
              </w:rPr>
              <w:t>SIGHTED</w:t>
            </w:r>
          </w:p>
        </w:tc>
        <w:tc>
          <w:tcPr>
            <w:tcW w:w="851" w:type="dxa"/>
            <w:tcBorders>
              <w:top w:val="single" w:sz="4" w:space="0" w:color="auto"/>
              <w:left w:val="nil"/>
            </w:tcBorders>
          </w:tcPr>
          <w:p>
            <w:pPr>
              <w:pStyle w:val="yTable"/>
              <w:jc w:val="center"/>
              <w:rPr>
                <w:sz w:val="16"/>
              </w:rPr>
            </w:pPr>
            <w:r>
              <w:rPr>
                <w:sz w:val="16"/>
              </w:rPr>
              <w:t>DATE</w:t>
            </w:r>
          </w:p>
        </w:tc>
      </w:tr>
      <w:tr>
        <w:trPr>
          <w:cantSplit/>
        </w:trPr>
        <w:tc>
          <w:tcPr>
            <w:tcW w:w="4962" w:type="dxa"/>
            <w:gridSpan w:val="5"/>
            <w:tcBorders>
              <w:top w:val="single" w:sz="4" w:space="0" w:color="auto"/>
            </w:tcBorders>
          </w:tcPr>
          <w:p>
            <w:pPr>
              <w:pStyle w:val="yTable"/>
              <w:tabs>
                <w:tab w:val="left" w:pos="339"/>
              </w:tabs>
              <w:ind w:left="339" w:hanging="339"/>
              <w:rPr>
                <w:sz w:val="16"/>
              </w:rPr>
            </w:pPr>
            <w:r>
              <w:rPr>
                <w:sz w:val="16"/>
              </w:rPr>
              <w:t>•</w:t>
            </w:r>
            <w:r>
              <w:rPr>
                <w:sz w:val="16"/>
              </w:rPr>
              <w:tab/>
              <w:t>MEMORANDUM AND ARTICLES OF ASSOCIATION</w:t>
            </w:r>
          </w:p>
        </w:tc>
        <w:tc>
          <w:tcPr>
            <w:tcW w:w="302" w:type="dxa"/>
            <w:tcBorders>
              <w:top w:val="single" w:sz="4" w:space="0" w:color="auto"/>
            </w:tcBorders>
          </w:tcPr>
          <w:p>
            <w:pPr>
              <w:pStyle w:val="yTable"/>
              <w:ind w:left="1"/>
              <w:jc w:val="center"/>
              <w:rPr>
                <w:sz w:val="16"/>
              </w:rPr>
            </w:pPr>
          </w:p>
        </w:tc>
        <w:tc>
          <w:tcPr>
            <w:tcW w:w="973" w:type="dxa"/>
            <w:gridSpan w:val="2"/>
            <w:tcBorders>
              <w:top w:val="single" w:sz="4" w:space="0" w:color="auto"/>
              <w:left w:val="single" w:sz="4" w:space="0" w:color="auto"/>
              <w:right w:val="single" w:sz="4" w:space="0" w:color="auto"/>
            </w:tcBorders>
          </w:tcPr>
          <w:p>
            <w:pPr>
              <w:pStyle w:val="yTable"/>
              <w:ind w:left="1"/>
              <w:jc w:val="center"/>
              <w:rPr>
                <w:sz w:val="16"/>
              </w:rPr>
            </w:pPr>
          </w:p>
        </w:tc>
        <w:tc>
          <w:tcPr>
            <w:tcW w:w="851" w:type="dxa"/>
            <w:tcBorders>
              <w:top w:val="single" w:sz="4" w:space="0" w:color="auto"/>
              <w:left w:val="nil"/>
            </w:tcBorders>
          </w:tcPr>
          <w:p>
            <w:pPr>
              <w:pStyle w:val="yTable"/>
              <w:jc w:val="center"/>
              <w:rPr>
                <w:sz w:val="16"/>
              </w:rPr>
            </w:pPr>
          </w:p>
        </w:tc>
      </w:tr>
      <w:tr>
        <w:trPr>
          <w:cantSplit/>
        </w:trPr>
        <w:tc>
          <w:tcPr>
            <w:tcW w:w="4962" w:type="dxa"/>
            <w:gridSpan w:val="5"/>
            <w:tcBorders>
              <w:top w:val="single" w:sz="4" w:space="0" w:color="auto"/>
            </w:tcBorders>
          </w:tcPr>
          <w:p>
            <w:pPr>
              <w:pStyle w:val="yTable"/>
              <w:tabs>
                <w:tab w:val="left" w:pos="339"/>
              </w:tabs>
              <w:ind w:left="339" w:hanging="339"/>
              <w:rPr>
                <w:sz w:val="16"/>
              </w:rPr>
            </w:pPr>
            <w:r>
              <w:rPr>
                <w:sz w:val="16"/>
              </w:rPr>
              <w:t>•</w:t>
            </w:r>
            <w:r>
              <w:rPr>
                <w:sz w:val="16"/>
              </w:rPr>
              <w:tab/>
              <w:t>IDENTITY OF MEMBERS OF APPLICANT (NON</w:t>
            </w:r>
            <w:r>
              <w:rPr>
                <w:sz w:val="16"/>
              </w:rPr>
              <w:noBreakHyphen/>
              <w:t>NURSES)</w:t>
            </w:r>
          </w:p>
        </w:tc>
        <w:tc>
          <w:tcPr>
            <w:tcW w:w="302" w:type="dxa"/>
            <w:tcBorders>
              <w:top w:val="single" w:sz="4" w:space="0" w:color="auto"/>
            </w:tcBorders>
          </w:tcPr>
          <w:p>
            <w:pPr>
              <w:pStyle w:val="yTable"/>
              <w:jc w:val="center"/>
              <w:rPr>
                <w:sz w:val="16"/>
              </w:rPr>
            </w:pPr>
            <w:r>
              <w:rPr>
                <w:sz w:val="16"/>
              </w:rPr>
              <w:t>1</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Pr>
          <w:p>
            <w:pPr>
              <w:pStyle w:val="yTable"/>
              <w:tabs>
                <w:tab w:val="left" w:pos="339"/>
              </w:tabs>
              <w:ind w:left="339" w:hanging="339"/>
              <w:rPr>
                <w:sz w:val="16"/>
              </w:rPr>
            </w:pPr>
            <w:r>
              <w:rPr>
                <w:sz w:val="16"/>
              </w:rPr>
              <w:tab/>
              <w:t>BIRTH CERTIFICATE</w:t>
            </w:r>
          </w:p>
        </w:tc>
        <w:tc>
          <w:tcPr>
            <w:tcW w:w="302" w:type="dxa"/>
          </w:tcPr>
          <w:p>
            <w:pPr>
              <w:pStyle w:val="yTable"/>
              <w:jc w:val="center"/>
              <w:rPr>
                <w:sz w:val="16"/>
              </w:rPr>
            </w:pPr>
            <w:r>
              <w:rPr>
                <w:sz w:val="16"/>
              </w:rPr>
              <w:t>2</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Pr>
          <w:p>
            <w:pPr>
              <w:pStyle w:val="yTable"/>
              <w:tabs>
                <w:tab w:val="left" w:pos="339"/>
              </w:tabs>
              <w:ind w:left="339" w:hanging="339"/>
              <w:rPr>
                <w:sz w:val="16"/>
              </w:rPr>
            </w:pPr>
            <w:r>
              <w:rPr>
                <w:sz w:val="16"/>
              </w:rPr>
              <w:tab/>
              <w:t>PASSPORT</w:t>
            </w:r>
          </w:p>
        </w:tc>
        <w:tc>
          <w:tcPr>
            <w:tcW w:w="302" w:type="dxa"/>
          </w:tcPr>
          <w:p>
            <w:pPr>
              <w:pStyle w:val="yTable"/>
              <w:jc w:val="center"/>
              <w:rPr>
                <w:sz w:val="16"/>
              </w:rPr>
            </w:pPr>
            <w:r>
              <w:rPr>
                <w:sz w:val="16"/>
              </w:rPr>
              <w:t>3</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bottom w:val="single" w:sz="4" w:space="0" w:color="auto"/>
            </w:tcBorders>
          </w:tcPr>
          <w:p>
            <w:pPr>
              <w:pStyle w:val="yTable"/>
              <w:tabs>
                <w:tab w:val="left" w:pos="339"/>
              </w:tabs>
              <w:ind w:left="339" w:hanging="339"/>
              <w:rPr>
                <w:sz w:val="16"/>
              </w:rPr>
            </w:pPr>
            <w:r>
              <w:rPr>
                <w:sz w:val="16"/>
              </w:rPr>
              <w:tab/>
              <w:t>DRIVER’S LICENCE</w:t>
            </w:r>
          </w:p>
        </w:tc>
        <w:tc>
          <w:tcPr>
            <w:tcW w:w="302" w:type="dxa"/>
          </w:tcPr>
          <w:p>
            <w:pPr>
              <w:pStyle w:val="yTable"/>
              <w:jc w:val="center"/>
              <w:rPr>
                <w:sz w:val="16"/>
              </w:rPr>
            </w:pPr>
            <w:r>
              <w:rPr>
                <w:sz w:val="16"/>
              </w:rPr>
              <w:t>4</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Height w:val="204"/>
        </w:trPr>
        <w:tc>
          <w:tcPr>
            <w:tcW w:w="4962" w:type="dxa"/>
            <w:gridSpan w:val="5"/>
            <w:vMerge w:val="restart"/>
            <w:tcBorders>
              <w:bottom w:val="nil"/>
            </w:tcBorders>
          </w:tcPr>
          <w:p>
            <w:pPr>
              <w:pStyle w:val="yTable"/>
              <w:tabs>
                <w:tab w:val="left" w:pos="339"/>
              </w:tabs>
              <w:ind w:left="339" w:hanging="339"/>
              <w:rPr>
                <w:sz w:val="16"/>
              </w:rPr>
            </w:pPr>
            <w:r>
              <w:rPr>
                <w:sz w:val="16"/>
              </w:rPr>
              <w:t>•</w:t>
            </w:r>
            <w:r>
              <w:rPr>
                <w:sz w:val="16"/>
              </w:rPr>
              <w:tab/>
              <w:t>2 CHARACTER REFERENCES FOR DIRECTOR</w:t>
            </w:r>
          </w:p>
          <w:p>
            <w:pPr>
              <w:pStyle w:val="yTable"/>
              <w:tabs>
                <w:tab w:val="left" w:pos="339"/>
              </w:tabs>
              <w:spacing w:before="0"/>
              <w:ind w:left="339" w:hanging="339"/>
              <w:rPr>
                <w:sz w:val="16"/>
              </w:rPr>
            </w:pPr>
            <w:r>
              <w:rPr>
                <w:sz w:val="16"/>
              </w:rPr>
              <w:tab/>
              <w:t>OR OFFICER OF APPLICANT</w:t>
            </w:r>
          </w:p>
          <w:p>
            <w:pPr>
              <w:pStyle w:val="yTable"/>
              <w:tabs>
                <w:tab w:val="left" w:pos="339"/>
              </w:tabs>
              <w:spacing w:before="0"/>
              <w:ind w:left="339" w:hanging="339"/>
              <w:rPr>
                <w:sz w:val="16"/>
              </w:rPr>
            </w:pPr>
            <w:r>
              <w:rPr>
                <w:sz w:val="16"/>
              </w:rPr>
              <w:tab/>
              <w:t>(NON</w:t>
            </w:r>
            <w:r>
              <w:rPr>
                <w:sz w:val="16"/>
              </w:rPr>
              <w:noBreakHyphen/>
              <w:t>NURSES)</w:t>
            </w:r>
          </w:p>
          <w:p>
            <w:pPr>
              <w:pStyle w:val="yTable"/>
              <w:tabs>
                <w:tab w:val="left" w:pos="339"/>
                <w:tab w:val="left" w:pos="4679"/>
              </w:tabs>
              <w:spacing w:before="0"/>
              <w:ind w:left="339" w:right="142" w:hanging="339"/>
              <w:rPr>
                <w:sz w:val="16"/>
              </w:rPr>
            </w:pPr>
          </w:p>
        </w:tc>
        <w:tc>
          <w:tcPr>
            <w:tcW w:w="302" w:type="dxa"/>
            <w:tcBorders>
              <w:top w:val="single" w:sz="4" w:space="0" w:color="auto"/>
            </w:tcBorders>
          </w:tcPr>
          <w:p>
            <w:pPr>
              <w:pStyle w:val="yTable"/>
              <w:jc w:val="center"/>
              <w:rPr>
                <w:sz w:val="16"/>
              </w:rPr>
            </w:pPr>
            <w:r>
              <w:rPr>
                <w:sz w:val="16"/>
              </w:rPr>
              <w:t>1</w:t>
            </w:r>
          </w:p>
        </w:tc>
        <w:tc>
          <w:tcPr>
            <w:tcW w:w="973" w:type="dxa"/>
            <w:gridSpan w:val="2"/>
            <w:tcBorders>
              <w:left w:val="single" w:sz="4" w:space="0" w:color="auto"/>
              <w:bottom w:val="single" w:sz="4" w:space="0" w:color="auto"/>
              <w:right w:val="single" w:sz="4" w:space="0" w:color="auto"/>
            </w:tcBorders>
          </w:tcPr>
          <w:p>
            <w:pPr>
              <w:pStyle w:val="yTable"/>
              <w:jc w:val="center"/>
              <w:rPr>
                <w:sz w:val="16"/>
              </w:rPr>
            </w:pPr>
          </w:p>
        </w:tc>
        <w:tc>
          <w:tcPr>
            <w:tcW w:w="851" w:type="dxa"/>
            <w:tcBorders>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
              </w:numPr>
              <w:tabs>
                <w:tab w:val="clear" w:pos="360"/>
                <w:tab w:val="left" w:pos="339"/>
                <w:tab w:val="left" w:pos="4679"/>
              </w:tabs>
              <w:ind w:left="339" w:right="142" w:hanging="339"/>
              <w:rPr>
                <w:sz w:val="16"/>
              </w:rPr>
            </w:pPr>
          </w:p>
        </w:tc>
        <w:tc>
          <w:tcPr>
            <w:tcW w:w="302" w:type="dxa"/>
          </w:tcPr>
          <w:p>
            <w:pPr>
              <w:pStyle w:val="yTable"/>
              <w:jc w:val="center"/>
              <w:rPr>
                <w:sz w:val="16"/>
              </w:rPr>
            </w:pPr>
            <w:r>
              <w:rPr>
                <w:sz w:val="16"/>
              </w:rPr>
              <w:t>2</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
              </w:numPr>
              <w:tabs>
                <w:tab w:val="clear" w:pos="360"/>
                <w:tab w:val="left" w:pos="339"/>
                <w:tab w:val="left" w:pos="4679"/>
              </w:tabs>
              <w:ind w:left="339" w:right="142" w:hanging="339"/>
              <w:rPr>
                <w:sz w:val="16"/>
              </w:rPr>
            </w:pPr>
          </w:p>
        </w:tc>
        <w:tc>
          <w:tcPr>
            <w:tcW w:w="302" w:type="dxa"/>
          </w:tcPr>
          <w:p>
            <w:pPr>
              <w:pStyle w:val="yTable"/>
              <w:jc w:val="center"/>
              <w:rPr>
                <w:sz w:val="16"/>
              </w:rPr>
            </w:pPr>
            <w:r>
              <w:rPr>
                <w:sz w:val="16"/>
              </w:rPr>
              <w:t>3</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
              </w:numPr>
              <w:tabs>
                <w:tab w:val="clear" w:pos="360"/>
                <w:tab w:val="left" w:pos="339"/>
                <w:tab w:val="left" w:pos="4679"/>
              </w:tabs>
              <w:ind w:left="339" w:right="142" w:hanging="339"/>
              <w:rPr>
                <w:sz w:val="16"/>
              </w:rPr>
            </w:pPr>
          </w:p>
        </w:tc>
        <w:tc>
          <w:tcPr>
            <w:tcW w:w="302" w:type="dxa"/>
            <w:tcBorders>
              <w:bottom w:val="single" w:sz="4" w:space="0" w:color="auto"/>
            </w:tcBorders>
          </w:tcPr>
          <w:p>
            <w:pPr>
              <w:pStyle w:val="yTable"/>
              <w:jc w:val="center"/>
              <w:rPr>
                <w:sz w:val="16"/>
              </w:rPr>
            </w:pPr>
            <w:r>
              <w:rPr>
                <w:sz w:val="16"/>
              </w:rPr>
              <w:t>4</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TERMS OF CONTRACT OF BODY CORPORATE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TRUST DEED</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459"/>
              </w:tabs>
              <w:ind w:left="339" w:hanging="339"/>
              <w:rPr>
                <w:sz w:val="16"/>
              </w:rPr>
            </w:pPr>
            <w:r>
              <w:rPr>
                <w:sz w:val="16"/>
              </w:rPr>
              <w:t>•</w:t>
            </w:r>
            <w:r>
              <w:rPr>
                <w:sz w:val="16"/>
              </w:rPr>
              <w:tab/>
              <w:t>EVIDENCE OF RESERVATION OF BUSINESS NAME (CORPORATE AFFAIRS)</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FEE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CERTIFICATE OF INCORPORATION</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EXTRACT OF REGISTRATION OF BUSINESS NAME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tcBorders>
          </w:tcPr>
          <w:p>
            <w:pPr>
              <w:pStyle w:val="yTable"/>
              <w:tabs>
                <w:tab w:val="left" w:pos="339"/>
              </w:tabs>
              <w:ind w:left="339" w:hanging="339"/>
              <w:rPr>
                <w:sz w:val="16"/>
              </w:rPr>
            </w:pPr>
            <w:r>
              <w:rPr>
                <w:sz w:val="16"/>
              </w:rPr>
              <w:t>•</w:t>
            </w:r>
            <w:r>
              <w:rPr>
                <w:sz w:val="16"/>
              </w:rPr>
              <w:tab/>
              <w:t>EVIDENCE OF REGISTRATION OF NURSE MEMBERS</w:t>
            </w:r>
          </w:p>
        </w:tc>
        <w:tc>
          <w:tcPr>
            <w:tcW w:w="302" w:type="dxa"/>
            <w:tcBorders>
              <w:top w:val="single" w:sz="4" w:space="0" w:color="auto"/>
            </w:tcBorders>
          </w:tcPr>
          <w:p>
            <w:pPr>
              <w:pStyle w:val="yTable"/>
              <w:jc w:val="center"/>
              <w:rPr>
                <w:sz w:val="16"/>
              </w:rPr>
            </w:pPr>
          </w:p>
        </w:tc>
        <w:tc>
          <w:tcPr>
            <w:tcW w:w="973" w:type="dxa"/>
            <w:gridSpan w:val="2"/>
            <w:tcBorders>
              <w:top w:val="single" w:sz="4" w:space="0" w:color="auto"/>
              <w:left w:val="single" w:sz="4" w:space="0" w:color="auto"/>
              <w:right w:val="single" w:sz="4" w:space="0" w:color="auto"/>
            </w:tcBorders>
          </w:tcPr>
          <w:p>
            <w:pPr>
              <w:pStyle w:val="yTable"/>
              <w:jc w:val="center"/>
              <w:rPr>
                <w:sz w:val="16"/>
              </w:rPr>
            </w:pPr>
          </w:p>
        </w:tc>
        <w:tc>
          <w:tcPr>
            <w:tcW w:w="851" w:type="dxa"/>
            <w:tcBorders>
              <w:top w:val="single" w:sz="4" w:space="0" w:color="auto"/>
              <w:left w:val="nil"/>
            </w:tcBorders>
          </w:tcPr>
          <w:p>
            <w:pPr>
              <w:pStyle w:val="yTable"/>
              <w:jc w:val="center"/>
              <w:rPr>
                <w:sz w:val="16"/>
              </w:rPr>
            </w:pPr>
          </w:p>
        </w:tc>
      </w:tr>
      <w:tr>
        <w:trPr>
          <w:cantSplit/>
        </w:trPr>
        <w:tc>
          <w:tcPr>
            <w:tcW w:w="6237" w:type="dxa"/>
            <w:gridSpan w:val="8"/>
            <w:tcBorders>
              <w:top w:val="single" w:sz="4" w:space="0" w:color="auto"/>
              <w:bottom w:val="single" w:sz="4" w:space="0" w:color="auto"/>
            </w:tcBorders>
          </w:tcPr>
          <w:p>
            <w:pPr>
              <w:pStyle w:val="yTable"/>
              <w:rPr>
                <w:sz w:val="16"/>
              </w:rPr>
            </w:pPr>
            <w:r>
              <w:rPr>
                <w:sz w:val="16"/>
              </w:rPr>
              <w:t>DETAILS OF THE PRINCIPAL EXECUTIVE OFFICER OF THE BODY CORPORATE WHO MUST BE A NURSE:</w:t>
            </w:r>
          </w:p>
        </w:tc>
        <w:tc>
          <w:tcPr>
            <w:tcW w:w="851" w:type="dxa"/>
            <w:tcBorders>
              <w:top w:val="single" w:sz="4" w:space="0" w:color="auto"/>
              <w:bottom w:val="single" w:sz="4" w:space="0" w:color="auto"/>
            </w:tcBorders>
          </w:tcPr>
          <w:p>
            <w:pPr>
              <w:pStyle w:val="yTable"/>
              <w:rPr>
                <w:sz w:val="16"/>
              </w:rPr>
            </w:pPr>
          </w:p>
        </w:tc>
      </w:tr>
      <w:tr>
        <w:trPr>
          <w:cantSplit/>
        </w:trPr>
        <w:tc>
          <w:tcPr>
            <w:tcW w:w="3403" w:type="dxa"/>
            <w:gridSpan w:val="2"/>
            <w:tcBorders>
              <w:top w:val="single" w:sz="4" w:space="0" w:color="auto"/>
              <w:bottom w:val="single" w:sz="4" w:space="0" w:color="auto"/>
            </w:tcBorders>
          </w:tcPr>
          <w:p>
            <w:pPr>
              <w:pStyle w:val="yTable"/>
              <w:rPr>
                <w:sz w:val="16"/>
              </w:rPr>
            </w:pPr>
            <w:r>
              <w:rPr>
                <w:sz w:val="16"/>
              </w:rPr>
              <w:t>NAME:</w:t>
            </w:r>
          </w:p>
        </w:tc>
        <w:tc>
          <w:tcPr>
            <w:tcW w:w="3685" w:type="dxa"/>
            <w:gridSpan w:val="7"/>
            <w:tcBorders>
              <w:top w:val="single" w:sz="4" w:space="0" w:color="auto"/>
              <w:left w:val="single" w:sz="4" w:space="0" w:color="auto"/>
              <w:bottom w:val="single" w:sz="4" w:space="0" w:color="auto"/>
            </w:tcBorders>
          </w:tcPr>
          <w:p>
            <w:pPr>
              <w:pStyle w:val="yTable"/>
              <w:rPr>
                <w:sz w:val="16"/>
              </w:rPr>
            </w:pPr>
            <w:r>
              <w:rPr>
                <w:sz w:val="16"/>
              </w:rPr>
              <w:t>INITIAL REGISTRATION NO/DATE:</w:t>
            </w:r>
          </w:p>
          <w:p>
            <w:pPr>
              <w:pStyle w:val="yTable"/>
              <w:spacing w:before="0"/>
              <w:rPr>
                <w:sz w:val="16"/>
              </w:rPr>
            </w:pPr>
            <w:r>
              <w:rPr>
                <w:sz w:val="16"/>
              </w:rPr>
              <w:t>PRACTISING CERTIFICATE:</w:t>
            </w:r>
          </w:p>
          <w:p>
            <w:pPr>
              <w:pStyle w:val="yTable"/>
              <w:spacing w:before="0"/>
              <w:rPr>
                <w:sz w:val="16"/>
              </w:rPr>
            </w:pPr>
            <w:r>
              <w:rPr>
                <w:sz w:val="16"/>
              </w:rPr>
              <w:t>EXPIRY DATE:</w:t>
            </w:r>
          </w:p>
        </w:tc>
      </w:tr>
      <w:tr>
        <w:trPr>
          <w:cantSplit/>
        </w:trPr>
        <w:tc>
          <w:tcPr>
            <w:tcW w:w="7088" w:type="dxa"/>
            <w:gridSpan w:val="9"/>
            <w:tcBorders>
              <w:top w:val="single" w:sz="4" w:space="0" w:color="auto"/>
            </w:tcBorders>
          </w:tcPr>
          <w:p>
            <w:pPr>
              <w:pStyle w:val="yTable"/>
              <w:rPr>
                <w:sz w:val="16"/>
              </w:rPr>
            </w:pPr>
            <w:r>
              <w:rPr>
                <w:sz w:val="16"/>
              </w:rPr>
              <w:t>ADDRESS:</w:t>
            </w:r>
          </w:p>
        </w:tc>
      </w:tr>
      <w:tr>
        <w:trPr>
          <w:cantSplit/>
        </w:trPr>
        <w:tc>
          <w:tcPr>
            <w:tcW w:w="7088" w:type="dxa"/>
            <w:gridSpan w:val="9"/>
            <w:tcBorders>
              <w:top w:val="single" w:sz="4" w:space="0" w:color="auto"/>
            </w:tcBorders>
          </w:tcPr>
          <w:p>
            <w:pPr>
              <w:pStyle w:val="yTable"/>
              <w:rPr>
                <w:sz w:val="16"/>
              </w:rPr>
            </w:pPr>
            <w:r>
              <w:rPr>
                <w:sz w:val="16"/>
              </w:rPr>
              <w:t>DETAILS of the NURSE in whom control of the affairs of the applicant is vested:</w:t>
            </w:r>
          </w:p>
        </w:tc>
      </w:tr>
      <w:tr>
        <w:trPr>
          <w:cantSplit/>
        </w:trPr>
        <w:tc>
          <w:tcPr>
            <w:tcW w:w="3403" w:type="dxa"/>
            <w:gridSpan w:val="2"/>
            <w:tcBorders>
              <w:right w:val="single" w:sz="4" w:space="0" w:color="auto"/>
            </w:tcBorders>
          </w:tcPr>
          <w:p>
            <w:pPr>
              <w:pStyle w:val="yTable"/>
              <w:rPr>
                <w:sz w:val="16"/>
              </w:rPr>
            </w:pPr>
            <w:r>
              <w:rPr>
                <w:sz w:val="16"/>
              </w:rPr>
              <w:t>NAME:</w:t>
            </w:r>
          </w:p>
          <w:p>
            <w:pPr>
              <w:pStyle w:val="yTable"/>
              <w:spacing w:before="0"/>
              <w:rPr>
                <w:sz w:val="16"/>
              </w:rPr>
            </w:pPr>
            <w:r>
              <w:rPr>
                <w:sz w:val="16"/>
              </w:rPr>
              <w:t>ADDRESS:</w:t>
            </w:r>
          </w:p>
          <w:p>
            <w:pPr>
              <w:pStyle w:val="yTable"/>
              <w:spacing w:before="0"/>
              <w:rPr>
                <w:sz w:val="16"/>
              </w:rPr>
            </w:pPr>
          </w:p>
        </w:tc>
        <w:tc>
          <w:tcPr>
            <w:tcW w:w="3685" w:type="dxa"/>
            <w:gridSpan w:val="7"/>
            <w:tcBorders>
              <w:left w:val="single" w:sz="4" w:space="0" w:color="auto"/>
            </w:tcBorders>
          </w:tcPr>
          <w:p>
            <w:pPr>
              <w:pStyle w:val="yTable"/>
              <w:rPr>
                <w:sz w:val="16"/>
              </w:rPr>
            </w:pPr>
            <w:r>
              <w:rPr>
                <w:sz w:val="16"/>
              </w:rPr>
              <w:t>INITIAL REGISTRATION NO/DATE:</w:t>
            </w:r>
          </w:p>
          <w:p>
            <w:pPr>
              <w:pStyle w:val="yTable"/>
              <w:spacing w:before="0"/>
              <w:rPr>
                <w:sz w:val="16"/>
              </w:rPr>
            </w:pPr>
            <w:r>
              <w:rPr>
                <w:sz w:val="16"/>
              </w:rPr>
              <w:t>PRACTISING CERTIFICATE:</w:t>
            </w:r>
          </w:p>
          <w:p>
            <w:pPr>
              <w:pStyle w:val="yTable"/>
              <w:spacing w:before="0"/>
              <w:rPr>
                <w:sz w:val="16"/>
              </w:rPr>
            </w:pPr>
            <w:r>
              <w:rPr>
                <w:sz w:val="16"/>
              </w:rPr>
              <w:t>EXPIRY DATE:</w:t>
            </w:r>
          </w:p>
        </w:tc>
      </w:tr>
      <w:tr>
        <w:trPr>
          <w:cantSplit/>
        </w:trPr>
        <w:tc>
          <w:tcPr>
            <w:tcW w:w="7088" w:type="dxa"/>
            <w:gridSpan w:val="9"/>
            <w:tcBorders>
              <w:top w:val="single" w:sz="4" w:space="0" w:color="auto"/>
            </w:tcBorders>
          </w:tcPr>
          <w:p>
            <w:pPr>
              <w:pStyle w:val="yTable"/>
              <w:rPr>
                <w:sz w:val="16"/>
              </w:rPr>
            </w:pPr>
            <w:r>
              <w:rPr>
                <w:sz w:val="16"/>
              </w:rPr>
              <w:t>DETAILS OF ALL MEMBERS OF THE APPLICANT WHO ARE NURSES:</w:t>
            </w:r>
          </w:p>
        </w:tc>
      </w:tr>
      <w:tr>
        <w:trPr>
          <w:cantSplit/>
        </w:trPr>
        <w:tc>
          <w:tcPr>
            <w:tcW w:w="2127" w:type="dxa"/>
          </w:tcPr>
          <w:p>
            <w:pPr>
              <w:pStyle w:val="yTable"/>
              <w:jc w:val="center"/>
              <w:rPr>
                <w:sz w:val="16"/>
                <w:u w:val="single"/>
              </w:rPr>
            </w:pPr>
            <w:r>
              <w:rPr>
                <w:sz w:val="16"/>
                <w:u w:val="single"/>
              </w:rPr>
              <w:t>NAME/DESIGNATION</w:t>
            </w:r>
          </w:p>
        </w:tc>
        <w:tc>
          <w:tcPr>
            <w:tcW w:w="1701" w:type="dxa"/>
            <w:gridSpan w:val="2"/>
          </w:tcPr>
          <w:p>
            <w:pPr>
              <w:pStyle w:val="yTable"/>
              <w:jc w:val="center"/>
              <w:rPr>
                <w:sz w:val="16"/>
                <w:u w:val="single"/>
              </w:rPr>
            </w:pPr>
            <w:r>
              <w:rPr>
                <w:sz w:val="16"/>
                <w:u w:val="single"/>
              </w:rPr>
              <w:t>ADDRESS</w:t>
            </w:r>
          </w:p>
        </w:tc>
        <w:tc>
          <w:tcPr>
            <w:tcW w:w="1559" w:type="dxa"/>
            <w:gridSpan w:val="4"/>
          </w:tcPr>
          <w:p>
            <w:pPr>
              <w:pStyle w:val="yTable"/>
              <w:rPr>
                <w:sz w:val="16"/>
              </w:rPr>
            </w:pPr>
            <w:r>
              <w:rPr>
                <w:sz w:val="16"/>
              </w:rPr>
              <w:t>INITIAL REG.</w:t>
            </w:r>
          </w:p>
          <w:p>
            <w:pPr>
              <w:pStyle w:val="yTable"/>
              <w:spacing w:before="0"/>
              <w:rPr>
                <w:sz w:val="16"/>
                <w:u w:val="single"/>
              </w:rPr>
            </w:pPr>
            <w:r>
              <w:rPr>
                <w:sz w:val="16"/>
                <w:u w:val="single"/>
              </w:rPr>
              <w:t>NO/DATE</w:t>
            </w:r>
          </w:p>
        </w:tc>
        <w:tc>
          <w:tcPr>
            <w:tcW w:w="1701" w:type="dxa"/>
            <w:gridSpan w:val="2"/>
          </w:tcPr>
          <w:p>
            <w:pPr>
              <w:pStyle w:val="yTable"/>
              <w:rPr>
                <w:sz w:val="16"/>
                <w:u w:val="single"/>
              </w:rPr>
            </w:pPr>
            <w:r>
              <w:rPr>
                <w:sz w:val="16"/>
              </w:rPr>
              <w:t xml:space="preserve">PRACTISING CERTIFICATE </w:t>
            </w:r>
            <w:r>
              <w:rPr>
                <w:sz w:val="16"/>
                <w:u w:val="single"/>
              </w:rPr>
              <w:t>EXPIRY DATE</w:t>
            </w:r>
          </w:p>
        </w:tc>
      </w:tr>
      <w:tr>
        <w:trPr>
          <w:cantSplit/>
        </w:trPr>
        <w:tc>
          <w:tcPr>
            <w:tcW w:w="2127" w:type="dxa"/>
          </w:tcPr>
          <w:p>
            <w:pPr>
              <w:pStyle w:val="yTable"/>
              <w:rPr>
                <w:sz w:val="16"/>
              </w:rPr>
            </w:pPr>
            <w:r>
              <w:rPr>
                <w:sz w:val="16"/>
              </w:rPr>
              <w:t>(a)</w:t>
            </w:r>
          </w:p>
          <w:p>
            <w:pPr>
              <w:pStyle w:val="yTable"/>
              <w:rPr>
                <w:sz w:val="16"/>
              </w:rPr>
            </w:pPr>
            <w:r>
              <w:rPr>
                <w:sz w:val="16"/>
              </w:rPr>
              <w:t>(b)</w:t>
            </w:r>
          </w:p>
          <w:p>
            <w:pPr>
              <w:pStyle w:val="yTable"/>
              <w:rPr>
                <w:sz w:val="16"/>
              </w:rPr>
            </w:pPr>
            <w:r>
              <w:rPr>
                <w:sz w:val="16"/>
              </w:rPr>
              <w:t>(c)</w:t>
            </w:r>
          </w:p>
          <w:p>
            <w:pPr>
              <w:pStyle w:val="yTable"/>
              <w:rPr>
                <w:sz w:val="16"/>
              </w:rPr>
            </w:pPr>
            <w:r>
              <w:rPr>
                <w:sz w:val="16"/>
              </w:rPr>
              <w:t>(d)</w:t>
            </w:r>
          </w:p>
        </w:tc>
        <w:tc>
          <w:tcPr>
            <w:tcW w:w="1701" w:type="dxa"/>
            <w:gridSpan w:val="2"/>
          </w:tcPr>
          <w:p>
            <w:pPr>
              <w:pStyle w:val="yTable"/>
              <w:jc w:val="center"/>
              <w:rPr>
                <w:sz w:val="16"/>
                <w:u w:val="single"/>
              </w:rPr>
            </w:pPr>
          </w:p>
        </w:tc>
        <w:tc>
          <w:tcPr>
            <w:tcW w:w="1559" w:type="dxa"/>
            <w:gridSpan w:val="4"/>
          </w:tcPr>
          <w:p>
            <w:pPr>
              <w:pStyle w:val="yTable"/>
              <w:jc w:val="center"/>
              <w:rPr>
                <w:sz w:val="16"/>
                <w:u w:val="single"/>
              </w:rPr>
            </w:pPr>
          </w:p>
        </w:tc>
        <w:tc>
          <w:tcPr>
            <w:tcW w:w="1701" w:type="dxa"/>
            <w:gridSpan w:val="2"/>
          </w:tcPr>
          <w:p>
            <w:pPr>
              <w:pStyle w:val="yTable"/>
              <w:rPr>
                <w:sz w:val="16"/>
              </w:rPr>
            </w:pPr>
          </w:p>
        </w:tc>
      </w:tr>
      <w:tr>
        <w:trPr>
          <w:cantSplit/>
        </w:trPr>
        <w:tc>
          <w:tcPr>
            <w:tcW w:w="7088" w:type="dxa"/>
            <w:gridSpan w:val="9"/>
            <w:tcBorders>
              <w:top w:val="single" w:sz="4" w:space="0" w:color="auto"/>
            </w:tcBorders>
          </w:tcPr>
          <w:p>
            <w:pPr>
              <w:pStyle w:val="yTable"/>
              <w:rPr>
                <w:sz w:val="16"/>
              </w:rPr>
            </w:pPr>
            <w:r>
              <w:rPr>
                <w:sz w:val="16"/>
              </w:rPr>
              <w:t>DETAILS OF ALL MEMBERS OF THE APPLICANT WHO ARE NOT NURSES:</w:t>
            </w:r>
          </w:p>
        </w:tc>
      </w:tr>
      <w:tr>
        <w:trPr>
          <w:cantSplit/>
        </w:trPr>
        <w:tc>
          <w:tcPr>
            <w:tcW w:w="2127" w:type="dxa"/>
          </w:tcPr>
          <w:p>
            <w:pPr>
              <w:pStyle w:val="yTable"/>
              <w:spacing w:before="0"/>
              <w:jc w:val="center"/>
              <w:rPr>
                <w:sz w:val="16"/>
                <w:u w:val="single"/>
              </w:rPr>
            </w:pPr>
            <w:r>
              <w:rPr>
                <w:sz w:val="16"/>
                <w:u w:val="single"/>
              </w:rPr>
              <w:t>NAME</w:t>
            </w:r>
          </w:p>
        </w:tc>
        <w:tc>
          <w:tcPr>
            <w:tcW w:w="2693" w:type="dxa"/>
            <w:gridSpan w:val="3"/>
          </w:tcPr>
          <w:p>
            <w:pPr>
              <w:pStyle w:val="yTable"/>
              <w:jc w:val="center"/>
              <w:rPr>
                <w:sz w:val="16"/>
                <w:u w:val="single"/>
              </w:rPr>
            </w:pPr>
            <w:r>
              <w:rPr>
                <w:sz w:val="16"/>
                <w:u w:val="single"/>
              </w:rPr>
              <w:t>ADDRESS</w:t>
            </w:r>
          </w:p>
        </w:tc>
        <w:tc>
          <w:tcPr>
            <w:tcW w:w="2268" w:type="dxa"/>
            <w:gridSpan w:val="5"/>
          </w:tcPr>
          <w:p>
            <w:pPr>
              <w:pStyle w:val="yTable"/>
              <w:jc w:val="center"/>
              <w:rPr>
                <w:sz w:val="16"/>
              </w:rPr>
            </w:pPr>
            <w:r>
              <w:rPr>
                <w:sz w:val="16"/>
                <w:u w:val="single"/>
              </w:rPr>
              <w:t>OCCUPATION</w:t>
            </w:r>
          </w:p>
        </w:tc>
      </w:tr>
      <w:tr>
        <w:trPr>
          <w:cantSplit/>
        </w:trPr>
        <w:tc>
          <w:tcPr>
            <w:tcW w:w="2127" w:type="dxa"/>
            <w:tcBorders>
              <w:bottom w:val="single" w:sz="4" w:space="0" w:color="auto"/>
            </w:tcBorders>
          </w:tcPr>
          <w:p>
            <w:pPr>
              <w:pStyle w:val="yTable"/>
              <w:rPr>
                <w:sz w:val="16"/>
              </w:rPr>
            </w:pPr>
            <w:r>
              <w:rPr>
                <w:sz w:val="16"/>
              </w:rPr>
              <w:t>(a)</w:t>
            </w:r>
          </w:p>
          <w:p>
            <w:pPr>
              <w:pStyle w:val="yTable"/>
              <w:rPr>
                <w:sz w:val="16"/>
              </w:rPr>
            </w:pPr>
            <w:r>
              <w:rPr>
                <w:sz w:val="16"/>
              </w:rPr>
              <w:t>(b)</w:t>
            </w:r>
          </w:p>
          <w:p>
            <w:pPr>
              <w:pStyle w:val="yTable"/>
              <w:rPr>
                <w:sz w:val="16"/>
              </w:rPr>
            </w:pPr>
            <w:r>
              <w:rPr>
                <w:sz w:val="16"/>
              </w:rPr>
              <w:t>(c)</w:t>
            </w:r>
          </w:p>
        </w:tc>
        <w:tc>
          <w:tcPr>
            <w:tcW w:w="2693" w:type="dxa"/>
            <w:gridSpan w:val="3"/>
            <w:tcBorders>
              <w:bottom w:val="single" w:sz="4" w:space="0" w:color="auto"/>
            </w:tcBorders>
          </w:tcPr>
          <w:p>
            <w:pPr>
              <w:pStyle w:val="yTable"/>
              <w:jc w:val="center"/>
              <w:rPr>
                <w:sz w:val="16"/>
                <w:u w:val="single"/>
              </w:rPr>
            </w:pPr>
          </w:p>
        </w:tc>
        <w:tc>
          <w:tcPr>
            <w:tcW w:w="2268" w:type="dxa"/>
            <w:gridSpan w:val="5"/>
            <w:tcBorders>
              <w:bottom w:val="single" w:sz="4" w:space="0" w:color="auto"/>
            </w:tcBorders>
          </w:tcPr>
          <w:p>
            <w:pPr>
              <w:pStyle w:val="yTable"/>
              <w:jc w:val="center"/>
              <w:rPr>
                <w:sz w:val="16"/>
                <w:u w:val="single"/>
              </w:rPr>
            </w:pPr>
          </w:p>
        </w:tc>
      </w:tr>
    </w:tbl>
    <w:p>
      <w:pPr>
        <w:pStyle w:val="yTable"/>
        <w:jc w:val="center"/>
        <w:rPr>
          <w:snapToGrid w:val="0"/>
        </w:rPr>
      </w:pPr>
      <w:r>
        <w:rPr>
          <w:snapToGrid w:val="0"/>
        </w:rPr>
        <w:t xml:space="preserve">EXTRACT FROM THE </w:t>
      </w:r>
      <w:r>
        <w:rPr>
          <w:i/>
          <w:snapToGrid w:val="0"/>
        </w:rPr>
        <w:t>NURSES ACT 1992</w:t>
      </w:r>
    </w:p>
    <w:p>
      <w:pPr>
        <w:pStyle w:val="MiscellaneousHeading"/>
        <w:rPr>
          <w:snapToGrid w:val="0"/>
          <w:u w:val="single"/>
        </w:rPr>
      </w:pPr>
      <w:r>
        <w:rPr>
          <w:snapToGrid w:val="0"/>
          <w:u w:val="single"/>
        </w:rPr>
        <w:t>SCHEDULE 2</w:t>
      </w:r>
    </w:p>
    <w:p>
      <w:pPr>
        <w:pStyle w:val="MiscellaneousHeading"/>
        <w:rPr>
          <w:snapToGrid w:val="0"/>
        </w:rPr>
      </w:pPr>
      <w:r>
        <w:rPr>
          <w:snapToGrid w:val="0"/>
          <w:u w:val="single"/>
        </w:rPr>
        <w:t>REQUIREMENTS FOR REGISTRATION OF A BODY CORPORATE</w:t>
      </w:r>
    </w:p>
    <w:p>
      <w:pPr>
        <w:pStyle w:val="yTable"/>
        <w:tabs>
          <w:tab w:val="left" w:pos="567"/>
        </w:tabs>
        <w:ind w:left="567" w:hanging="567"/>
        <w:rPr>
          <w:snapToGrid w:val="0"/>
        </w:rPr>
      </w:pPr>
      <w:r>
        <w:rPr>
          <w:snapToGrid w:val="0"/>
        </w:rPr>
        <w:t>1.</w:t>
      </w:r>
      <w:r>
        <w:rPr>
          <w:snapToGrid w:val="0"/>
        </w:rPr>
        <w:tab/>
        <w:t>Where the body corporate has —</w:t>
      </w:r>
    </w:p>
    <w:p>
      <w:pPr>
        <w:pStyle w:val="yTable"/>
        <w:tabs>
          <w:tab w:val="left" w:pos="567"/>
          <w:tab w:val="left" w:pos="1134"/>
        </w:tabs>
        <w:ind w:left="1134" w:hanging="1134"/>
        <w:rPr>
          <w:snapToGrid w:val="0"/>
        </w:rPr>
      </w:pPr>
      <w:r>
        <w:rPr>
          <w:snapToGrid w:val="0"/>
        </w:rPr>
        <w:tab/>
        <w:t>(a)</w:t>
      </w:r>
      <w:r>
        <w:rPr>
          <w:snapToGrid w:val="0"/>
        </w:rPr>
        <w:tab/>
        <w:t>more than 2 members, the majority of the members shall be nurses;</w:t>
      </w:r>
    </w:p>
    <w:p>
      <w:pPr>
        <w:pStyle w:val="yTable"/>
        <w:tabs>
          <w:tab w:val="left" w:pos="567"/>
          <w:tab w:val="left" w:pos="1134"/>
        </w:tabs>
        <w:ind w:left="1134" w:hanging="1134"/>
        <w:rPr>
          <w:snapToGrid w:val="0"/>
        </w:rPr>
      </w:pPr>
      <w:r>
        <w:rPr>
          <w:snapToGrid w:val="0"/>
        </w:rPr>
        <w:tab/>
        <w:t>(b)</w:t>
      </w:r>
      <w:r>
        <w:rPr>
          <w:snapToGrid w:val="0"/>
        </w:rPr>
        <w:tab/>
        <w:t>only 2 members, one member shall be a nurse and the other need not be a nurse but shall be a person of good character,</w:t>
      </w:r>
    </w:p>
    <w:p>
      <w:pPr>
        <w:pStyle w:val="yTable"/>
        <w:tabs>
          <w:tab w:val="left" w:pos="567"/>
        </w:tabs>
        <w:ind w:left="567" w:hanging="567"/>
        <w:rPr>
          <w:snapToGrid w:val="0"/>
        </w:rPr>
      </w:pPr>
      <w:r>
        <w:rPr>
          <w:snapToGrid w:val="0"/>
        </w:rPr>
        <w:tab/>
        <w:t>but in no case may a body corporate be a member.</w:t>
      </w:r>
    </w:p>
    <w:p>
      <w:pPr>
        <w:pStyle w:val="yTable"/>
        <w:tabs>
          <w:tab w:val="left" w:pos="567"/>
        </w:tabs>
        <w:ind w:left="567" w:hanging="567"/>
        <w:rPr>
          <w:snapToGrid w:val="0"/>
        </w:rPr>
      </w:pPr>
      <w:r>
        <w:rPr>
          <w:snapToGrid w:val="0"/>
        </w:rPr>
        <w:t>2.</w:t>
      </w:r>
      <w:r>
        <w:rPr>
          <w:snapToGrid w:val="0"/>
        </w:rPr>
        <w:tab/>
        <w:t>The body corporate shall have a place of business within the State.</w:t>
      </w:r>
    </w:p>
    <w:p>
      <w:pPr>
        <w:pStyle w:val="yTable"/>
        <w:tabs>
          <w:tab w:val="left" w:pos="567"/>
        </w:tabs>
        <w:ind w:left="567" w:hanging="567"/>
        <w:rPr>
          <w:snapToGrid w:val="0"/>
        </w:rPr>
      </w:pPr>
      <w:r>
        <w:rPr>
          <w:snapToGrid w:val="0"/>
        </w:rPr>
        <w:t>3.</w:t>
      </w:r>
      <w:r>
        <w:rPr>
          <w:snapToGrid w:val="0"/>
        </w:rPr>
        <w:tab/>
        <w:t>The principal executive officer of the body corporate shall be a nurse.</w:t>
      </w:r>
    </w:p>
    <w:p>
      <w:pPr>
        <w:pStyle w:val="yTable"/>
        <w:tabs>
          <w:tab w:val="left" w:pos="567"/>
        </w:tabs>
        <w:ind w:left="567" w:hanging="567"/>
        <w:rPr>
          <w:snapToGrid w:val="0"/>
        </w:rPr>
      </w:pPr>
      <w:r>
        <w:rPr>
          <w:snapToGrid w:val="0"/>
        </w:rPr>
        <w:t>4.</w:t>
      </w:r>
      <w:r>
        <w:rPr>
          <w:snapToGrid w:val="0"/>
        </w:rPr>
        <w:tab/>
        <w:t>Control of affairs of the body corporate shall be vested in a nurse.</w:t>
      </w:r>
    </w:p>
    <w:p>
      <w:pPr>
        <w:pStyle w:val="yTable"/>
        <w:keepNext/>
        <w:tabs>
          <w:tab w:val="left" w:pos="567"/>
        </w:tabs>
        <w:ind w:left="567" w:hanging="567"/>
        <w:rPr>
          <w:snapToGrid w:val="0"/>
        </w:rPr>
      </w:pPr>
      <w:r>
        <w:rPr>
          <w:snapToGrid w:val="0"/>
        </w:rPr>
        <w:t>5.</w:t>
      </w:r>
      <w:r>
        <w:rPr>
          <w:snapToGrid w:val="0"/>
        </w:rPr>
        <w:tab/>
        <w:t>The power of persons —</w:t>
      </w:r>
    </w:p>
    <w:p>
      <w:pPr>
        <w:pStyle w:val="yTable"/>
        <w:tabs>
          <w:tab w:val="left" w:pos="567"/>
          <w:tab w:val="left" w:pos="1134"/>
        </w:tabs>
        <w:ind w:left="1134" w:hanging="1134"/>
        <w:rPr>
          <w:snapToGrid w:val="0"/>
        </w:rPr>
      </w:pPr>
      <w:r>
        <w:rPr>
          <w:snapToGrid w:val="0"/>
        </w:rPr>
        <w:tab/>
        <w:t>(a)</w:t>
      </w:r>
      <w:r>
        <w:rPr>
          <w:snapToGrid w:val="0"/>
        </w:rPr>
        <w:tab/>
        <w:t>to exercise, or to control the exercise of, the rights to vote attached to shares in the body corporate; or</w:t>
      </w:r>
    </w:p>
    <w:p>
      <w:pPr>
        <w:pStyle w:val="yTable"/>
        <w:tabs>
          <w:tab w:val="left" w:pos="567"/>
          <w:tab w:val="left" w:pos="1134"/>
        </w:tabs>
        <w:ind w:left="1134" w:hanging="1134"/>
        <w:rPr>
          <w:snapToGrid w:val="0"/>
        </w:rPr>
      </w:pPr>
      <w:r>
        <w:rPr>
          <w:snapToGrid w:val="0"/>
        </w:rPr>
        <w:tab/>
        <w:t>(b)</w:t>
      </w:r>
      <w:r>
        <w:rPr>
          <w:snapToGrid w:val="0"/>
        </w:rPr>
        <w:tab/>
        <w:t>to dispose of, or to exercise control over the disposal of such shares,</w:t>
      </w:r>
    </w:p>
    <w:p>
      <w:pPr>
        <w:pStyle w:val="yTable"/>
        <w:tabs>
          <w:tab w:val="left" w:pos="567"/>
        </w:tabs>
        <w:ind w:left="567" w:hanging="567"/>
        <w:rPr>
          <w:snapToGrid w:val="0"/>
        </w:rPr>
      </w:pPr>
      <w:r>
        <w:rPr>
          <w:snapToGrid w:val="0"/>
        </w:rPr>
        <w:tab/>
        <w:t>shall be such that the personal supervision and management of the affairs of the body corporate cannot become vested in a person who is not a nurse.</w:t>
      </w:r>
    </w:p>
    <w:p>
      <w:pPr>
        <w:pStyle w:val="yTable"/>
        <w:tabs>
          <w:tab w:val="left" w:pos="567"/>
        </w:tabs>
        <w:ind w:left="567" w:hanging="567"/>
        <w:rPr>
          <w:snapToGrid w:val="0"/>
        </w:rPr>
      </w:pPr>
      <w:r>
        <w:rPr>
          <w:snapToGrid w:val="0"/>
        </w:rPr>
        <w:t>6.</w:t>
      </w:r>
      <w:r>
        <w:rPr>
          <w:snapToGrid w:val="0"/>
        </w:rPr>
        <w:tab/>
        <w:t>Full personal professional responsibility for the conduct of the affairs of the body corporate in relation to the practice of nursing shall remain an obligation of each member who is a nurse and no person other than a nurse may have authority over professional matters.</w:t>
      </w:r>
    </w:p>
    <w:p>
      <w:pPr>
        <w:pStyle w:val="yTable"/>
        <w:tabs>
          <w:tab w:val="left" w:pos="567"/>
        </w:tabs>
        <w:ind w:left="567" w:hanging="567"/>
        <w:rPr>
          <w:snapToGrid w:val="0"/>
        </w:rPr>
      </w:pPr>
      <w:r>
        <w:rPr>
          <w:snapToGrid w:val="0"/>
        </w:rPr>
        <w:t>7.</w:t>
      </w:r>
      <w:r>
        <w:rPr>
          <w:snapToGrid w:val="0"/>
        </w:rPr>
        <w:tab/>
        <w:t>Proper and adequate provision shall be made for disclosure to the Board of the affairs of the body corporate, on request in writing by the Board to any member who is a nurse, or an undertaking to that effect shall be given to and accepted by the Board.</w:t>
      </w:r>
    </w:p>
    <w:p>
      <w:pPr>
        <w:pStyle w:val="yTable"/>
        <w:tabs>
          <w:tab w:val="left" w:pos="567"/>
        </w:tabs>
        <w:ind w:left="567" w:hanging="567"/>
        <w:rPr>
          <w:snapToGrid w:val="0"/>
        </w:rPr>
      </w:pPr>
      <w:r>
        <w:rPr>
          <w:snapToGrid w:val="0"/>
        </w:rPr>
        <w:t>8.</w:t>
      </w:r>
      <w:r>
        <w:rPr>
          <w:snapToGrid w:val="0"/>
        </w:rPr>
        <w:tab/>
        <w:t>The memorandum and articles of association of the body corporate shall be acceptable to the Board and contain a provision that the Board be notified of any intention to amend the memorandum or articles and be furnished with a copy of any proposed resolution or other form of proposal to give effect to that intention.</w:t>
      </w:r>
    </w:p>
    <w:p>
      <w:pPr>
        <w:pStyle w:val="yTable"/>
        <w:tabs>
          <w:tab w:val="left" w:pos="567"/>
        </w:tabs>
        <w:ind w:left="567" w:hanging="567"/>
        <w:rPr>
          <w:snapToGrid w:val="0"/>
        </w:rPr>
      </w:pPr>
      <w:r>
        <w:rPr>
          <w:snapToGrid w:val="0"/>
        </w:rPr>
        <w:t>9.</w:t>
      </w:r>
      <w:r>
        <w:rPr>
          <w:snapToGrid w:val="0"/>
        </w:rPr>
        <w:tab/>
        <w:t>The Board shall be satisfied that there are no other grounds upon which the applicant for registration ought to be refused.</w:t>
      </w:r>
    </w:p>
    <w:p>
      <w:pPr>
        <w:pStyle w:val="MiscellaneousHeading"/>
        <w:jc w:val="left"/>
        <w:rPr>
          <w:snapToGrid w:val="0"/>
        </w:rPr>
      </w:pPr>
      <w:r>
        <w:rPr>
          <w:snapToGrid w:val="0"/>
          <w:u w:val="single"/>
        </w:rPr>
        <w:t>LIABILITY OF MEMBERS OF BODY CORPORATE</w:t>
      </w:r>
      <w:r>
        <w:rPr>
          <w:snapToGrid w:val="0"/>
        </w:rPr>
        <w:t xml:space="preserve"> section 81</w:t>
      </w:r>
    </w:p>
    <w:p>
      <w:pPr>
        <w:pStyle w:val="yTable"/>
        <w:tabs>
          <w:tab w:val="left" w:pos="567"/>
        </w:tabs>
        <w:ind w:left="567" w:hanging="567"/>
        <w:rPr>
          <w:snapToGrid w:val="0"/>
        </w:rPr>
      </w:pPr>
      <w:r>
        <w:rPr>
          <w:snapToGrid w:val="0"/>
        </w:rPr>
        <w:t>(1)</w:t>
      </w:r>
      <w:r>
        <w:rPr>
          <w:snapToGrid w:val="0"/>
        </w:rPr>
        <w:tab/>
        <w:t>Where a body corporate is convicted of an offence against this Act, every person who at the time of the commission of the offence was a member of the body corporate or an officer concerned in the management of it and who authorised or permitted the commission of the offence is guilty of the like offence.</w:t>
      </w:r>
    </w:p>
    <w:p>
      <w:pPr>
        <w:pStyle w:val="yTable"/>
        <w:tabs>
          <w:tab w:val="left" w:pos="567"/>
        </w:tabs>
        <w:ind w:left="567" w:hanging="567"/>
        <w:rPr>
          <w:snapToGrid w:val="0"/>
        </w:rPr>
      </w:pPr>
      <w:r>
        <w:rPr>
          <w:snapToGrid w:val="0"/>
        </w:rPr>
        <w:t>(2)</w:t>
      </w:r>
      <w:r>
        <w:rPr>
          <w:snapToGrid w:val="0"/>
        </w:rPr>
        <w:tab/>
        <w:t>A person referred to in subsection (1) may, on request of the complainant, be convicted in the proceedings in which the body corporate is convicted if the court is satisfied that the person had reasonable notice that the complainant intended to make that request.</w:t>
      </w:r>
    </w:p>
    <w:p>
      <w:pPr>
        <w:pStyle w:val="yTable"/>
        <w:tabs>
          <w:tab w:val="left" w:pos="567"/>
        </w:tabs>
        <w:ind w:left="567" w:hanging="567"/>
        <w:rPr>
          <w:snapToGrid w:val="0"/>
        </w:rPr>
      </w:pPr>
      <w:r>
        <w:rPr>
          <w:snapToGrid w:val="0"/>
        </w:rPr>
        <w:t>(3)</w:t>
      </w:r>
      <w:r>
        <w:rPr>
          <w:snapToGrid w:val="0"/>
        </w:rPr>
        <w:tab/>
        <w:t>Any civil liability in connection with the practice of nursing incurred by a body corporate that is registered under this Act is enforceable jointly and severally against the body corporate and any person who at the time that the liability was incurred was a member of the body corporate.</w:t>
      </w:r>
    </w:p>
    <w:p>
      <w:pPr>
        <w:pStyle w:val="yTable"/>
        <w:tabs>
          <w:tab w:val="left" w:pos="851"/>
        </w:tabs>
        <w:ind w:left="851" w:hanging="851"/>
        <w:rPr>
          <w:snapToGrid w:val="0"/>
        </w:rPr>
      </w:pPr>
      <w:r>
        <w:rPr>
          <w:snapToGrid w:val="0"/>
        </w:rPr>
        <w:t>NOTE:</w:t>
      </w:r>
      <w:r>
        <w:rPr>
          <w:snapToGrid w:val="0"/>
        </w:rPr>
        <w:tab/>
        <w:t xml:space="preserve">APPLICANTS ARE ADVISED TO PURCHASE AND BE CONVERSANT WITH </w:t>
      </w:r>
      <w:r>
        <w:rPr>
          <w:iCs/>
          <w:snapToGrid w:val="0"/>
        </w:rPr>
        <w:t xml:space="preserve">THE </w:t>
      </w:r>
      <w:r>
        <w:rPr>
          <w:i/>
          <w:snapToGrid w:val="0"/>
        </w:rPr>
        <w:t>NURSES ACT 1992</w:t>
      </w:r>
      <w:r>
        <w:rPr>
          <w:snapToGrid w:val="0"/>
        </w:rPr>
        <w:t>.</w:t>
      </w:r>
    </w:p>
    <w:p>
      <w:pPr>
        <w:pStyle w:val="MiscellaneousHeading"/>
        <w:jc w:val="left"/>
        <w:rPr>
          <w:snapToGrid w:val="0"/>
          <w:u w:val="single"/>
        </w:rPr>
      </w:pPr>
      <w:r>
        <w:rPr>
          <w:snapToGrid w:val="0"/>
          <w:u w:val="single"/>
        </w:rPr>
        <w:t>DOCUMENTARY REQUIREMENTS TO BE ATTACHED HEREWITH:</w:t>
      </w:r>
    </w:p>
    <w:p>
      <w:pPr>
        <w:pStyle w:val="yTable"/>
        <w:tabs>
          <w:tab w:val="left" w:pos="567"/>
        </w:tabs>
        <w:ind w:left="567" w:hanging="567"/>
        <w:rPr>
          <w:snapToGrid w:val="0"/>
        </w:rPr>
      </w:pPr>
      <w:r>
        <w:rPr>
          <w:snapToGrid w:val="0"/>
        </w:rPr>
        <w:t>1.</w:t>
      </w:r>
      <w:r>
        <w:rPr>
          <w:snapToGrid w:val="0"/>
        </w:rPr>
        <w:tab/>
        <w:t>A copy of the proposed memorandum and articles of association of the applicant (Note the requirements of Schedule 2 clause 8).</w:t>
      </w:r>
    </w:p>
    <w:p>
      <w:pPr>
        <w:pStyle w:val="yTable"/>
        <w:tabs>
          <w:tab w:val="left" w:pos="567"/>
        </w:tabs>
        <w:ind w:left="567" w:hanging="567"/>
        <w:rPr>
          <w:snapToGrid w:val="0"/>
        </w:rPr>
      </w:pPr>
      <w:r>
        <w:rPr>
          <w:snapToGrid w:val="0"/>
        </w:rPr>
        <w:t>2.</w:t>
      </w:r>
      <w:r>
        <w:rPr>
          <w:snapToGrid w:val="0"/>
        </w:rPr>
        <w:tab/>
        <w:t>Evidence as to the identity of members of the applicant who are not registered nurses.</w:t>
      </w:r>
    </w:p>
    <w:p>
      <w:pPr>
        <w:pStyle w:val="yTable"/>
        <w:tabs>
          <w:tab w:val="left" w:pos="567"/>
        </w:tabs>
        <w:ind w:left="567" w:hanging="567"/>
        <w:rPr>
          <w:snapToGrid w:val="0"/>
        </w:rPr>
      </w:pPr>
      <w:r>
        <w:rPr>
          <w:snapToGrid w:val="0"/>
        </w:rPr>
        <w:t>3.</w:t>
      </w:r>
      <w:r>
        <w:rPr>
          <w:snapToGrid w:val="0"/>
        </w:rPr>
        <w:tab/>
        <w:t>Two character references for each member of the applicant who is not a registered nurse.</w:t>
      </w:r>
    </w:p>
    <w:p>
      <w:pPr>
        <w:pStyle w:val="yTable"/>
        <w:tabs>
          <w:tab w:val="left" w:pos="567"/>
        </w:tabs>
        <w:ind w:left="567" w:hanging="567"/>
        <w:rPr>
          <w:snapToGrid w:val="0"/>
        </w:rPr>
      </w:pPr>
      <w:r>
        <w:rPr>
          <w:snapToGrid w:val="0"/>
        </w:rPr>
        <w:t>4.</w:t>
      </w:r>
      <w:r>
        <w:rPr>
          <w:snapToGrid w:val="0"/>
        </w:rPr>
        <w:tab/>
        <w:t>Evidence of registration of the registered nurses who are members of the applicant.</w:t>
      </w:r>
    </w:p>
    <w:p>
      <w:pPr>
        <w:pStyle w:val="yTable"/>
        <w:tabs>
          <w:tab w:val="left" w:pos="567"/>
        </w:tabs>
        <w:ind w:left="567" w:hanging="567"/>
        <w:rPr>
          <w:snapToGrid w:val="0"/>
        </w:rPr>
      </w:pPr>
      <w:r>
        <w:rPr>
          <w:snapToGrid w:val="0"/>
        </w:rPr>
        <w:t>5.</w:t>
      </w:r>
      <w:r>
        <w:rPr>
          <w:snapToGrid w:val="0"/>
        </w:rPr>
        <w:tab/>
        <w:t>Trust deed setting out the terms of the trust where shares in the body corporate are held by any person who is not a registered nurse.</w:t>
      </w:r>
    </w:p>
    <w:p>
      <w:pPr>
        <w:pStyle w:val="yTable"/>
        <w:tabs>
          <w:tab w:val="left" w:pos="567"/>
        </w:tabs>
        <w:ind w:left="567" w:hanging="567"/>
        <w:rPr>
          <w:snapToGrid w:val="0"/>
        </w:rPr>
      </w:pPr>
      <w:r>
        <w:rPr>
          <w:snapToGrid w:val="0"/>
        </w:rPr>
        <w:t>6.</w:t>
      </w:r>
      <w:r>
        <w:rPr>
          <w:snapToGrid w:val="0"/>
        </w:rPr>
        <w:tab/>
        <w:t>Evidence that the proposed business name has been reserved at the office of the State Corporate Affairs.</w:t>
      </w:r>
    </w:p>
    <w:p>
      <w:pPr>
        <w:pStyle w:val="yTable"/>
        <w:tabs>
          <w:tab w:val="left" w:pos="567"/>
        </w:tabs>
        <w:ind w:left="567" w:hanging="567"/>
        <w:rPr>
          <w:snapToGrid w:val="0"/>
        </w:rPr>
      </w:pPr>
      <w:r>
        <w:rPr>
          <w:snapToGrid w:val="0"/>
        </w:rPr>
        <w:t>7.</w:t>
      </w:r>
      <w:r>
        <w:rPr>
          <w:snapToGrid w:val="0"/>
        </w:rPr>
        <w:tab/>
        <w:t>The prescribed application and registration fees.</w:t>
      </w:r>
    </w:p>
    <w:p>
      <w:pPr>
        <w:pStyle w:val="yTable"/>
        <w:tabs>
          <w:tab w:val="left" w:pos="567"/>
        </w:tabs>
        <w:ind w:left="567" w:hanging="567"/>
        <w:rPr>
          <w:snapToGrid w:val="0"/>
        </w:rPr>
      </w:pPr>
      <w:r>
        <w:rPr>
          <w:snapToGrid w:val="0"/>
        </w:rPr>
        <w:t>8.</w:t>
      </w:r>
      <w:r>
        <w:rPr>
          <w:snapToGrid w:val="0"/>
        </w:rPr>
        <w:tab/>
        <w:t>THE PROPOSED TERMS OF CONTRACT OF THE BODY CORPORATE TO BE PROVIDED AS SOON AS PRACTICABLE AFTER ISSUE:</w:t>
      </w:r>
    </w:p>
    <w:p>
      <w:pPr>
        <w:pStyle w:val="yTable"/>
        <w:numPr>
          <w:ilvl w:val="0"/>
          <w:numId w:val="2"/>
        </w:numPr>
        <w:tabs>
          <w:tab w:val="clear" w:pos="360"/>
          <w:tab w:val="num" w:pos="927"/>
          <w:tab w:val="left" w:pos="1134"/>
        </w:tabs>
        <w:ind w:left="927"/>
        <w:rPr>
          <w:snapToGrid w:val="0"/>
        </w:rPr>
      </w:pPr>
      <w:r>
        <w:rPr>
          <w:snapToGrid w:val="0"/>
        </w:rPr>
        <w:t>A certified copy of the certificate of incorporation of the body corporate.</w:t>
      </w:r>
    </w:p>
    <w:p>
      <w:pPr>
        <w:pStyle w:val="yTable"/>
        <w:numPr>
          <w:ilvl w:val="0"/>
          <w:numId w:val="2"/>
        </w:numPr>
        <w:tabs>
          <w:tab w:val="clear" w:pos="360"/>
          <w:tab w:val="num" w:pos="927"/>
          <w:tab w:val="left" w:pos="1134"/>
        </w:tabs>
        <w:ind w:left="927"/>
        <w:rPr>
          <w:snapToGrid w:val="0"/>
        </w:rPr>
      </w:pPr>
      <w:r>
        <w:rPr>
          <w:snapToGrid w:val="0"/>
        </w:rPr>
        <w:t>A certified extract of the registration of the business name.</w:t>
      </w:r>
    </w:p>
    <w:p>
      <w:pPr>
        <w:pStyle w:val="yFootnotesection"/>
      </w:pPr>
      <w:r>
        <w:tab/>
        <w:t>[Form 9 amended in Gazette 4 May 2001 p. 2243.]</w:t>
      </w:r>
    </w:p>
    <w:p>
      <w:pPr>
        <w:pStyle w:val="MiscellaneousHeading"/>
        <w:pageBreakBefore/>
        <w:rPr>
          <w:b/>
          <w:snapToGrid w:val="0"/>
        </w:rPr>
      </w:pPr>
      <w:r>
        <w:rPr>
          <w:b/>
          <w:snapToGrid w:val="0"/>
        </w:rPr>
        <w:t>FORM 10</w:t>
      </w:r>
    </w:p>
    <w:p>
      <w:pPr>
        <w:pStyle w:val="yShoulderClause"/>
        <w:rPr>
          <w:snapToGrid w:val="0"/>
        </w:rPr>
      </w:pPr>
      <w:r>
        <w:rPr>
          <w:snapToGrid w:val="0"/>
        </w:rPr>
        <w:t>[Rule 41]</w:t>
      </w:r>
    </w:p>
    <w:p>
      <w:pPr>
        <w:pStyle w:val="MiscellaneousHeading"/>
        <w:rPr>
          <w:b/>
          <w:snapToGrid w:val="0"/>
        </w:rPr>
      </w:pPr>
      <w:r>
        <w:rPr>
          <w:b/>
          <w:snapToGrid w:val="0"/>
        </w:rPr>
        <w:t>EVIDENTIARY CERTIFICATE</w:t>
      </w:r>
    </w:p>
    <w:p>
      <w:pPr>
        <w:pStyle w:val="yTable"/>
        <w:jc w:val="center"/>
        <w:rPr>
          <w:b/>
          <w:snapToGrid w:val="0"/>
        </w:rPr>
      </w:pPr>
      <w:r>
        <w:rPr>
          <w:b/>
          <w:snapToGrid w:val="0"/>
        </w:rPr>
        <w:t>The Nurses Board of Western Australia</w:t>
      </w:r>
    </w:p>
    <w:p>
      <w:pPr>
        <w:pStyle w:val="yTable"/>
        <w:jc w:val="center"/>
        <w:rPr>
          <w:b/>
          <w:snapToGrid w:val="0"/>
        </w:rPr>
      </w:pPr>
    </w:p>
    <w:p>
      <w:pPr>
        <w:pStyle w:val="yTable"/>
        <w:rPr>
          <w:snapToGrid w:val="0"/>
        </w:rPr>
      </w:pPr>
      <w:r>
        <w:rPr>
          <w:snapToGrid w:val="0"/>
        </w:rPr>
        <w:t>This is to certify that .............................................................................................</w:t>
      </w:r>
    </w:p>
    <w:p>
      <w:pPr>
        <w:pStyle w:val="yTable"/>
        <w:spacing w:before="0"/>
        <w:rPr>
          <w:snapToGrid w:val="0"/>
        </w:rPr>
      </w:pPr>
      <w:r>
        <w:rPr>
          <w:snapToGrid w:val="0"/>
        </w:rPr>
        <w:t>of.............................................................................................................................</w:t>
      </w:r>
    </w:p>
    <w:p>
      <w:pPr>
        <w:pStyle w:val="yTable"/>
        <w:spacing w:before="0"/>
        <w:rPr>
          <w:snapToGrid w:val="0"/>
        </w:rPr>
      </w:pPr>
      <w:r>
        <w:rPr>
          <w:snapToGrid w:val="0"/>
        </w:rPr>
        <w:t xml:space="preserve">*was / was not registered as a nurse under the </w:t>
      </w:r>
      <w:r>
        <w:rPr>
          <w:i/>
          <w:snapToGrid w:val="0"/>
        </w:rPr>
        <w:t>Nurses Act 1992</w:t>
      </w:r>
      <w:r>
        <w:rPr>
          <w:snapToGrid w:val="0"/>
        </w:rPr>
        <w:t xml:space="preserve"> on ..................... ................................................................................................................................</w:t>
      </w:r>
    </w:p>
    <w:p>
      <w:pPr>
        <w:pStyle w:val="yTable"/>
        <w:spacing w:before="0"/>
        <w:rPr>
          <w:snapToGrid w:val="0"/>
        </w:rPr>
      </w:pPr>
      <w:r>
        <w:rPr>
          <w:snapToGrid w:val="0"/>
        </w:rPr>
        <w:t>Registration *was / was not suspended on ............................................................</w:t>
      </w:r>
    </w:p>
    <w:p>
      <w:pPr>
        <w:pStyle w:val="yTable"/>
        <w:jc w:val="right"/>
        <w:rPr>
          <w:snapToGrid w:val="0"/>
        </w:rPr>
      </w:pPr>
      <w:r>
        <w:rPr>
          <w:snapToGrid w:val="0"/>
        </w:rPr>
        <w:t>Issued on behalf of the Nurses Board under</w:t>
      </w:r>
    </w:p>
    <w:p>
      <w:pPr>
        <w:pStyle w:val="yTable"/>
        <w:spacing w:before="0"/>
        <w:jc w:val="right"/>
        <w:rPr>
          <w:snapToGrid w:val="0"/>
        </w:rPr>
      </w:pPr>
      <w:r>
        <w:rPr>
          <w:snapToGrid w:val="0"/>
        </w:rPr>
        <w:t xml:space="preserve">section 80(4)(a) of the </w:t>
      </w:r>
      <w:r>
        <w:rPr>
          <w:i/>
          <w:snapToGrid w:val="0"/>
        </w:rPr>
        <w:t>Nurses Act 1992</w:t>
      </w:r>
      <w:r>
        <w:rPr>
          <w:snapToGrid w:val="0"/>
        </w:rPr>
        <w:t>.</w:t>
      </w:r>
    </w:p>
    <w:p>
      <w:pPr>
        <w:pStyle w:val="yTable"/>
        <w:jc w:val="right"/>
        <w:rPr>
          <w:snapToGrid w:val="0"/>
        </w:rPr>
      </w:pPr>
    </w:p>
    <w:p>
      <w:pPr>
        <w:pStyle w:val="yTable"/>
        <w:jc w:val="right"/>
        <w:rPr>
          <w:snapToGrid w:val="0"/>
        </w:rPr>
      </w:pPr>
      <w:r>
        <w:rPr>
          <w:snapToGrid w:val="0"/>
        </w:rPr>
        <w:t>................................................</w:t>
      </w:r>
    </w:p>
    <w:p>
      <w:pPr>
        <w:pStyle w:val="yTable"/>
        <w:spacing w:before="0"/>
        <w:jc w:val="right"/>
        <w:rPr>
          <w:snapToGrid w:val="0"/>
        </w:rPr>
      </w:pPr>
      <w:r>
        <w:rPr>
          <w:snapToGrid w:val="0"/>
        </w:rPr>
        <w:t>Registrar</w:t>
      </w:r>
    </w:p>
    <w:p>
      <w:pPr>
        <w:pStyle w:val="yTable"/>
        <w:rPr>
          <w:snapToGrid w:val="0"/>
        </w:rPr>
      </w:pPr>
      <w:r>
        <w:rPr>
          <w:snapToGrid w:val="0"/>
        </w:rPr>
        <w:t>*DELETE WHERE INAPPLICABLE</w:t>
      </w:r>
    </w:p>
    <w:p>
      <w:pPr>
        <w:pStyle w:val="yScheduleHeading"/>
      </w:pPr>
      <w:bookmarkStart w:id="109" w:name="_Toc378088222"/>
      <w:bookmarkStart w:id="110" w:name="_Toc426976301"/>
      <w:r>
        <w:rPr>
          <w:rStyle w:val="CharSchNo"/>
        </w:rPr>
        <w:t>Schedule 2</w:t>
      </w:r>
      <w:r>
        <w:t> — </w:t>
      </w:r>
      <w:r>
        <w:rPr>
          <w:rStyle w:val="CharSchText"/>
        </w:rPr>
        <w:t>Fees</w:t>
      </w:r>
      <w:bookmarkEnd w:id="109"/>
      <w:bookmarkEnd w:id="110"/>
    </w:p>
    <w:p>
      <w:pPr>
        <w:pStyle w:val="yShoulderClause"/>
        <w:spacing w:after="60"/>
      </w:pPr>
      <w:r>
        <w:t>[r. 7, 9, 14, 16, 17, 19, 21, 38 and 40]</w:t>
      </w:r>
    </w:p>
    <w:p>
      <w:pPr>
        <w:pStyle w:val="yFootnoteheading"/>
        <w:spacing w:after="60"/>
      </w:pPr>
      <w:r>
        <w:tab/>
        <w:t>[Heading inserted in Gazette 19 Aug 2005 p. 3868.]</w:t>
      </w:r>
    </w:p>
    <w:tbl>
      <w:tblPr>
        <w:tblW w:w="0" w:type="auto"/>
        <w:tblInd w:w="108" w:type="dxa"/>
        <w:tblLayout w:type="fixed"/>
        <w:tblLook w:val="0000" w:firstRow="0" w:lastRow="0" w:firstColumn="0" w:lastColumn="0" w:noHBand="0" w:noVBand="0"/>
      </w:tblPr>
      <w:tblGrid>
        <w:gridCol w:w="5245"/>
        <w:gridCol w:w="1843"/>
      </w:tblGrid>
      <w:tr>
        <w:trPr>
          <w:cantSplit/>
          <w:tblHeader/>
        </w:trPr>
        <w:tc>
          <w:tcPr>
            <w:tcW w:w="5245" w:type="dxa"/>
            <w:tcBorders>
              <w:top w:val="single" w:sz="4" w:space="0" w:color="auto"/>
              <w:bottom w:val="single" w:sz="4" w:space="0" w:color="auto"/>
            </w:tcBorders>
          </w:tcPr>
          <w:p>
            <w:pPr>
              <w:pStyle w:val="yTable"/>
              <w:tabs>
                <w:tab w:val="left" w:pos="743"/>
              </w:tabs>
              <w:jc w:val="center"/>
              <w:rPr>
                <w:b/>
                <w:bCs/>
              </w:rPr>
            </w:pPr>
            <w:r>
              <w:rPr>
                <w:b/>
                <w:bCs/>
              </w:rPr>
              <w:t>Item</w:t>
            </w:r>
          </w:p>
        </w:tc>
        <w:tc>
          <w:tcPr>
            <w:tcW w:w="1843" w:type="dxa"/>
            <w:tcBorders>
              <w:top w:val="single" w:sz="4" w:space="0" w:color="auto"/>
              <w:bottom w:val="single" w:sz="4" w:space="0" w:color="auto"/>
            </w:tcBorders>
          </w:tcPr>
          <w:p>
            <w:pPr>
              <w:pStyle w:val="yTable"/>
              <w:jc w:val="center"/>
              <w:rPr>
                <w:b/>
                <w:bCs/>
              </w:rPr>
            </w:pPr>
            <w:r>
              <w:rPr>
                <w:b/>
                <w:bCs/>
              </w:rPr>
              <w:t>Fees</w:t>
            </w:r>
            <w:r>
              <w:rPr>
                <w:b/>
                <w:bCs/>
              </w:rPr>
              <w:br/>
              <w:t>$</w:t>
            </w:r>
          </w:p>
        </w:tc>
      </w:tr>
      <w:tr>
        <w:trPr>
          <w:cantSplit/>
        </w:trPr>
        <w:tc>
          <w:tcPr>
            <w:tcW w:w="5245" w:type="dxa"/>
          </w:tcPr>
          <w:p>
            <w:pPr>
              <w:pStyle w:val="yTable"/>
              <w:tabs>
                <w:tab w:val="left" w:pos="743"/>
              </w:tabs>
            </w:pPr>
            <w:r>
              <w:t>1.</w:t>
            </w:r>
            <w:r>
              <w:tab/>
              <w:t>Application for registration under —</w:t>
            </w:r>
          </w:p>
        </w:tc>
        <w:tc>
          <w:tcPr>
            <w:tcW w:w="1843" w:type="dxa"/>
          </w:tcPr>
          <w:p>
            <w:pPr>
              <w:pStyle w:val="yTable"/>
              <w:jc w:val="center"/>
            </w:pPr>
          </w:p>
        </w:tc>
      </w:tr>
      <w:tr>
        <w:trPr>
          <w:cantSplit/>
        </w:trPr>
        <w:tc>
          <w:tcPr>
            <w:tcW w:w="5245" w:type="dxa"/>
          </w:tcPr>
          <w:p>
            <w:pPr>
              <w:pStyle w:val="yTable"/>
              <w:tabs>
                <w:tab w:val="left" w:pos="743"/>
              </w:tabs>
            </w:pPr>
            <w:r>
              <w:tab/>
              <w:t>section 22(1) (WA qualifications)</w:t>
            </w:r>
          </w:p>
        </w:tc>
        <w:tc>
          <w:tcPr>
            <w:tcW w:w="1843" w:type="dxa"/>
          </w:tcPr>
          <w:p>
            <w:pPr>
              <w:pStyle w:val="yTable"/>
              <w:ind w:right="459"/>
              <w:jc w:val="right"/>
            </w:pPr>
            <w:r>
              <w:t>120.00</w:t>
            </w:r>
          </w:p>
        </w:tc>
      </w:tr>
      <w:tr>
        <w:trPr>
          <w:cantSplit/>
          <w:trHeight w:val="310"/>
        </w:trPr>
        <w:tc>
          <w:tcPr>
            <w:tcW w:w="5245" w:type="dxa"/>
          </w:tcPr>
          <w:p>
            <w:pPr>
              <w:pStyle w:val="yTable"/>
              <w:tabs>
                <w:tab w:val="left" w:pos="743"/>
              </w:tabs>
            </w:pPr>
            <w:r>
              <w:t>1A.</w:t>
            </w:r>
            <w:r>
              <w:tab/>
              <w:t>Application for registration under —</w:t>
            </w:r>
          </w:p>
        </w:tc>
        <w:tc>
          <w:tcPr>
            <w:tcW w:w="1843" w:type="dxa"/>
          </w:tcPr>
          <w:p>
            <w:pPr>
              <w:pStyle w:val="yTable"/>
              <w:ind w:right="459"/>
              <w:jc w:val="right"/>
            </w:pPr>
          </w:p>
        </w:tc>
      </w:tr>
      <w:tr>
        <w:trPr>
          <w:cantSplit/>
          <w:trHeight w:val="310"/>
        </w:trPr>
        <w:tc>
          <w:tcPr>
            <w:tcW w:w="5245" w:type="dxa"/>
          </w:tcPr>
          <w:p>
            <w:pPr>
              <w:pStyle w:val="yTable"/>
              <w:tabs>
                <w:tab w:val="left" w:pos="743"/>
              </w:tabs>
            </w:pPr>
            <w:r>
              <w:tab/>
              <w:t>section 22(1) (other qualifications)</w:t>
            </w:r>
          </w:p>
        </w:tc>
        <w:tc>
          <w:tcPr>
            <w:tcW w:w="1843" w:type="dxa"/>
          </w:tcPr>
          <w:p>
            <w:pPr>
              <w:pStyle w:val="yTable"/>
              <w:ind w:right="459"/>
              <w:jc w:val="right"/>
            </w:pPr>
            <w:r>
              <w:t>220.00</w:t>
            </w:r>
          </w:p>
        </w:tc>
      </w:tr>
      <w:tr>
        <w:trPr>
          <w:cantSplit/>
        </w:trPr>
        <w:tc>
          <w:tcPr>
            <w:tcW w:w="5245" w:type="dxa"/>
          </w:tcPr>
          <w:p>
            <w:pPr>
              <w:pStyle w:val="yTable"/>
              <w:tabs>
                <w:tab w:val="left" w:pos="743"/>
              </w:tabs>
            </w:pPr>
            <w:r>
              <w:t>1B.</w:t>
            </w:r>
            <w:r>
              <w:tab/>
              <w:t>Application for 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22(3) (mutual recognition)</w:t>
            </w:r>
          </w:p>
        </w:tc>
        <w:tc>
          <w:tcPr>
            <w:tcW w:w="1843" w:type="dxa"/>
          </w:tcPr>
          <w:p>
            <w:pPr>
              <w:pStyle w:val="yTable"/>
              <w:ind w:right="459"/>
              <w:jc w:val="right"/>
            </w:pPr>
            <w:r>
              <w:t>120.00</w:t>
            </w:r>
          </w:p>
        </w:tc>
      </w:tr>
      <w:tr>
        <w:trPr>
          <w:cantSplit/>
        </w:trPr>
        <w:tc>
          <w:tcPr>
            <w:tcW w:w="5245" w:type="dxa"/>
          </w:tcPr>
          <w:p>
            <w:pPr>
              <w:pStyle w:val="yTable"/>
              <w:tabs>
                <w:tab w:val="left" w:pos="743"/>
              </w:tabs>
            </w:pPr>
            <w:r>
              <w:t>1C.</w:t>
            </w:r>
            <w:r>
              <w:tab/>
              <w:t>Application for 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22A</w:t>
            </w:r>
          </w:p>
        </w:tc>
        <w:tc>
          <w:tcPr>
            <w:tcW w:w="1843" w:type="dxa"/>
          </w:tcPr>
          <w:p>
            <w:pPr>
              <w:pStyle w:val="yTable"/>
              <w:ind w:right="459"/>
              <w:jc w:val="right"/>
            </w:pPr>
            <w:r>
              <w:t>140.00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278.00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120.00</w:t>
            </w:r>
          </w:p>
        </w:tc>
      </w:tr>
      <w:tr>
        <w:trPr>
          <w:cantSplit/>
        </w:trPr>
        <w:tc>
          <w:tcPr>
            <w:tcW w:w="5245" w:type="dxa"/>
          </w:tcPr>
          <w:p>
            <w:pPr>
              <w:pStyle w:val="yTable"/>
              <w:tabs>
                <w:tab w:val="left" w:pos="743"/>
              </w:tabs>
            </w:pPr>
            <w:r>
              <w:t>2.</w:t>
            </w:r>
            <w:r>
              <w:tab/>
              <w:t>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22(1) or (3)</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22A</w:t>
            </w:r>
          </w:p>
        </w:tc>
        <w:tc>
          <w:tcPr>
            <w:tcW w:w="1843" w:type="dxa"/>
          </w:tcPr>
          <w:p>
            <w:pPr>
              <w:pStyle w:val="yTable"/>
              <w:ind w:right="459"/>
              <w:jc w:val="right"/>
            </w:pPr>
            <w:r>
              <w:t>140.00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278.00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26</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27</w:t>
            </w:r>
          </w:p>
        </w:tc>
        <w:tc>
          <w:tcPr>
            <w:tcW w:w="1843" w:type="dxa"/>
          </w:tcPr>
          <w:p>
            <w:pPr>
              <w:pStyle w:val="yTable"/>
              <w:ind w:right="459"/>
              <w:jc w:val="right"/>
            </w:pPr>
            <w:r>
              <w:t>120.00</w:t>
            </w:r>
          </w:p>
        </w:tc>
      </w:tr>
      <w:tr>
        <w:trPr>
          <w:cantSplit/>
        </w:trPr>
        <w:tc>
          <w:tcPr>
            <w:tcW w:w="5245" w:type="dxa"/>
          </w:tcPr>
          <w:p>
            <w:pPr>
              <w:pStyle w:val="yTable"/>
              <w:tabs>
                <w:tab w:val="left" w:pos="743"/>
              </w:tabs>
            </w:pPr>
            <w:r>
              <w:t>3.</w:t>
            </w:r>
            <w:r>
              <w:tab/>
              <w:t>Renewal of 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22(1) or (3) —</w:t>
            </w:r>
          </w:p>
        </w:tc>
        <w:tc>
          <w:tcPr>
            <w:tcW w:w="1843" w:type="dxa"/>
          </w:tcPr>
          <w:p>
            <w:pPr>
              <w:pStyle w:val="yTable"/>
              <w:ind w:right="459"/>
              <w:jc w:val="right"/>
            </w:pPr>
          </w:p>
        </w:tc>
      </w:tr>
      <w:tr>
        <w:trPr>
          <w:cantSplit/>
        </w:trPr>
        <w:tc>
          <w:tcPr>
            <w:tcW w:w="5245" w:type="dxa"/>
          </w:tcPr>
          <w:p>
            <w:pPr>
              <w:pStyle w:val="yTable"/>
              <w:tabs>
                <w:tab w:val="left" w:pos="743"/>
              </w:tabs>
            </w:pPr>
            <w:r>
              <w:tab/>
              <w:t>for one year</w:t>
            </w:r>
          </w:p>
        </w:tc>
        <w:tc>
          <w:tcPr>
            <w:tcW w:w="1843" w:type="dxa"/>
          </w:tcPr>
          <w:p>
            <w:pPr>
              <w:pStyle w:val="yTable"/>
              <w:ind w:right="459"/>
              <w:jc w:val="right"/>
            </w:pPr>
            <w:r>
              <w:t>90.00</w:t>
            </w:r>
          </w:p>
        </w:tc>
      </w:tr>
      <w:tr>
        <w:trPr>
          <w:cantSplit/>
        </w:trPr>
        <w:tc>
          <w:tcPr>
            <w:tcW w:w="5245" w:type="dxa"/>
          </w:tcPr>
          <w:p>
            <w:pPr>
              <w:pStyle w:val="yTable"/>
              <w:tabs>
                <w:tab w:val="left" w:pos="743"/>
              </w:tabs>
            </w:pPr>
            <w:r>
              <w:tab/>
              <w:t>for 3 years</w:t>
            </w:r>
          </w:p>
        </w:tc>
        <w:tc>
          <w:tcPr>
            <w:tcW w:w="1843" w:type="dxa"/>
          </w:tcPr>
          <w:p>
            <w:pPr>
              <w:pStyle w:val="yTable"/>
              <w:ind w:right="459"/>
              <w:jc w:val="right"/>
            </w:pPr>
            <w:r>
              <w:t>245.00</w:t>
            </w:r>
          </w:p>
        </w:tc>
      </w:tr>
      <w:tr>
        <w:trPr>
          <w:cantSplit/>
        </w:trPr>
        <w:tc>
          <w:tcPr>
            <w:tcW w:w="5245" w:type="dxa"/>
          </w:tcPr>
          <w:p>
            <w:pPr>
              <w:pStyle w:val="yTable"/>
              <w:tabs>
                <w:tab w:val="left" w:pos="743"/>
              </w:tabs>
            </w:pPr>
            <w:r>
              <w:tab/>
              <w:t>section 22A —</w:t>
            </w:r>
          </w:p>
        </w:tc>
        <w:tc>
          <w:tcPr>
            <w:tcW w:w="1843" w:type="dxa"/>
          </w:tcPr>
          <w:p>
            <w:pPr>
              <w:pStyle w:val="yTable"/>
              <w:ind w:right="459"/>
              <w:jc w:val="right"/>
            </w:pPr>
          </w:p>
        </w:tc>
      </w:tr>
      <w:tr>
        <w:trPr>
          <w:cantSplit/>
        </w:trPr>
        <w:tc>
          <w:tcPr>
            <w:tcW w:w="5245" w:type="dxa"/>
          </w:tcPr>
          <w:p>
            <w:pPr>
              <w:pStyle w:val="yTable"/>
              <w:tabs>
                <w:tab w:val="left" w:pos="743"/>
              </w:tabs>
            </w:pPr>
            <w:r>
              <w:tab/>
              <w:t>for one year</w:t>
            </w:r>
          </w:p>
        </w:tc>
        <w:tc>
          <w:tcPr>
            <w:tcW w:w="1843" w:type="dxa"/>
          </w:tcPr>
          <w:p>
            <w:pPr>
              <w:pStyle w:val="yTable"/>
              <w:ind w:right="459"/>
              <w:jc w:val="right"/>
            </w:pPr>
            <w:r>
              <w:t>90.00</w:t>
            </w:r>
          </w:p>
        </w:tc>
      </w:tr>
      <w:tr>
        <w:trPr>
          <w:cantSplit/>
        </w:trPr>
        <w:tc>
          <w:tcPr>
            <w:tcW w:w="5245" w:type="dxa"/>
          </w:tcPr>
          <w:p>
            <w:pPr>
              <w:pStyle w:val="yTable"/>
              <w:tabs>
                <w:tab w:val="left" w:pos="743"/>
              </w:tabs>
            </w:pPr>
            <w:r>
              <w:tab/>
              <w:t>for 3 years</w:t>
            </w:r>
          </w:p>
        </w:tc>
        <w:tc>
          <w:tcPr>
            <w:tcW w:w="1843" w:type="dxa"/>
          </w:tcPr>
          <w:p>
            <w:pPr>
              <w:pStyle w:val="yTable"/>
              <w:ind w:right="459"/>
              <w:jc w:val="right"/>
            </w:pPr>
            <w:r>
              <w:t>245.00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168.00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90.00</w:t>
            </w:r>
          </w:p>
        </w:tc>
      </w:tr>
      <w:tr>
        <w:trPr>
          <w:cantSplit/>
        </w:trPr>
        <w:tc>
          <w:tcPr>
            <w:tcW w:w="5245" w:type="dxa"/>
          </w:tcPr>
          <w:p>
            <w:pPr>
              <w:pStyle w:val="yTable"/>
              <w:tabs>
                <w:tab w:val="left" w:pos="743"/>
              </w:tabs>
            </w:pPr>
            <w:r>
              <w:t>4.</w:t>
            </w:r>
            <w:r>
              <w:tab/>
              <w:t xml:space="preserve">Application for restoration of name to the </w:t>
            </w:r>
            <w:r>
              <w:tab/>
              <w:t>register under  —</w:t>
            </w:r>
          </w:p>
        </w:tc>
        <w:tc>
          <w:tcPr>
            <w:tcW w:w="1843" w:type="dxa"/>
          </w:tcPr>
          <w:p>
            <w:pPr>
              <w:pStyle w:val="yTable"/>
              <w:ind w:right="459"/>
              <w:jc w:val="right"/>
            </w:pPr>
          </w:p>
        </w:tc>
      </w:tr>
      <w:tr>
        <w:trPr>
          <w:cantSplit/>
        </w:trPr>
        <w:tc>
          <w:tcPr>
            <w:tcW w:w="5245" w:type="dxa"/>
          </w:tcPr>
          <w:p>
            <w:pPr>
              <w:pStyle w:val="yTable"/>
              <w:tabs>
                <w:tab w:val="left" w:pos="743"/>
              </w:tabs>
            </w:pPr>
            <w:r>
              <w:tab/>
              <w:t xml:space="preserve">section 32(3) —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27.00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110.00</w:t>
            </w:r>
          </w:p>
        </w:tc>
      </w:tr>
      <w:tr>
        <w:trPr>
          <w:cantSplit/>
        </w:trPr>
        <w:tc>
          <w:tcPr>
            <w:tcW w:w="5245" w:type="dxa"/>
          </w:tcPr>
          <w:p>
            <w:pPr>
              <w:pStyle w:val="yTable"/>
              <w:tabs>
                <w:tab w:val="left" w:pos="743"/>
              </w:tabs>
            </w:pPr>
            <w:r>
              <w:tab/>
              <w:t>section 42(2)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120.00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278.00</w:t>
            </w:r>
          </w:p>
        </w:tc>
      </w:tr>
      <w:tr>
        <w:trPr>
          <w:cantSplit/>
        </w:trPr>
        <w:tc>
          <w:tcPr>
            <w:tcW w:w="5245" w:type="dxa"/>
          </w:tcPr>
          <w:p>
            <w:pPr>
              <w:pStyle w:val="yTable"/>
              <w:tabs>
                <w:tab w:val="left" w:pos="743"/>
              </w:tabs>
            </w:pPr>
            <w:r>
              <w:t>5.</w:t>
            </w:r>
            <w:r>
              <w:tab/>
              <w:t xml:space="preserve">Application for restoration of name to the </w:t>
            </w:r>
            <w:r>
              <w:tab/>
              <w:t xml:space="preserve">register under — </w:t>
            </w:r>
          </w:p>
        </w:tc>
        <w:tc>
          <w:tcPr>
            <w:tcW w:w="1843" w:type="dxa"/>
          </w:tcPr>
          <w:p>
            <w:pPr>
              <w:pStyle w:val="yTable"/>
              <w:ind w:right="459"/>
              <w:jc w:val="right"/>
            </w:pPr>
          </w:p>
        </w:tc>
      </w:tr>
      <w:tr>
        <w:trPr>
          <w:cantSplit/>
        </w:trPr>
        <w:tc>
          <w:tcPr>
            <w:tcW w:w="5245" w:type="dxa"/>
          </w:tcPr>
          <w:p>
            <w:pPr>
              <w:pStyle w:val="yTable"/>
              <w:tabs>
                <w:tab w:val="left" w:pos="743"/>
              </w:tabs>
            </w:pPr>
            <w:r>
              <w:tab/>
              <w:t>section 43(2)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120.00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278.00</w:t>
            </w:r>
          </w:p>
        </w:tc>
      </w:tr>
      <w:tr>
        <w:trPr>
          <w:cantSplit/>
        </w:trPr>
        <w:tc>
          <w:tcPr>
            <w:tcW w:w="5245" w:type="dxa"/>
          </w:tcPr>
          <w:p>
            <w:pPr>
              <w:pStyle w:val="yTable"/>
              <w:tabs>
                <w:tab w:val="left" w:pos="743"/>
              </w:tabs>
            </w:pPr>
            <w:r>
              <w:t>6.</w:t>
            </w:r>
            <w:r>
              <w:tab/>
              <w:t>Inspection of register</w:t>
            </w:r>
          </w:p>
        </w:tc>
        <w:tc>
          <w:tcPr>
            <w:tcW w:w="1843" w:type="dxa"/>
          </w:tcPr>
          <w:p>
            <w:pPr>
              <w:pStyle w:val="yTable"/>
              <w:ind w:right="459"/>
              <w:jc w:val="right"/>
            </w:pPr>
            <w:r>
              <w:t>17.00</w:t>
            </w:r>
          </w:p>
        </w:tc>
      </w:tr>
      <w:tr>
        <w:trPr>
          <w:cantSplit/>
        </w:trPr>
        <w:tc>
          <w:tcPr>
            <w:tcW w:w="5245" w:type="dxa"/>
          </w:tcPr>
          <w:p>
            <w:pPr>
              <w:pStyle w:val="yTable"/>
              <w:tabs>
                <w:tab w:val="left" w:pos="743"/>
              </w:tabs>
            </w:pPr>
            <w:r>
              <w:t>7.</w:t>
            </w:r>
            <w:r>
              <w:tab/>
              <w:t xml:space="preserve">Application for certificate verifying </w:t>
            </w:r>
            <w:r>
              <w:tab/>
              <w:t>registration</w:t>
            </w:r>
          </w:p>
        </w:tc>
        <w:tc>
          <w:tcPr>
            <w:tcW w:w="1843" w:type="dxa"/>
          </w:tcPr>
          <w:p>
            <w:pPr>
              <w:pStyle w:val="yTable"/>
              <w:ind w:right="459"/>
              <w:jc w:val="right"/>
            </w:pPr>
            <w:r>
              <w:br/>
              <w:t>23.00</w:t>
            </w:r>
          </w:p>
        </w:tc>
      </w:tr>
      <w:tr>
        <w:trPr>
          <w:cantSplit/>
        </w:trPr>
        <w:tc>
          <w:tcPr>
            <w:tcW w:w="5245" w:type="dxa"/>
          </w:tcPr>
          <w:p>
            <w:pPr>
              <w:pStyle w:val="yTable"/>
              <w:tabs>
                <w:tab w:val="left" w:pos="743"/>
              </w:tabs>
            </w:pPr>
            <w:r>
              <w:t>8.</w:t>
            </w:r>
            <w:r>
              <w:tab/>
              <w:t xml:space="preserve">Examination fees — </w:t>
            </w:r>
          </w:p>
        </w:tc>
        <w:tc>
          <w:tcPr>
            <w:tcW w:w="1843" w:type="dxa"/>
          </w:tcPr>
          <w:p>
            <w:pPr>
              <w:pStyle w:val="yTable"/>
              <w:ind w:right="459"/>
              <w:jc w:val="right"/>
            </w:pPr>
          </w:p>
        </w:tc>
      </w:tr>
      <w:tr>
        <w:trPr>
          <w:cantSplit/>
        </w:trPr>
        <w:tc>
          <w:tcPr>
            <w:tcW w:w="5245" w:type="dxa"/>
          </w:tcPr>
          <w:p>
            <w:pPr>
              <w:pStyle w:val="yTable"/>
              <w:tabs>
                <w:tab w:val="left" w:pos="743"/>
              </w:tabs>
            </w:pPr>
            <w:r>
              <w:tab/>
              <w:t>Division 1 of the register</w:t>
            </w:r>
          </w:p>
        </w:tc>
        <w:tc>
          <w:tcPr>
            <w:tcW w:w="1843" w:type="dxa"/>
          </w:tcPr>
          <w:p>
            <w:pPr>
              <w:pStyle w:val="yTable"/>
              <w:ind w:right="459"/>
              <w:jc w:val="right"/>
            </w:pPr>
            <w:r>
              <w:t>93.00</w:t>
            </w:r>
          </w:p>
        </w:tc>
      </w:tr>
      <w:tr>
        <w:trPr>
          <w:cantSplit/>
        </w:trPr>
        <w:tc>
          <w:tcPr>
            <w:tcW w:w="5245" w:type="dxa"/>
          </w:tcPr>
          <w:p>
            <w:pPr>
              <w:pStyle w:val="yTable"/>
              <w:tabs>
                <w:tab w:val="left" w:pos="743"/>
              </w:tabs>
            </w:pPr>
            <w:r>
              <w:tab/>
              <w:t>Division 2 of the register</w:t>
            </w:r>
          </w:p>
        </w:tc>
        <w:tc>
          <w:tcPr>
            <w:tcW w:w="1843" w:type="dxa"/>
          </w:tcPr>
          <w:p>
            <w:pPr>
              <w:pStyle w:val="yTable"/>
              <w:ind w:right="459"/>
              <w:jc w:val="right"/>
            </w:pPr>
            <w:r>
              <w:t>70.00</w:t>
            </w:r>
          </w:p>
        </w:tc>
      </w:tr>
      <w:tr>
        <w:trPr>
          <w:cantSplit/>
        </w:trPr>
        <w:tc>
          <w:tcPr>
            <w:tcW w:w="5245" w:type="dxa"/>
          </w:tcPr>
          <w:p>
            <w:pPr>
              <w:pStyle w:val="yTable"/>
              <w:tabs>
                <w:tab w:val="left" w:pos="743"/>
              </w:tabs>
            </w:pPr>
            <w:r>
              <w:t>9.</w:t>
            </w:r>
            <w:r>
              <w:tab/>
              <w:t xml:space="preserve">Miscellaneous fees — </w:t>
            </w:r>
          </w:p>
        </w:tc>
        <w:tc>
          <w:tcPr>
            <w:tcW w:w="1843" w:type="dxa"/>
          </w:tcPr>
          <w:p>
            <w:pPr>
              <w:pStyle w:val="yTable"/>
              <w:ind w:right="459"/>
              <w:jc w:val="right"/>
            </w:pPr>
          </w:p>
        </w:tc>
      </w:tr>
      <w:tr>
        <w:trPr>
          <w:cantSplit/>
        </w:trPr>
        <w:tc>
          <w:tcPr>
            <w:tcW w:w="5245" w:type="dxa"/>
          </w:tcPr>
          <w:p>
            <w:pPr>
              <w:pStyle w:val="yTable"/>
              <w:tabs>
                <w:tab w:val="left" w:pos="743"/>
              </w:tabs>
            </w:pPr>
            <w:r>
              <w:tab/>
              <w:t>fee for duplicate certificate</w:t>
            </w:r>
          </w:p>
        </w:tc>
        <w:tc>
          <w:tcPr>
            <w:tcW w:w="1843" w:type="dxa"/>
          </w:tcPr>
          <w:p>
            <w:pPr>
              <w:pStyle w:val="yTable"/>
              <w:ind w:right="459"/>
              <w:jc w:val="right"/>
            </w:pPr>
            <w:r>
              <w:t>14.00</w:t>
            </w:r>
          </w:p>
        </w:tc>
      </w:tr>
      <w:tr>
        <w:trPr>
          <w:cantSplit/>
        </w:trPr>
        <w:tc>
          <w:tcPr>
            <w:tcW w:w="5245" w:type="dxa"/>
            <w:tcBorders>
              <w:bottom w:val="single" w:sz="4" w:space="0" w:color="auto"/>
            </w:tcBorders>
          </w:tcPr>
          <w:p>
            <w:pPr>
              <w:pStyle w:val="yTable"/>
              <w:tabs>
                <w:tab w:val="left" w:pos="743"/>
              </w:tabs>
            </w:pPr>
            <w:r>
              <w:tab/>
              <w:t>fee for duplicate badge</w:t>
            </w:r>
          </w:p>
        </w:tc>
        <w:tc>
          <w:tcPr>
            <w:tcW w:w="1843" w:type="dxa"/>
            <w:tcBorders>
              <w:bottom w:val="single" w:sz="4" w:space="0" w:color="auto"/>
            </w:tcBorders>
          </w:tcPr>
          <w:p>
            <w:pPr>
              <w:pStyle w:val="yTable"/>
              <w:ind w:right="459"/>
              <w:jc w:val="right"/>
            </w:pPr>
            <w:r>
              <w:t>14.00</w:t>
            </w:r>
          </w:p>
        </w:tc>
      </w:tr>
    </w:tbl>
    <w:p>
      <w:pPr>
        <w:pStyle w:val="yFootnotesection"/>
      </w:pPr>
      <w:r>
        <w:tab/>
        <w:t>[Schedule 2 inserted in Gazette 19 Aug 2005 p. 3868</w:t>
      </w:r>
      <w:r>
        <w:noBreakHyphen/>
        <w:t>9.]</w:t>
      </w:r>
    </w:p>
    <w:p>
      <w:pPr>
        <w:pStyle w:val="yFootnotesection"/>
        <w:tabs>
          <w:tab w:val="clear" w:pos="893"/>
        </w:tabs>
        <w:ind w:left="0" w:firstLine="0"/>
        <w:sectPr>
          <w:headerReference w:type="even" r:id="rId26"/>
          <w:headerReference w:type="default" r:id="rId27"/>
          <w:headerReference w:type="first" r:id="rId28"/>
          <w:pgSz w:w="11907" w:h="16840" w:code="9"/>
          <w:pgMar w:top="2381" w:right="2267" w:bottom="3543" w:left="2409" w:header="720" w:footer="3380" w:gutter="0"/>
          <w:cols w:space="720"/>
          <w:noEndnote/>
          <w:docGrid w:linePitch="326"/>
        </w:sectPr>
      </w:pPr>
    </w:p>
    <w:p>
      <w:pPr>
        <w:pStyle w:val="nHeading2"/>
      </w:pPr>
      <w:bookmarkStart w:id="112" w:name="_Toc378088223"/>
      <w:bookmarkStart w:id="113" w:name="_Toc426976302"/>
      <w:r>
        <w:t>Notes</w:t>
      </w:r>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Nurses Rules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4" w:name="_Toc378088224"/>
      <w:bookmarkStart w:id="115" w:name="_Toc426976303"/>
      <w:r>
        <w:rPr>
          <w:snapToGrid w:val="0"/>
        </w:rPr>
        <w:t>Compilation table</w:t>
      </w:r>
      <w:bookmarkEnd w:id="114"/>
      <w:bookmarkEnd w:id="1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Nurses Rules 1993</w:t>
            </w:r>
          </w:p>
        </w:tc>
        <w:tc>
          <w:tcPr>
            <w:tcW w:w="1276" w:type="dxa"/>
            <w:tcBorders>
              <w:top w:val="single" w:sz="8" w:space="0" w:color="auto"/>
            </w:tcBorders>
          </w:tcPr>
          <w:p>
            <w:pPr>
              <w:pStyle w:val="nTable"/>
              <w:spacing w:after="40"/>
              <w:ind w:left="24" w:right="41"/>
            </w:pPr>
            <w:r>
              <w:t>29 Oct 1993 p. 5843</w:t>
            </w:r>
            <w:r>
              <w:noBreakHyphen/>
              <w:t>77</w:t>
            </w:r>
            <w:r>
              <w:br/>
              <w:t>(correction 12 Nov 1993 p. 6142)</w:t>
            </w:r>
          </w:p>
        </w:tc>
        <w:tc>
          <w:tcPr>
            <w:tcW w:w="2693" w:type="dxa"/>
            <w:tcBorders>
              <w:top w:val="single" w:sz="8" w:space="0" w:color="auto"/>
            </w:tcBorders>
          </w:tcPr>
          <w:p>
            <w:pPr>
              <w:pStyle w:val="nTable"/>
              <w:spacing w:after="40"/>
              <w:ind w:left="42" w:right="65"/>
            </w:pPr>
            <w:r>
              <w:t xml:space="preserve">29 Oct 1993 (see r. 2 and </w:t>
            </w:r>
            <w:r>
              <w:rPr>
                <w:i/>
              </w:rPr>
              <w:t>Gazette</w:t>
            </w:r>
            <w:r>
              <w:t xml:space="preserve"> 29 Oct 1993 p. 5881)</w:t>
            </w:r>
          </w:p>
        </w:tc>
      </w:tr>
      <w:tr>
        <w:trPr>
          <w:cantSplit/>
        </w:trPr>
        <w:tc>
          <w:tcPr>
            <w:tcW w:w="3119" w:type="dxa"/>
          </w:tcPr>
          <w:p>
            <w:pPr>
              <w:pStyle w:val="nTable"/>
              <w:spacing w:after="40"/>
              <w:ind w:right="113"/>
            </w:pPr>
            <w:r>
              <w:rPr>
                <w:i/>
              </w:rPr>
              <w:t>Nurses Amendment Rules 1996</w:t>
            </w:r>
          </w:p>
        </w:tc>
        <w:tc>
          <w:tcPr>
            <w:tcW w:w="1276" w:type="dxa"/>
          </w:tcPr>
          <w:p>
            <w:pPr>
              <w:pStyle w:val="nTable"/>
              <w:spacing w:after="40"/>
              <w:ind w:left="23" w:right="40"/>
            </w:pPr>
            <w:r>
              <w:t>15 Oct 1996 p. 5452</w:t>
            </w:r>
            <w:r>
              <w:noBreakHyphen/>
              <w:t>3</w:t>
            </w:r>
          </w:p>
        </w:tc>
        <w:tc>
          <w:tcPr>
            <w:tcW w:w="2693" w:type="dxa"/>
          </w:tcPr>
          <w:p>
            <w:pPr>
              <w:pStyle w:val="nTable"/>
              <w:spacing w:after="40"/>
            </w:pPr>
            <w:r>
              <w:t>15 Oct 1996</w:t>
            </w:r>
          </w:p>
        </w:tc>
      </w:tr>
      <w:tr>
        <w:trPr>
          <w:cantSplit/>
        </w:trPr>
        <w:tc>
          <w:tcPr>
            <w:tcW w:w="3119" w:type="dxa"/>
          </w:tcPr>
          <w:p>
            <w:pPr>
              <w:pStyle w:val="nTable"/>
              <w:spacing w:after="40"/>
              <w:ind w:right="113"/>
            </w:pPr>
            <w:r>
              <w:rPr>
                <w:i/>
              </w:rPr>
              <w:t>Nurses Amendment Rules (No. 2) 1996</w:t>
            </w:r>
          </w:p>
        </w:tc>
        <w:tc>
          <w:tcPr>
            <w:tcW w:w="1276" w:type="dxa"/>
          </w:tcPr>
          <w:p>
            <w:pPr>
              <w:pStyle w:val="nTable"/>
              <w:spacing w:after="40"/>
            </w:pPr>
            <w:r>
              <w:t>15 Oct 1996 p. 5453</w:t>
            </w:r>
            <w:r>
              <w:noBreakHyphen/>
              <w:t>4</w:t>
            </w:r>
          </w:p>
        </w:tc>
        <w:tc>
          <w:tcPr>
            <w:tcW w:w="2693" w:type="dxa"/>
          </w:tcPr>
          <w:p>
            <w:pPr>
              <w:pStyle w:val="nTable"/>
              <w:spacing w:after="40"/>
            </w:pPr>
            <w:r>
              <w:t>1 Jan 1997 (see r. 2)</w:t>
            </w:r>
          </w:p>
        </w:tc>
      </w:tr>
      <w:tr>
        <w:trPr>
          <w:cantSplit/>
        </w:trPr>
        <w:tc>
          <w:tcPr>
            <w:tcW w:w="3119" w:type="dxa"/>
          </w:tcPr>
          <w:p>
            <w:pPr>
              <w:pStyle w:val="nTable"/>
              <w:spacing w:after="40"/>
              <w:ind w:right="113"/>
            </w:pPr>
            <w:r>
              <w:rPr>
                <w:i/>
              </w:rPr>
              <w:t>Nurses Amendment Rules 1997</w:t>
            </w:r>
          </w:p>
        </w:tc>
        <w:tc>
          <w:tcPr>
            <w:tcW w:w="1276" w:type="dxa"/>
          </w:tcPr>
          <w:p>
            <w:pPr>
              <w:pStyle w:val="nTable"/>
              <w:spacing w:after="40"/>
              <w:ind w:left="23" w:right="40"/>
            </w:pPr>
            <w:r>
              <w:t>14 Oct 1997 p. 5694</w:t>
            </w:r>
          </w:p>
        </w:tc>
        <w:tc>
          <w:tcPr>
            <w:tcW w:w="2693" w:type="dxa"/>
          </w:tcPr>
          <w:p>
            <w:pPr>
              <w:pStyle w:val="nTable"/>
              <w:spacing w:after="40"/>
            </w:pPr>
            <w:r>
              <w:t>14 Oct 1997</w:t>
            </w:r>
          </w:p>
        </w:tc>
      </w:tr>
      <w:tr>
        <w:trPr>
          <w:cantSplit/>
        </w:trPr>
        <w:tc>
          <w:tcPr>
            <w:tcW w:w="3119" w:type="dxa"/>
          </w:tcPr>
          <w:p>
            <w:pPr>
              <w:pStyle w:val="nTable"/>
              <w:spacing w:after="40"/>
              <w:ind w:right="113"/>
            </w:pPr>
            <w:r>
              <w:rPr>
                <w:i/>
              </w:rPr>
              <w:t>Nurses Amendment Rules 1998</w:t>
            </w:r>
          </w:p>
        </w:tc>
        <w:tc>
          <w:tcPr>
            <w:tcW w:w="1276" w:type="dxa"/>
          </w:tcPr>
          <w:p>
            <w:pPr>
              <w:pStyle w:val="nTable"/>
              <w:spacing w:after="40"/>
            </w:pPr>
            <w:r>
              <w:t>15 Sep 1998 p. 5082</w:t>
            </w:r>
            <w:r>
              <w:noBreakHyphen/>
              <w:t>3</w:t>
            </w:r>
          </w:p>
        </w:tc>
        <w:tc>
          <w:tcPr>
            <w:tcW w:w="2693" w:type="dxa"/>
          </w:tcPr>
          <w:p>
            <w:pPr>
              <w:pStyle w:val="nTable"/>
              <w:spacing w:after="40"/>
            </w:pPr>
            <w:r>
              <w:t>1 Oct 1998 (see r. 2)</w:t>
            </w:r>
          </w:p>
        </w:tc>
      </w:tr>
      <w:tr>
        <w:trPr>
          <w:cantSplit/>
        </w:trPr>
        <w:tc>
          <w:tcPr>
            <w:tcW w:w="3119" w:type="dxa"/>
          </w:tcPr>
          <w:p>
            <w:pPr>
              <w:pStyle w:val="nTable"/>
              <w:spacing w:after="40"/>
              <w:ind w:right="113"/>
              <w:rPr>
                <w:i/>
              </w:rPr>
            </w:pPr>
            <w:r>
              <w:rPr>
                <w:i/>
              </w:rPr>
              <w:t>Nurses Amendment Rules 2001</w:t>
            </w:r>
          </w:p>
        </w:tc>
        <w:tc>
          <w:tcPr>
            <w:tcW w:w="1276" w:type="dxa"/>
          </w:tcPr>
          <w:p>
            <w:pPr>
              <w:pStyle w:val="nTable"/>
              <w:spacing w:after="40"/>
            </w:pPr>
            <w:r>
              <w:t>4 May 2001 p. 2242</w:t>
            </w:r>
            <w:r>
              <w:noBreakHyphen/>
              <w:t>3</w:t>
            </w:r>
          </w:p>
        </w:tc>
        <w:tc>
          <w:tcPr>
            <w:tcW w:w="2693" w:type="dxa"/>
          </w:tcPr>
          <w:p>
            <w:pPr>
              <w:pStyle w:val="nTable"/>
              <w:spacing w:after="40"/>
            </w:pPr>
            <w:r>
              <w:t>4 May 2001</w:t>
            </w:r>
          </w:p>
        </w:tc>
      </w:tr>
      <w:tr>
        <w:trPr>
          <w:cantSplit/>
        </w:trPr>
        <w:tc>
          <w:tcPr>
            <w:tcW w:w="7088" w:type="dxa"/>
            <w:gridSpan w:val="3"/>
          </w:tcPr>
          <w:p>
            <w:pPr>
              <w:pStyle w:val="nTable"/>
              <w:spacing w:after="40"/>
            </w:pPr>
            <w:r>
              <w:rPr>
                <w:b/>
              </w:rPr>
              <w:t xml:space="preserve">Reprint of the </w:t>
            </w:r>
            <w:r>
              <w:rPr>
                <w:b/>
                <w:i/>
              </w:rPr>
              <w:t>Nurses Rules 1993</w:t>
            </w:r>
            <w:r>
              <w:rPr>
                <w:b/>
              </w:rPr>
              <w:t xml:space="preserve"> as at 22 Jun 2001 </w:t>
            </w:r>
            <w:r>
              <w:t>(includes amendments listed above)</w:t>
            </w:r>
          </w:p>
        </w:tc>
      </w:tr>
      <w:tr>
        <w:trPr>
          <w:cantSplit/>
        </w:trPr>
        <w:tc>
          <w:tcPr>
            <w:tcW w:w="3119" w:type="dxa"/>
          </w:tcPr>
          <w:p>
            <w:pPr>
              <w:pStyle w:val="nTable"/>
              <w:spacing w:after="40"/>
              <w:ind w:right="113"/>
              <w:rPr>
                <w:i/>
              </w:rPr>
            </w:pPr>
            <w:r>
              <w:rPr>
                <w:i/>
              </w:rPr>
              <w:t>Nurses Amendment Rules (No. 2) 2001</w:t>
            </w:r>
          </w:p>
        </w:tc>
        <w:tc>
          <w:tcPr>
            <w:tcW w:w="1276" w:type="dxa"/>
          </w:tcPr>
          <w:p>
            <w:pPr>
              <w:pStyle w:val="nTable"/>
              <w:spacing w:after="40"/>
            </w:pPr>
            <w:r>
              <w:t>25 Sep 2001 p. 5284</w:t>
            </w:r>
            <w:r>
              <w:noBreakHyphen/>
              <w:t>5</w:t>
            </w:r>
          </w:p>
        </w:tc>
        <w:tc>
          <w:tcPr>
            <w:tcW w:w="2693" w:type="dxa"/>
          </w:tcPr>
          <w:p>
            <w:pPr>
              <w:pStyle w:val="nTable"/>
              <w:spacing w:after="40"/>
            </w:pPr>
            <w:r>
              <w:t>25 Sep 2001</w:t>
            </w:r>
          </w:p>
        </w:tc>
      </w:tr>
      <w:tr>
        <w:trPr>
          <w:cantSplit/>
        </w:trPr>
        <w:tc>
          <w:tcPr>
            <w:tcW w:w="3119" w:type="dxa"/>
          </w:tcPr>
          <w:p>
            <w:pPr>
              <w:pStyle w:val="nTable"/>
              <w:spacing w:after="40"/>
              <w:ind w:right="113"/>
              <w:rPr>
                <w:i/>
              </w:rPr>
            </w:pPr>
            <w:r>
              <w:rPr>
                <w:i/>
              </w:rPr>
              <w:t>Nurses Amendment Rules 2003</w:t>
            </w:r>
          </w:p>
        </w:tc>
        <w:tc>
          <w:tcPr>
            <w:tcW w:w="1276" w:type="dxa"/>
          </w:tcPr>
          <w:p>
            <w:pPr>
              <w:pStyle w:val="nTable"/>
              <w:spacing w:after="40"/>
            </w:pPr>
            <w:r>
              <w:t>29 Aug 2003 p. 3839</w:t>
            </w:r>
            <w:r>
              <w:noBreakHyphen/>
              <w:t>41</w:t>
            </w:r>
          </w:p>
        </w:tc>
        <w:tc>
          <w:tcPr>
            <w:tcW w:w="2693" w:type="dxa"/>
          </w:tcPr>
          <w:p>
            <w:pPr>
              <w:pStyle w:val="nTable"/>
              <w:spacing w:after="40"/>
            </w:pPr>
            <w:r>
              <w:t>29 Aug 2003</w:t>
            </w:r>
          </w:p>
        </w:tc>
      </w:tr>
      <w:tr>
        <w:trPr>
          <w:cantSplit/>
        </w:trPr>
        <w:tc>
          <w:tcPr>
            <w:tcW w:w="3119" w:type="dxa"/>
          </w:tcPr>
          <w:p>
            <w:pPr>
              <w:pStyle w:val="nTable"/>
              <w:spacing w:after="40"/>
              <w:ind w:right="113"/>
              <w:rPr>
                <w:i/>
              </w:rPr>
            </w:pPr>
            <w:r>
              <w:rPr>
                <w:i/>
              </w:rPr>
              <w:t>Nurses Amendment Rules 2004</w:t>
            </w:r>
          </w:p>
        </w:tc>
        <w:tc>
          <w:tcPr>
            <w:tcW w:w="1276" w:type="dxa"/>
          </w:tcPr>
          <w:p>
            <w:pPr>
              <w:pStyle w:val="nTable"/>
              <w:spacing w:after="40"/>
            </w:pPr>
            <w:r>
              <w:t>16 Apr 2004 p. 1210-12</w:t>
            </w:r>
          </w:p>
        </w:tc>
        <w:tc>
          <w:tcPr>
            <w:tcW w:w="2693" w:type="dxa"/>
          </w:tcPr>
          <w:p>
            <w:pPr>
              <w:pStyle w:val="nTable"/>
              <w:spacing w:after="40"/>
            </w:pPr>
            <w:r>
              <w:t>16 Apr 2004</w:t>
            </w:r>
          </w:p>
        </w:tc>
      </w:tr>
      <w:tr>
        <w:trPr>
          <w:cantSplit/>
        </w:trPr>
        <w:tc>
          <w:tcPr>
            <w:tcW w:w="3119" w:type="dxa"/>
          </w:tcPr>
          <w:p>
            <w:pPr>
              <w:pStyle w:val="nTable"/>
              <w:spacing w:after="40"/>
              <w:ind w:right="113"/>
              <w:rPr>
                <w:i/>
              </w:rPr>
            </w:pPr>
            <w:r>
              <w:rPr>
                <w:i/>
              </w:rPr>
              <w:t>Nurses Amendment Rules (No. 2) 2004</w:t>
            </w:r>
          </w:p>
        </w:tc>
        <w:tc>
          <w:tcPr>
            <w:tcW w:w="1276" w:type="dxa"/>
          </w:tcPr>
          <w:p>
            <w:pPr>
              <w:pStyle w:val="nTable"/>
              <w:spacing w:after="40"/>
            </w:pPr>
            <w:r>
              <w:t>30 Dec 2004 p. 6986-7</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Cs/>
              </w:rPr>
            </w:pPr>
            <w:r>
              <w:rPr>
                <w:i/>
              </w:rPr>
              <w:t>Courts and Legal Practice (Consequential Amendments) Regulations 2005</w:t>
            </w:r>
            <w:r>
              <w:rPr>
                <w:iCs/>
              </w:rPr>
              <w:t xml:space="preserve"> r. 9</w:t>
            </w:r>
          </w:p>
        </w:tc>
        <w:tc>
          <w:tcPr>
            <w:tcW w:w="1276" w:type="dxa"/>
          </w:tcPr>
          <w:p>
            <w:pPr>
              <w:pStyle w:val="nTable"/>
              <w:spacing w:after="40"/>
            </w:pPr>
            <w:r>
              <w:t>19 Apr 2005 p. 1294-302</w:t>
            </w:r>
          </w:p>
        </w:tc>
        <w:tc>
          <w:tcPr>
            <w:tcW w:w="2693" w:type="dxa"/>
          </w:tcPr>
          <w:p>
            <w:pPr>
              <w:pStyle w:val="nTable"/>
              <w:spacing w:after="40"/>
            </w:pPr>
            <w:r>
              <w:t>19 Apr 2005</w:t>
            </w:r>
          </w:p>
        </w:tc>
      </w:tr>
      <w:tr>
        <w:trPr>
          <w:cantSplit/>
        </w:trPr>
        <w:tc>
          <w:tcPr>
            <w:tcW w:w="3119" w:type="dxa"/>
          </w:tcPr>
          <w:p>
            <w:pPr>
              <w:pStyle w:val="nTable"/>
              <w:spacing w:after="40"/>
              <w:ind w:right="113"/>
              <w:rPr>
                <w:i/>
              </w:rPr>
            </w:pPr>
            <w:r>
              <w:rPr>
                <w:i/>
              </w:rPr>
              <w:t>Nurses Amendment Rules (No. 2) 2005</w:t>
            </w:r>
          </w:p>
        </w:tc>
        <w:tc>
          <w:tcPr>
            <w:tcW w:w="1276" w:type="dxa"/>
          </w:tcPr>
          <w:p>
            <w:pPr>
              <w:pStyle w:val="nTable"/>
              <w:spacing w:after="40"/>
            </w:pPr>
            <w:r>
              <w:t>19 Aug 2005 p. 3868</w:t>
            </w:r>
            <w:r>
              <w:noBreakHyphen/>
              <w:t>9</w:t>
            </w:r>
          </w:p>
        </w:tc>
        <w:tc>
          <w:tcPr>
            <w:tcW w:w="2693" w:type="dxa"/>
          </w:tcPr>
          <w:p>
            <w:pPr>
              <w:pStyle w:val="nTable"/>
              <w:spacing w:after="40"/>
            </w:pPr>
            <w:r>
              <w:t xml:space="preserve">19 Aug 2005 </w:t>
            </w:r>
          </w:p>
        </w:tc>
      </w:tr>
      <w:tr>
        <w:trPr>
          <w:cantSplit/>
        </w:trPr>
        <w:tc>
          <w:tcPr>
            <w:tcW w:w="7088" w:type="dxa"/>
            <w:gridSpan w:val="3"/>
          </w:tcPr>
          <w:p>
            <w:pPr>
              <w:pStyle w:val="nTable"/>
              <w:spacing w:after="40"/>
            </w:pPr>
            <w:r>
              <w:rPr>
                <w:b/>
              </w:rPr>
              <w:t xml:space="preserve">Reprint 2: The </w:t>
            </w:r>
            <w:r>
              <w:rPr>
                <w:b/>
                <w:i/>
              </w:rPr>
              <w:t>Nurses Rules 1993</w:t>
            </w:r>
            <w:r>
              <w:rPr>
                <w:b/>
              </w:rPr>
              <w:t xml:space="preserve"> as at 13 Jan 2006 </w:t>
            </w:r>
            <w:r>
              <w:t>(includes amendments listed above)</w:t>
            </w:r>
          </w:p>
        </w:tc>
      </w:tr>
      <w:tr>
        <w:trPr>
          <w:cantSplit/>
        </w:trPr>
        <w:tc>
          <w:tcPr>
            <w:tcW w:w="7088" w:type="dxa"/>
            <w:gridSpan w:val="3"/>
            <w:tcBorders>
              <w:bottom w:val="single" w:sz="8" w:space="0" w:color="auto"/>
            </w:tcBorders>
          </w:tcPr>
          <w:p>
            <w:pPr>
              <w:pStyle w:val="nTable"/>
              <w:spacing w:after="40"/>
              <w:rPr>
                <w:b/>
                <w:color w:val="FF0000"/>
              </w:rPr>
            </w:pPr>
            <w:r>
              <w:rPr>
                <w:b/>
                <w:color w:val="FF0000"/>
              </w:rPr>
              <w:t xml:space="preserve">These rules were repealed by the </w:t>
            </w:r>
            <w:r>
              <w:rPr>
                <w:b/>
                <w:i/>
                <w:iCs/>
                <w:color w:val="FF0000"/>
              </w:rPr>
              <w:t>Nurses and Midwives Act 2006</w:t>
            </w:r>
            <w:r>
              <w:rPr>
                <w:b/>
                <w:color w:val="FF0000"/>
              </w:rPr>
              <w:t xml:space="preserve"> s. 112 (No. 50 of 2006) as at 19 Sep 2007 (see s. 2 and </w:t>
            </w:r>
            <w:r>
              <w:rPr>
                <w:b/>
                <w:i/>
                <w:iCs/>
                <w:color w:val="FF0000"/>
              </w:rPr>
              <w:t>Gazette</w:t>
            </w:r>
            <w:r>
              <w:rPr>
                <w:b/>
                <w:color w:val="FF0000"/>
              </w:rPr>
              <w:t xml:space="preserve"> 18 Sep 2007 p. 4711)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6" w:name="_Toc378088225"/>
      <w:bookmarkStart w:id="117" w:name="_Toc426976304"/>
      <w:r>
        <w:rPr>
          <w:snapToGrid w:val="0"/>
        </w:rPr>
        <w:t>Provisions that have not come into operation</w:t>
      </w:r>
      <w:bookmarkEnd w:id="116"/>
      <w:bookmarkEnd w:id="117"/>
    </w:p>
    <w:tbl>
      <w:tblPr>
        <w:tblW w:w="7097"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52"/>
        <w:gridCol w:w="10"/>
        <w:gridCol w:w="1124"/>
        <w:gridCol w:w="10"/>
        <w:gridCol w:w="1180"/>
        <w:gridCol w:w="6"/>
        <w:gridCol w:w="2401"/>
        <w:gridCol w:w="14"/>
      </w:tblGrid>
      <w:tr>
        <w:tc>
          <w:tcPr>
            <w:tcW w:w="2352" w:type="dxa"/>
            <w:tcBorders>
              <w:top w:val="single" w:sz="8" w:space="0" w:color="auto"/>
              <w:bottom w:val="single" w:sz="8" w:space="0" w:color="auto"/>
            </w:tcBorders>
          </w:tcPr>
          <w:p>
            <w:pPr>
              <w:pStyle w:val="nTable"/>
              <w:spacing w:after="40"/>
              <w:rPr>
                <w:b/>
                <w:snapToGrid w:val="0"/>
              </w:rPr>
            </w:pPr>
            <w:r>
              <w:rPr>
                <w:b/>
                <w:snapToGrid w:val="0"/>
              </w:rPr>
              <w:t>Short title</w:t>
            </w:r>
          </w:p>
        </w:tc>
        <w:tc>
          <w:tcPr>
            <w:tcW w:w="1134" w:type="dxa"/>
            <w:gridSpan w:val="2"/>
            <w:tcBorders>
              <w:top w:val="single" w:sz="8" w:space="0" w:color="auto"/>
              <w:bottom w:val="single" w:sz="8" w:space="0" w:color="auto"/>
            </w:tcBorders>
          </w:tcPr>
          <w:p>
            <w:pPr>
              <w:pStyle w:val="nTable"/>
              <w:spacing w:after="40"/>
              <w:rPr>
                <w:b/>
                <w:snapToGrid w:val="0"/>
              </w:rPr>
            </w:pPr>
            <w:r>
              <w:rPr>
                <w:b/>
                <w:snapToGrid w:val="0"/>
              </w:rPr>
              <w:t>Number and year</w:t>
            </w:r>
          </w:p>
        </w:tc>
        <w:tc>
          <w:tcPr>
            <w:tcW w:w="1196" w:type="dxa"/>
            <w:gridSpan w:val="3"/>
            <w:tcBorders>
              <w:top w:val="single" w:sz="8" w:space="0" w:color="auto"/>
              <w:bottom w:val="single" w:sz="8" w:space="0" w:color="auto"/>
            </w:tcBorders>
          </w:tcPr>
          <w:p>
            <w:pPr>
              <w:pStyle w:val="nTable"/>
              <w:spacing w:after="40"/>
              <w:rPr>
                <w:b/>
                <w:snapToGrid w:val="0"/>
              </w:rPr>
            </w:pPr>
            <w:r>
              <w:rPr>
                <w:b/>
                <w:snapToGrid w:val="0"/>
              </w:rPr>
              <w:t>Assent</w:t>
            </w:r>
          </w:p>
        </w:tc>
        <w:tc>
          <w:tcPr>
            <w:tcW w:w="2415" w:type="dxa"/>
            <w:gridSpan w:val="2"/>
            <w:tcBorders>
              <w:top w:val="single" w:sz="8" w:space="0" w:color="auto"/>
              <w:bottom w:val="single" w:sz="8" w:space="0" w:color="auto"/>
            </w:tcBorders>
          </w:tcPr>
          <w:p>
            <w:pPr>
              <w:pStyle w:val="nTable"/>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rPr>
          <w:gridAfter w:val="1"/>
          <w:wAfter w:w="14" w:type="dxa"/>
        </w:trPr>
        <w:tc>
          <w:tcPr>
            <w:tcW w:w="2362" w:type="dxa"/>
            <w:gridSpan w:val="2"/>
            <w:tcBorders>
              <w:bottom w:val="single" w:sz="8" w:space="0" w:color="auto"/>
            </w:tcBorders>
          </w:tcPr>
          <w:p>
            <w:pPr>
              <w:pStyle w:val="nTable"/>
              <w:spacing w:after="40"/>
              <w:rPr>
                <w:i/>
                <w:noProof/>
                <w:snapToGrid w:val="0"/>
                <w:vertAlign w:val="superscript"/>
              </w:rPr>
            </w:pPr>
            <w:r>
              <w:rPr>
                <w:i/>
                <w:iCs/>
                <w:snapToGrid w:val="0"/>
              </w:rPr>
              <w:t>Nurses and Midwives Act 2006</w:t>
            </w:r>
            <w:r>
              <w:rPr>
                <w:snapToGrid w:val="0"/>
              </w:rPr>
              <w:t xml:space="preserve"> s. 112 </w:t>
            </w:r>
            <w:r>
              <w:rPr>
                <w:snapToGrid w:val="0"/>
                <w:vertAlign w:val="superscript"/>
              </w:rPr>
              <w:t>3</w:t>
            </w:r>
          </w:p>
        </w:tc>
        <w:tc>
          <w:tcPr>
            <w:tcW w:w="1134" w:type="dxa"/>
            <w:gridSpan w:val="2"/>
            <w:tcBorders>
              <w:bottom w:val="single" w:sz="8" w:space="0" w:color="auto"/>
            </w:tcBorders>
          </w:tcPr>
          <w:p>
            <w:pPr>
              <w:pStyle w:val="nTable"/>
              <w:spacing w:after="40"/>
            </w:pPr>
            <w:r>
              <w:rPr>
                <w:snapToGrid w:val="0"/>
              </w:rPr>
              <w:t>50 of 2006</w:t>
            </w:r>
          </w:p>
        </w:tc>
        <w:tc>
          <w:tcPr>
            <w:tcW w:w="1180" w:type="dxa"/>
            <w:tcBorders>
              <w:bottom w:val="single" w:sz="8" w:space="0" w:color="auto"/>
            </w:tcBorders>
          </w:tcPr>
          <w:p>
            <w:pPr>
              <w:pStyle w:val="nTable"/>
              <w:spacing w:after="40"/>
            </w:pPr>
            <w:r>
              <w:rPr>
                <w:snapToGrid w:val="0"/>
              </w:rPr>
              <w:t>6 Oct 2006</w:t>
            </w:r>
          </w:p>
        </w:tc>
        <w:tc>
          <w:tcPr>
            <w:tcW w:w="2407" w:type="dxa"/>
            <w:gridSpan w:val="2"/>
            <w:tcBorders>
              <w:bottom w:val="single" w:sz="8" w:space="0" w:color="auto"/>
            </w:tcBorders>
          </w:tcPr>
          <w:p>
            <w:pPr>
              <w:pStyle w:val="nTable"/>
              <w:spacing w:after="40"/>
            </w:pPr>
            <w:r>
              <w:rPr>
                <w:snapToGrid w:val="0"/>
              </w:rPr>
              <w:t>To be proclaimed (see s. 2)</w:t>
            </w:r>
          </w:p>
        </w:tc>
      </w:tr>
    </w:tbl>
    <w:p>
      <w:pPr>
        <w:pStyle w:val="nSubsection"/>
        <w:rPr>
          <w:vertAlign w:val="superscript"/>
        </w:rPr>
      </w:pPr>
    </w:p>
    <w:p>
      <w:pPr>
        <w:pStyle w:val="nSubsection"/>
      </w:pPr>
      <w:r>
        <w:rPr>
          <w:vertAlign w:val="superscript"/>
        </w:rPr>
        <w:t>2</w:t>
      </w:r>
      <w:r>
        <w:tab/>
        <w:t xml:space="preserve">Repealed by the </w:t>
      </w:r>
      <w:r>
        <w:rPr>
          <w:i/>
          <w:iCs/>
        </w:rPr>
        <w:t>Nurses Act 1992</w:t>
      </w:r>
      <w:r>
        <w:t>.</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rPr>
        <w:t xml:space="preserve">Nurses and Midwives Act 2006 </w:t>
      </w:r>
      <w:r>
        <w:rPr>
          <w:snapToGrid w:val="0"/>
        </w:rPr>
        <w:t>s. 112 had not come into operation.  It reads as follows:</w:t>
      </w:r>
    </w:p>
    <w:p>
      <w:pPr>
        <w:pStyle w:val="MiscOpen"/>
        <w:rPr>
          <w:snapToGrid w:val="0"/>
        </w:rPr>
      </w:pPr>
      <w:r>
        <w:rPr>
          <w:snapToGrid w:val="0"/>
        </w:rPr>
        <w:t>“</w:t>
      </w:r>
    </w:p>
    <w:p>
      <w:pPr>
        <w:pStyle w:val="nzHeading5"/>
      </w:pPr>
      <w:r>
        <w:rPr>
          <w:rStyle w:val="CharSectno"/>
        </w:rPr>
        <w:t>112</w:t>
      </w:r>
      <w:r>
        <w:t>.</w:t>
      </w:r>
      <w:r>
        <w:tab/>
      </w:r>
      <w:r>
        <w:rPr>
          <w:i/>
        </w:rPr>
        <w:t>Nurses Rules 1993</w:t>
      </w:r>
      <w:r>
        <w:t xml:space="preserve"> repealed</w:t>
      </w:r>
    </w:p>
    <w:p>
      <w:pPr>
        <w:pStyle w:val="nzSubsection"/>
      </w:pPr>
      <w:r>
        <w:tab/>
      </w:r>
      <w:r>
        <w:tab/>
        <w:t xml:space="preserve">The </w:t>
      </w:r>
      <w:r>
        <w:rPr>
          <w:i/>
        </w:rPr>
        <w:t>Nurses Rules 1993</w:t>
      </w:r>
      <w:r>
        <w:t xml:space="preserve"> are repealed.</w:t>
      </w:r>
    </w:p>
    <w:p>
      <w:pPr>
        <w:pStyle w:val="MiscClose"/>
        <w:rPr>
          <w:snapToGrid w:val="0"/>
        </w:rPr>
      </w:pPr>
      <w:r>
        <w:rPr>
          <w:snapToGrid w:val="0"/>
        </w:rP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committee</w:t>
      </w:r>
      <w:r>
        <w:tab/>
        <w:t>22</w:t>
      </w:r>
    </w:p>
    <w:p>
      <w:pPr>
        <w:pStyle w:val="DefinedTerms"/>
      </w:pPr>
      <w:r>
        <w:t>education qualifications</w:t>
      </w:r>
      <w:r>
        <w:tab/>
        <w:t>7(2)</w:t>
      </w:r>
    </w:p>
    <w:p>
      <w:pPr>
        <w:pStyle w:val="DefinedTerms"/>
      </w:pPr>
      <w:r>
        <w:t>nurse educator</w:t>
      </w:r>
      <w:r>
        <w:tab/>
        <w:t>32(4)</w:t>
      </w:r>
    </w:p>
    <w:p>
      <w:pPr>
        <w:pStyle w:val="DefinedTerms"/>
      </w:pPr>
      <w:r>
        <w:t>school of nursing</w:t>
      </w:r>
      <w:r>
        <w:tab/>
        <w:t>30</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Sep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Sep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Sep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Sep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Nurses Rules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Nurses Rules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Nurses Rules 1993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Nurses Rules 1993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Nurses Rules 1993</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Rules 1993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11" w:name="Schedule"/>
    <w:bookmarkEnd w:id="1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Nurses Rules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Nurses Rules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Nurses Rules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Nurses Rules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BE03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61CB5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4254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34E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22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8E67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8EDE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C46F5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7C4A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9DF678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C123B8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446316"/>
    <w:lvl w:ilvl="0">
      <w:start w:val="1"/>
      <w:numFmt w:val="bullet"/>
      <w:lvlText w:val=""/>
      <w:lvlJc w:val="left"/>
      <w:pPr>
        <w:tabs>
          <w:tab w:val="num" w:pos="1446"/>
        </w:tabs>
        <w:ind w:left="1446" w:hanging="567"/>
      </w:pPr>
      <w:rPr>
        <w:rFonts w:ascii="Symbol" w:hAnsi="Symbol" w:hint="default"/>
      </w:rPr>
    </w:lvl>
  </w:abstractNum>
  <w:abstractNum w:abstractNumId="17">
    <w:nsid w:val="3D4716B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0334"/>
    <w:docVar w:name="WAFER_20140121163848" w:val="RemoveTocBookmarks,RemoveUnusedBookmarks,RemoveLanguageTags,UsedStyles,ResetPageSize,UpdateArrangement"/>
    <w:docVar w:name="WAFER_20140121163848_GUID" w:val="1844edf8-b9d2-426f-bd6c-5f85b9765ac4"/>
    <w:docVar w:name="WAFER_20140121171135" w:val="RemoveTocBookmarks,RunningHeaders"/>
    <w:docVar w:name="WAFER_20140121171135_GUID" w:val="f7a05334-8c7e-4ed4-b4f4-44fef8db58ff"/>
    <w:docVar w:name="WAFER_20150810123050" w:val="ResetPageSize,UpdateArrangement,UpdateNTable"/>
    <w:docVar w:name="WAFER_20150810123050_GUID" w:val="90b4e1b2-e9d4-4d41-8c54-e5d64f75be48"/>
    <w:docVar w:name="WAFER_20151117130334" w:val="UpdateStyles,UsedStyles"/>
    <w:docVar w:name="WAFER_20151117130334_GUID" w:val="cbeb0b76-c641-4911-bdf0-e4a90b414c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66234">
      <w:bodyDiv w:val="1"/>
      <w:marLeft w:val="0"/>
      <w:marRight w:val="0"/>
      <w:marTop w:val="0"/>
      <w:marBottom w:val="0"/>
      <w:divBdr>
        <w:top w:val="none" w:sz="0" w:space="0" w:color="auto"/>
        <w:left w:val="none" w:sz="0" w:space="0" w:color="auto"/>
        <w:bottom w:val="none" w:sz="0" w:space="0" w:color="auto"/>
        <w:right w:val="none" w:sz="0" w:space="0" w:color="auto"/>
      </w:divBdr>
    </w:div>
    <w:div w:id="1542595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7811</Words>
  <Characters>39685</Characters>
  <Application>Microsoft Office Word</Application>
  <DocSecurity>0</DocSecurity>
  <Lines>1469</Lines>
  <Paragraphs>1032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Rules 1993 - 02-c0-05</dc:title>
  <dc:subject/>
  <dc:creator/>
  <cp:keywords/>
  <dc:description/>
  <cp:lastModifiedBy>svcMRProcess</cp:lastModifiedBy>
  <cp:revision>4</cp:revision>
  <cp:lastPrinted>2006-01-10T02:20:00Z</cp:lastPrinted>
  <dcterms:created xsi:type="dcterms:W3CDTF">2018-09-13T02:25:00Z</dcterms:created>
  <dcterms:modified xsi:type="dcterms:W3CDTF">2018-09-13T02:25:00Z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1993 pp.5843-77</vt:lpwstr>
  </property>
  <property fmtid="{D5CDD505-2E9C-101B-9397-08002B2CF9AE}" pid="3" name="CommencementDate">
    <vt:lpwstr>20070919</vt:lpwstr>
  </property>
  <property fmtid="{D5CDD505-2E9C-101B-9397-08002B2CF9AE}" pid="4" name="DocumentType">
    <vt:lpwstr>Reg</vt:lpwstr>
  </property>
  <property fmtid="{D5CDD505-2E9C-101B-9397-08002B2CF9AE}" pid="5" name="OwlsUID">
    <vt:i4>4664</vt:i4>
  </property>
  <property fmtid="{D5CDD505-2E9C-101B-9397-08002B2CF9AE}" pid="6" name="ReprintNo">
    <vt:lpwstr>2</vt:lpwstr>
  </property>
  <property fmtid="{D5CDD505-2E9C-101B-9397-08002B2CF9AE}" pid="7" name="AsAtDate">
    <vt:lpwstr>19 Sep 2007</vt:lpwstr>
  </property>
  <property fmtid="{D5CDD505-2E9C-101B-9397-08002B2CF9AE}" pid="8" name="Suffix">
    <vt:lpwstr>02-c0-05</vt:lpwstr>
  </property>
  <property fmtid="{D5CDD505-2E9C-101B-9397-08002B2CF9AE}" pid="9" name="Status">
    <vt:lpwstr>NIF</vt:lpwstr>
  </property>
</Properties>
</file>