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893" w:rsidRDefault="004E2C1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C1893" w:rsidRDefault="004E2C13">
      <w:pPr>
        <w:pStyle w:val="NameofActReg"/>
        <w:spacing w:before="3760" w:after="4200"/>
      </w:pPr>
      <w:r>
        <w:rPr>
          <w:noProof/>
        </w:rPr>
        <w:t>Morawa-Koolanooka Hills Railway Act 1964</w:t>
      </w:r>
    </w:p>
    <w:p w:rsidR="001C1893" w:rsidRDefault="001C1893">
      <w:pPr>
        <w:jc w:val="center"/>
        <w:rPr>
          <w:b/>
        </w:rPr>
        <w:sectPr w:rsidR="001C189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1893">
        <w:trPr>
          <w:cantSplit/>
        </w:trPr>
        <w:tc>
          <w:tcPr>
            <w:tcW w:w="2434" w:type="dxa"/>
            <w:vMerge w:val="restart"/>
          </w:tcPr>
          <w:p w:rsidR="001C1893" w:rsidRDefault="001C1893"/>
        </w:tc>
        <w:tc>
          <w:tcPr>
            <w:tcW w:w="2434" w:type="dxa"/>
            <w:vMerge w:val="restart"/>
          </w:tcPr>
          <w:p w:rsidR="001C1893" w:rsidRDefault="001C1893">
            <w:pPr>
              <w:jc w:val="center"/>
            </w:pPr>
          </w:p>
        </w:tc>
        <w:tc>
          <w:tcPr>
            <w:tcW w:w="2434" w:type="dxa"/>
          </w:tcPr>
          <w:p w:rsidR="001C1893" w:rsidRDefault="001C1893"/>
        </w:tc>
      </w:tr>
      <w:tr w:rsidR="001C1893">
        <w:trPr>
          <w:cantSplit/>
        </w:trPr>
        <w:tc>
          <w:tcPr>
            <w:tcW w:w="2434" w:type="dxa"/>
            <w:vMerge/>
          </w:tcPr>
          <w:p w:rsidR="001C1893" w:rsidRDefault="001C1893"/>
        </w:tc>
        <w:tc>
          <w:tcPr>
            <w:tcW w:w="2434" w:type="dxa"/>
            <w:vMerge/>
          </w:tcPr>
          <w:p w:rsidR="001C1893" w:rsidRDefault="001C1893">
            <w:pPr>
              <w:jc w:val="center"/>
            </w:pPr>
          </w:p>
        </w:tc>
        <w:tc>
          <w:tcPr>
            <w:tcW w:w="2434" w:type="dxa"/>
          </w:tcPr>
          <w:p w:rsidR="001C1893" w:rsidRDefault="004E2C13">
            <w:pPr>
              <w:keepNext/>
              <w:rPr>
                <w:b/>
                <w:sz w:val="22"/>
              </w:rPr>
            </w:pPr>
            <w:r>
              <w:rPr>
                <w:b/>
                <w:sz w:val="22"/>
              </w:rPr>
              <w:t xml:space="preserve">Reprinted under the </w:t>
            </w:r>
            <w:r>
              <w:rPr>
                <w:b/>
                <w:i/>
                <w:sz w:val="22"/>
              </w:rPr>
              <w:t>Reprints Act 1984</w:t>
            </w:r>
            <w:r>
              <w:rPr>
                <w:b/>
                <w:sz w:val="22"/>
              </w:rPr>
              <w:t xml:space="preserve"> as at 11 January 2008</w:t>
            </w:r>
          </w:p>
        </w:tc>
      </w:tr>
    </w:tbl>
    <w:p w:rsidR="001C1893" w:rsidRDefault="004E2C13">
      <w:pPr>
        <w:pStyle w:val="WA"/>
        <w:spacing w:before="120"/>
      </w:pPr>
      <w:r>
        <w:t>Western Australia</w:t>
      </w:r>
    </w:p>
    <w:p w:rsidR="001C1893" w:rsidRDefault="004E2C13">
      <w:pPr>
        <w:pStyle w:val="NameofActRegPage1"/>
      </w:pPr>
      <w:r>
        <w:fldChar w:fldCharType="begin"/>
      </w:r>
      <w:r>
        <w:instrText xml:space="preserve"> STYLEREF "Name Of Act/Reg"</w:instrText>
      </w:r>
      <w:r>
        <w:fldChar w:fldCharType="separate"/>
      </w:r>
      <w:r w:rsidR="00316D41">
        <w:rPr>
          <w:noProof/>
        </w:rPr>
        <w:t>Morawa-Koolanooka Hills Railway Act 1964</w:t>
      </w:r>
      <w:r>
        <w:fldChar w:fldCharType="end"/>
      </w:r>
    </w:p>
    <w:p w:rsidR="001C1893" w:rsidRDefault="004E2C13">
      <w:pPr>
        <w:pStyle w:val="Arrangement"/>
      </w:pPr>
      <w:r>
        <w:t>CONTENTS</w:t>
      </w:r>
    </w:p>
    <w:p w:rsidR="001C1893" w:rsidRDefault="004E2C1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_Toc188935676 \h </w:instrText>
      </w:r>
      <w:r>
        <w:fldChar w:fldCharType="separate"/>
      </w:r>
      <w:r w:rsidR="00316D41">
        <w:t>1</w:t>
      </w:r>
      <w:r>
        <w:fldChar w:fldCharType="end"/>
      </w:r>
    </w:p>
    <w:p w:rsidR="001C1893" w:rsidRDefault="004E2C1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_Toc188935677 \h </w:instrText>
      </w:r>
      <w:r>
        <w:fldChar w:fldCharType="separate"/>
      </w:r>
      <w:r w:rsidR="00316D41">
        <w:t>1</w:t>
      </w:r>
      <w:r>
        <w:fldChar w:fldCharType="end"/>
      </w:r>
    </w:p>
    <w:p w:rsidR="001C1893" w:rsidRDefault="004E2C13">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_Toc188935678 \h </w:instrText>
      </w:r>
      <w:r>
        <w:fldChar w:fldCharType="separate"/>
      </w:r>
      <w:r w:rsidR="00316D41">
        <w:t>1</w:t>
      </w:r>
      <w:r>
        <w:fldChar w:fldCharType="end"/>
      </w:r>
    </w:p>
    <w:p w:rsidR="001C1893" w:rsidRDefault="004E2C13">
      <w:pPr>
        <w:pStyle w:val="TOC8"/>
        <w:rPr>
          <w:sz w:val="24"/>
          <w:szCs w:val="24"/>
        </w:rPr>
      </w:pPr>
      <w:r>
        <w:rPr>
          <w:szCs w:val="24"/>
        </w:rPr>
        <w:t>4</w:t>
      </w:r>
      <w:r>
        <w:rPr>
          <w:snapToGrid w:val="0"/>
          <w:szCs w:val="24"/>
        </w:rPr>
        <w:t>.</w:t>
      </w:r>
      <w:r>
        <w:rPr>
          <w:snapToGrid w:val="0"/>
          <w:szCs w:val="24"/>
        </w:rPr>
        <w:tab/>
        <w:t>Authority to construct railway</w:t>
      </w:r>
      <w:r>
        <w:tab/>
      </w:r>
      <w:r>
        <w:fldChar w:fldCharType="begin"/>
      </w:r>
      <w:r>
        <w:instrText xml:space="preserve"> PAGEREF _Toc188935679 \h </w:instrText>
      </w:r>
      <w:r>
        <w:fldChar w:fldCharType="separate"/>
      </w:r>
      <w:r w:rsidR="00316D41">
        <w:t>2</w:t>
      </w:r>
      <w:r>
        <w:fldChar w:fldCharType="end"/>
      </w:r>
    </w:p>
    <w:p w:rsidR="001C1893" w:rsidRDefault="004E2C13">
      <w:pPr>
        <w:pStyle w:val="TOC2"/>
        <w:tabs>
          <w:tab w:val="right" w:leader="dot" w:pos="7086"/>
        </w:tabs>
        <w:rPr>
          <w:b w:val="0"/>
          <w:sz w:val="24"/>
          <w:szCs w:val="24"/>
        </w:rPr>
      </w:pPr>
      <w:r>
        <w:rPr>
          <w:szCs w:val="28"/>
        </w:rPr>
        <w:t>Schedule</w:t>
      </w:r>
    </w:p>
    <w:p w:rsidR="001C1893" w:rsidRDefault="004E2C13">
      <w:pPr>
        <w:pStyle w:val="TOC2"/>
        <w:tabs>
          <w:tab w:val="right" w:leader="dot" w:pos="7086"/>
        </w:tabs>
        <w:rPr>
          <w:b w:val="0"/>
          <w:sz w:val="24"/>
          <w:szCs w:val="24"/>
        </w:rPr>
      </w:pPr>
      <w:r>
        <w:rPr>
          <w:szCs w:val="26"/>
        </w:rPr>
        <w:t>Notes</w:t>
      </w:r>
    </w:p>
    <w:p w:rsidR="001C1893" w:rsidRDefault="004E2C13">
      <w:pPr>
        <w:pStyle w:val="TOC8"/>
        <w:rPr>
          <w:sz w:val="24"/>
          <w:szCs w:val="24"/>
        </w:rPr>
      </w:pPr>
      <w:r>
        <w:rPr>
          <w:snapToGrid w:val="0"/>
          <w:szCs w:val="24"/>
        </w:rPr>
        <w:tab/>
        <w:t>Compilation table</w:t>
      </w:r>
      <w:r>
        <w:tab/>
      </w:r>
      <w:r>
        <w:fldChar w:fldCharType="begin"/>
      </w:r>
      <w:r>
        <w:instrText xml:space="preserve"> PAGEREF _Toc188935682 \h </w:instrText>
      </w:r>
      <w:r>
        <w:fldChar w:fldCharType="separate"/>
      </w:r>
      <w:r w:rsidR="00316D41">
        <w:t>4</w:t>
      </w:r>
      <w:r>
        <w:fldChar w:fldCharType="end"/>
      </w:r>
    </w:p>
    <w:p w:rsidR="001C1893" w:rsidRDefault="004E2C13">
      <w:pPr>
        <w:pStyle w:val="TOC2"/>
        <w:tabs>
          <w:tab w:val="right" w:leader="dot" w:pos="7086"/>
        </w:tabs>
        <w:rPr>
          <w:b w:val="0"/>
          <w:sz w:val="24"/>
          <w:szCs w:val="24"/>
        </w:rPr>
      </w:pPr>
      <w:r>
        <w:rPr>
          <w:szCs w:val="26"/>
        </w:rPr>
        <w:t>Defined Terms</w:t>
      </w:r>
    </w:p>
    <w:p w:rsidR="001C1893" w:rsidRDefault="004E2C13">
      <w:r>
        <w:fldChar w:fldCharType="end"/>
      </w:r>
    </w:p>
    <w:p w:rsidR="001C1893" w:rsidRDefault="004E2C1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C1893" w:rsidRDefault="001C1893">
      <w:pPr>
        <w:pStyle w:val="NoteHeading"/>
        <w:sectPr w:rsidR="001C189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1893">
        <w:trPr>
          <w:cantSplit/>
        </w:trPr>
        <w:tc>
          <w:tcPr>
            <w:tcW w:w="2434" w:type="dxa"/>
            <w:vMerge w:val="restart"/>
          </w:tcPr>
          <w:p w:rsidR="001C1893" w:rsidRDefault="001C1893"/>
        </w:tc>
        <w:tc>
          <w:tcPr>
            <w:tcW w:w="2434" w:type="dxa"/>
            <w:vMerge w:val="restart"/>
          </w:tcPr>
          <w:p w:rsidR="001C1893" w:rsidRDefault="004E2C13">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C1893" w:rsidRDefault="001C1893"/>
        </w:tc>
      </w:tr>
      <w:tr w:rsidR="001C1893">
        <w:trPr>
          <w:cantSplit/>
        </w:trPr>
        <w:tc>
          <w:tcPr>
            <w:tcW w:w="2434" w:type="dxa"/>
            <w:vMerge/>
          </w:tcPr>
          <w:p w:rsidR="001C1893" w:rsidRDefault="001C1893"/>
        </w:tc>
        <w:tc>
          <w:tcPr>
            <w:tcW w:w="2434" w:type="dxa"/>
            <w:vMerge/>
          </w:tcPr>
          <w:p w:rsidR="001C1893" w:rsidRDefault="001C1893">
            <w:pPr>
              <w:jc w:val="center"/>
            </w:pPr>
          </w:p>
        </w:tc>
        <w:tc>
          <w:tcPr>
            <w:tcW w:w="2434" w:type="dxa"/>
          </w:tcPr>
          <w:p w:rsidR="001C1893" w:rsidRDefault="004E2C13">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January 2008</w:t>
            </w:r>
          </w:p>
        </w:tc>
      </w:tr>
    </w:tbl>
    <w:p w:rsidR="001C1893" w:rsidRDefault="004E2C13">
      <w:pPr>
        <w:pStyle w:val="WA"/>
        <w:spacing w:before="120"/>
      </w:pPr>
      <w:r>
        <w:t>Western Australia</w:t>
      </w:r>
    </w:p>
    <w:p w:rsidR="001C1893" w:rsidRDefault="004E2C13">
      <w:pPr>
        <w:pStyle w:val="NameofActReg"/>
      </w:pPr>
      <w:r>
        <w:t>Morawa</w:t>
      </w:r>
      <w:r>
        <w:noBreakHyphen/>
        <w:t>Koolanooka Hills Railway Act 1964</w:t>
      </w:r>
    </w:p>
    <w:p w:rsidR="001C1893" w:rsidRDefault="004E2C13">
      <w:pPr>
        <w:pStyle w:val="LongTitle"/>
        <w:rPr>
          <w:snapToGrid w:val="0"/>
        </w:rPr>
      </w:pPr>
      <w:r>
        <w:rPr>
          <w:snapToGrid w:val="0"/>
        </w:rPr>
        <w:t>An Act to authorise the construction of a railway from Morawa to Koolanooka Hills.</w:t>
      </w:r>
    </w:p>
    <w:p w:rsidR="001C1893" w:rsidRDefault="004E2C13">
      <w:pPr>
        <w:pStyle w:val="Heading5"/>
        <w:rPr>
          <w:snapToGrid w:val="0"/>
        </w:rPr>
      </w:pPr>
      <w:bookmarkStart w:id="1" w:name="_Toc188935676"/>
      <w:r>
        <w:rPr>
          <w:rStyle w:val="CharSectno"/>
        </w:rPr>
        <w:t>1</w:t>
      </w:r>
      <w:r>
        <w:rPr>
          <w:snapToGrid w:val="0"/>
        </w:rPr>
        <w:t>.</w:t>
      </w:r>
      <w:r>
        <w:rPr>
          <w:snapToGrid w:val="0"/>
        </w:rPr>
        <w:tab/>
        <w:t>Short title</w:t>
      </w:r>
      <w:bookmarkEnd w:id="1"/>
    </w:p>
    <w:p w:rsidR="001C1893" w:rsidRDefault="004E2C13">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rsidR="001C1893" w:rsidRDefault="004E2C13">
      <w:pPr>
        <w:pStyle w:val="Heading5"/>
        <w:rPr>
          <w:snapToGrid w:val="0"/>
        </w:rPr>
      </w:pPr>
      <w:bookmarkStart w:id="2" w:name="_Toc188935677"/>
      <w:r>
        <w:rPr>
          <w:rStyle w:val="CharSectno"/>
        </w:rPr>
        <w:t>2</w:t>
      </w:r>
      <w:r>
        <w:rPr>
          <w:snapToGrid w:val="0"/>
        </w:rPr>
        <w:t>.</w:t>
      </w:r>
      <w:r>
        <w:rPr>
          <w:snapToGrid w:val="0"/>
        </w:rPr>
        <w:tab/>
        <w:t>Commencement</w:t>
      </w:r>
      <w:bookmarkEnd w:id="2"/>
    </w:p>
    <w:p w:rsidR="001C1893" w:rsidRDefault="004E2C13">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rsidR="001C1893" w:rsidRDefault="004E2C13">
      <w:pPr>
        <w:pStyle w:val="Heading5"/>
        <w:rPr>
          <w:snapToGrid w:val="0"/>
        </w:rPr>
      </w:pPr>
      <w:bookmarkStart w:id="3" w:name="_Toc188935678"/>
      <w:r>
        <w:rPr>
          <w:rStyle w:val="CharSectno"/>
        </w:rPr>
        <w:t>3</w:t>
      </w:r>
      <w:r>
        <w:rPr>
          <w:snapToGrid w:val="0"/>
        </w:rPr>
        <w:t>.</w:t>
      </w:r>
      <w:r>
        <w:rPr>
          <w:snapToGrid w:val="0"/>
        </w:rPr>
        <w:tab/>
        <w:t>Terms used in this Act</w:t>
      </w:r>
      <w:bookmarkEnd w:id="3"/>
    </w:p>
    <w:p w:rsidR="001C1893" w:rsidRDefault="004E2C13">
      <w:pPr>
        <w:pStyle w:val="Subsection"/>
        <w:keepNext/>
        <w:rPr>
          <w:snapToGrid w:val="0"/>
        </w:rPr>
      </w:pPr>
      <w:r>
        <w:rPr>
          <w:snapToGrid w:val="0"/>
        </w:rPr>
        <w:tab/>
      </w:r>
      <w:r>
        <w:rPr>
          <w:snapToGrid w:val="0"/>
        </w:rPr>
        <w:tab/>
        <w:t>In this Act, unless the contrary intention appears —</w:t>
      </w:r>
    </w:p>
    <w:p w:rsidR="001C1893" w:rsidRDefault="004E2C13">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rsidR="001C1893" w:rsidRDefault="004E2C13">
      <w:pPr>
        <w:pStyle w:val="Defstart"/>
      </w:pPr>
      <w:r>
        <w:rPr>
          <w:b/>
        </w:rPr>
        <w:tab/>
      </w:r>
      <w:r>
        <w:rPr>
          <w:rStyle w:val="CharDefText"/>
        </w:rPr>
        <w:t>the Company</w:t>
      </w:r>
      <w:r>
        <w:t xml:space="preserve"> has the same meaning as that expression has in the Agreement.</w:t>
      </w:r>
    </w:p>
    <w:p w:rsidR="001C1893" w:rsidRDefault="004E2C13">
      <w:pPr>
        <w:pStyle w:val="Heading5"/>
        <w:rPr>
          <w:snapToGrid w:val="0"/>
        </w:rPr>
      </w:pPr>
      <w:bookmarkStart w:id="4" w:name="_Toc188935679"/>
      <w:r>
        <w:rPr>
          <w:rStyle w:val="CharSectno"/>
        </w:rPr>
        <w:lastRenderedPageBreak/>
        <w:t>4</w:t>
      </w:r>
      <w:r>
        <w:rPr>
          <w:snapToGrid w:val="0"/>
        </w:rPr>
        <w:t>.</w:t>
      </w:r>
      <w:r>
        <w:rPr>
          <w:snapToGrid w:val="0"/>
        </w:rPr>
        <w:tab/>
        <w:t>Authority to construct railway</w:t>
      </w:r>
      <w:bookmarkEnd w:id="4"/>
    </w:p>
    <w:p w:rsidR="001C1893" w:rsidRDefault="004E2C13">
      <w:pPr>
        <w:pStyle w:val="Subsection"/>
        <w:rPr>
          <w:snapToGrid w:val="0"/>
        </w:rPr>
      </w:pPr>
      <w:r>
        <w:rPr>
          <w:snapToGrid w:val="0"/>
        </w:rPr>
        <w:tab/>
      </w:r>
      <w:r>
        <w:rPr>
          <w:snapToGrid w:val="0"/>
        </w:rPr>
        <w:tab/>
        <w:t>Subject to the Agreement, it shall be lawful for the Company to construct and maintain a railway, with all necessary, proper and usual works and conveniences in connection with the railway, along the line described in the Schedule.</w:t>
      </w:r>
    </w:p>
    <w:p w:rsidR="001C1893" w:rsidRDefault="001C1893">
      <w:pPr>
        <w:rPr>
          <w:rStyle w:val="CharDivText"/>
        </w:rPr>
        <w:sectPr w:rsidR="001C189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C1893" w:rsidRDefault="004E2C13">
      <w:pPr>
        <w:pStyle w:val="yScheduleHeading"/>
      </w:pPr>
      <w:bookmarkStart w:id="5" w:name="_Toc188935680"/>
      <w:r>
        <w:rPr>
          <w:rStyle w:val="CharSchNo"/>
        </w:rPr>
        <w:lastRenderedPageBreak/>
        <w:t>Schedule</w:t>
      </w:r>
      <w:bookmarkEnd w:id="5"/>
    </w:p>
    <w:p w:rsidR="001C1893" w:rsidRDefault="004E2C13">
      <w:pPr>
        <w:pStyle w:val="yShoulderClause"/>
        <w:rPr>
          <w:snapToGrid w:val="0"/>
        </w:rPr>
      </w:pPr>
      <w:r>
        <w:rPr>
          <w:snapToGrid w:val="0"/>
        </w:rPr>
        <w:t>[s. 4.]</w:t>
      </w:r>
    </w:p>
    <w:p w:rsidR="001C1893" w:rsidRDefault="004E2C13">
      <w:pPr>
        <w:pStyle w:val="yMiscellaneousHeading"/>
      </w:pPr>
      <w:r>
        <w:rPr>
          <w:rStyle w:val="CharSchText"/>
          <w:b/>
          <w:bCs/>
          <w:sz w:val="28"/>
        </w:rPr>
        <w:t>Railway Morawa to Koolanooka Hills</w:t>
      </w:r>
    </w:p>
    <w:p w:rsidR="001C1893" w:rsidRDefault="004E2C13">
      <w:pPr>
        <w:pStyle w:val="yMiscellaneousHeading"/>
        <w:rPr>
          <w:i/>
          <w:iCs/>
          <w:snapToGrid w:val="0"/>
        </w:rPr>
      </w:pPr>
      <w:r>
        <w:rPr>
          <w:i/>
          <w:iCs/>
          <w:snapToGrid w:val="0"/>
        </w:rPr>
        <w:t>Description of main line of railway</w:t>
      </w:r>
    </w:p>
    <w:p w:rsidR="001C1893" w:rsidRDefault="004E2C13">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rsidR="001C1893" w:rsidRDefault="004E2C13">
      <w:pPr>
        <w:pStyle w:val="yMiscellaneousBody"/>
        <w:rPr>
          <w:snapToGrid w:val="0"/>
        </w:rPr>
      </w:pPr>
      <w:r>
        <w:rPr>
          <w:snapToGrid w:val="0"/>
        </w:rPr>
        <w:t>Total length of railway line approximately 11 miles 51 chains.</w:t>
      </w:r>
    </w:p>
    <w:p w:rsidR="001C1893" w:rsidRDefault="001C1893">
      <w:pPr>
        <w:sectPr w:rsidR="001C189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C1893" w:rsidRDefault="004E2C13">
      <w:pPr>
        <w:pStyle w:val="nHeading2"/>
      </w:pPr>
      <w:bookmarkStart w:id="6" w:name="_Toc188935681"/>
      <w:r>
        <w:lastRenderedPageBreak/>
        <w:t>Notes</w:t>
      </w:r>
      <w:bookmarkEnd w:id="6"/>
    </w:p>
    <w:p w:rsidR="001C1893" w:rsidRDefault="004E2C13">
      <w:pPr>
        <w:pStyle w:val="nSubsection"/>
        <w:rPr>
          <w:snapToGrid w:val="0"/>
        </w:rPr>
      </w:pPr>
      <w:r>
        <w:rPr>
          <w:snapToGrid w:val="0"/>
          <w:vertAlign w:val="superscript"/>
        </w:rPr>
        <w:t>1</w:t>
      </w:r>
      <w:r>
        <w:rPr>
          <w:snapToGrid w:val="0"/>
        </w:rPr>
        <w:tab/>
        <w:t xml:space="preserve">This is a reprint as at 11 January 2008 of the </w:t>
      </w:r>
      <w:r>
        <w:rPr>
          <w:i/>
          <w:noProof/>
          <w:snapToGrid w:val="0"/>
        </w:rPr>
        <w:t>Morawa-Koolanooka Hills Railway Act 1964</w:t>
      </w:r>
      <w:r>
        <w:rPr>
          <w:snapToGrid w:val="0"/>
        </w:rPr>
        <w:t xml:space="preserve">.  The following table contains information about that Act and any reprint. </w:t>
      </w:r>
    </w:p>
    <w:p w:rsidR="001C1893" w:rsidRDefault="004E2C13">
      <w:pPr>
        <w:pStyle w:val="nHeading3"/>
        <w:rPr>
          <w:snapToGrid w:val="0"/>
        </w:rPr>
      </w:pPr>
      <w:bookmarkStart w:id="7" w:name="_Toc188935682"/>
      <w:r>
        <w:rPr>
          <w:snapToGrid w:val="0"/>
        </w:rPr>
        <w:t>Compilation table</w:t>
      </w:r>
      <w:bookmarkEnd w:id="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C1893">
        <w:trPr>
          <w:tblHeader/>
        </w:trPr>
        <w:tc>
          <w:tcPr>
            <w:tcW w:w="2268" w:type="dxa"/>
            <w:tcBorders>
              <w:top w:val="single" w:sz="8" w:space="0" w:color="auto"/>
              <w:bottom w:val="single" w:sz="8" w:space="0" w:color="auto"/>
            </w:tcBorders>
          </w:tcPr>
          <w:p w:rsidR="001C1893" w:rsidRDefault="004E2C13">
            <w:pPr>
              <w:pStyle w:val="nTable"/>
              <w:spacing w:after="40"/>
              <w:rPr>
                <w:b/>
                <w:sz w:val="19"/>
              </w:rPr>
            </w:pPr>
            <w:r>
              <w:rPr>
                <w:b/>
                <w:sz w:val="19"/>
              </w:rPr>
              <w:t>Short title</w:t>
            </w:r>
          </w:p>
        </w:tc>
        <w:tc>
          <w:tcPr>
            <w:tcW w:w="1134" w:type="dxa"/>
            <w:tcBorders>
              <w:top w:val="single" w:sz="8" w:space="0" w:color="auto"/>
              <w:bottom w:val="single" w:sz="8" w:space="0" w:color="auto"/>
            </w:tcBorders>
          </w:tcPr>
          <w:p w:rsidR="001C1893" w:rsidRDefault="004E2C13">
            <w:pPr>
              <w:pStyle w:val="nTable"/>
              <w:spacing w:after="40"/>
              <w:rPr>
                <w:b/>
                <w:sz w:val="19"/>
              </w:rPr>
            </w:pPr>
            <w:r>
              <w:rPr>
                <w:b/>
                <w:sz w:val="19"/>
              </w:rPr>
              <w:t>Number and yea</w:t>
            </w:r>
            <w:bookmarkStart w:id="8" w:name="UpToHere"/>
            <w:bookmarkEnd w:id="8"/>
            <w:r>
              <w:rPr>
                <w:b/>
                <w:sz w:val="19"/>
              </w:rPr>
              <w:t>r</w:t>
            </w:r>
          </w:p>
        </w:tc>
        <w:tc>
          <w:tcPr>
            <w:tcW w:w="1134" w:type="dxa"/>
            <w:tcBorders>
              <w:top w:val="single" w:sz="8" w:space="0" w:color="auto"/>
              <w:bottom w:val="single" w:sz="8" w:space="0" w:color="auto"/>
            </w:tcBorders>
          </w:tcPr>
          <w:p w:rsidR="001C1893" w:rsidRDefault="004E2C13">
            <w:pPr>
              <w:pStyle w:val="nTable"/>
              <w:spacing w:after="40"/>
              <w:rPr>
                <w:b/>
                <w:sz w:val="19"/>
              </w:rPr>
            </w:pPr>
            <w:r>
              <w:rPr>
                <w:b/>
                <w:sz w:val="19"/>
              </w:rPr>
              <w:t>Assent</w:t>
            </w:r>
          </w:p>
        </w:tc>
        <w:tc>
          <w:tcPr>
            <w:tcW w:w="2551" w:type="dxa"/>
            <w:tcBorders>
              <w:top w:val="single" w:sz="8" w:space="0" w:color="auto"/>
              <w:bottom w:val="single" w:sz="8" w:space="0" w:color="auto"/>
            </w:tcBorders>
          </w:tcPr>
          <w:p w:rsidR="001C1893" w:rsidRDefault="004E2C13">
            <w:pPr>
              <w:pStyle w:val="nTable"/>
              <w:spacing w:after="40"/>
              <w:rPr>
                <w:b/>
                <w:sz w:val="19"/>
              </w:rPr>
            </w:pPr>
            <w:r>
              <w:rPr>
                <w:b/>
                <w:sz w:val="19"/>
              </w:rPr>
              <w:t>Commencement</w:t>
            </w:r>
          </w:p>
        </w:tc>
      </w:tr>
      <w:tr w:rsidR="001C1893">
        <w:tc>
          <w:tcPr>
            <w:tcW w:w="2268" w:type="dxa"/>
            <w:tcBorders>
              <w:top w:val="single" w:sz="8" w:space="0" w:color="auto"/>
            </w:tcBorders>
          </w:tcPr>
          <w:p w:rsidR="001C1893" w:rsidRDefault="004E2C13">
            <w:pPr>
              <w:pStyle w:val="nTable"/>
              <w:spacing w:after="40"/>
              <w:rPr>
                <w:sz w:val="19"/>
              </w:rPr>
            </w:pPr>
            <w:r>
              <w:rPr>
                <w:i/>
                <w:sz w:val="19"/>
              </w:rPr>
              <w:t>Morawa</w:t>
            </w:r>
            <w:r>
              <w:rPr>
                <w:i/>
                <w:sz w:val="19"/>
              </w:rPr>
              <w:noBreakHyphen/>
              <w:t>Koolanooka Hills Railway Act 1964</w:t>
            </w:r>
          </w:p>
        </w:tc>
        <w:tc>
          <w:tcPr>
            <w:tcW w:w="1134" w:type="dxa"/>
            <w:tcBorders>
              <w:top w:val="single" w:sz="8" w:space="0" w:color="auto"/>
            </w:tcBorders>
          </w:tcPr>
          <w:p w:rsidR="001C1893" w:rsidRDefault="004E2C13">
            <w:pPr>
              <w:pStyle w:val="nTable"/>
              <w:spacing w:after="40"/>
              <w:rPr>
                <w:sz w:val="19"/>
              </w:rPr>
            </w:pPr>
            <w:r>
              <w:rPr>
                <w:sz w:val="19"/>
              </w:rPr>
              <w:t>44 of 1964</w:t>
            </w:r>
            <w:r>
              <w:rPr>
                <w:sz w:val="19"/>
              </w:rPr>
              <w:br/>
              <w:t>(13 Eliz. II No. 44)</w:t>
            </w:r>
          </w:p>
        </w:tc>
        <w:tc>
          <w:tcPr>
            <w:tcW w:w="1134" w:type="dxa"/>
            <w:tcBorders>
              <w:top w:val="single" w:sz="8" w:space="0" w:color="auto"/>
            </w:tcBorders>
          </w:tcPr>
          <w:p w:rsidR="001C1893" w:rsidRDefault="004E2C13">
            <w:pPr>
              <w:pStyle w:val="nTable"/>
              <w:spacing w:after="40"/>
              <w:rPr>
                <w:sz w:val="19"/>
              </w:rPr>
            </w:pPr>
            <w:r>
              <w:rPr>
                <w:sz w:val="19"/>
              </w:rPr>
              <w:t>19 Nov 1964</w:t>
            </w:r>
          </w:p>
        </w:tc>
        <w:tc>
          <w:tcPr>
            <w:tcW w:w="2551" w:type="dxa"/>
            <w:tcBorders>
              <w:top w:val="single" w:sz="8" w:space="0" w:color="auto"/>
            </w:tcBorders>
          </w:tcPr>
          <w:p w:rsidR="001C1893" w:rsidRDefault="004E2C13">
            <w:pPr>
              <w:pStyle w:val="nTable"/>
              <w:spacing w:after="40"/>
              <w:rPr>
                <w:sz w:val="19"/>
              </w:rPr>
            </w:pPr>
            <w:r>
              <w:rPr>
                <w:sz w:val="19"/>
              </w:rPr>
              <w:t xml:space="preserve">29 Jan 1965 (see s. 2 and </w:t>
            </w:r>
            <w:r>
              <w:rPr>
                <w:i/>
                <w:sz w:val="19"/>
              </w:rPr>
              <w:t>Gazette</w:t>
            </w:r>
            <w:r>
              <w:rPr>
                <w:sz w:val="19"/>
              </w:rPr>
              <w:t xml:space="preserve"> 29 Jan 1965 p. 358)</w:t>
            </w:r>
          </w:p>
        </w:tc>
      </w:tr>
      <w:tr w:rsidR="001C1893">
        <w:trPr>
          <w:cantSplit/>
        </w:trPr>
        <w:tc>
          <w:tcPr>
            <w:tcW w:w="7087" w:type="dxa"/>
            <w:gridSpan w:val="4"/>
            <w:tcBorders>
              <w:bottom w:val="single" w:sz="8" w:space="0" w:color="auto"/>
            </w:tcBorders>
          </w:tcPr>
          <w:p w:rsidR="001C1893" w:rsidRDefault="004E2C13">
            <w:pPr>
              <w:pStyle w:val="nTable"/>
              <w:spacing w:after="40"/>
              <w:rPr>
                <w:b/>
                <w:bCs/>
                <w:sz w:val="19"/>
              </w:rPr>
            </w:pPr>
            <w:r>
              <w:rPr>
                <w:b/>
                <w:bCs/>
                <w:sz w:val="19"/>
              </w:rPr>
              <w:t xml:space="preserve">Reprint 1: The </w:t>
            </w:r>
            <w:r>
              <w:rPr>
                <w:b/>
                <w:bCs/>
                <w:i/>
                <w:sz w:val="19"/>
              </w:rPr>
              <w:t>Morawa</w:t>
            </w:r>
            <w:r>
              <w:rPr>
                <w:b/>
                <w:bCs/>
                <w:i/>
                <w:sz w:val="19"/>
              </w:rPr>
              <w:noBreakHyphen/>
              <w:t>Koolanooka Hills Railway Act 1964</w:t>
            </w:r>
            <w:r>
              <w:rPr>
                <w:b/>
                <w:bCs/>
                <w:sz w:val="19"/>
              </w:rPr>
              <w:t xml:space="preserve"> as at 11 Jan 2008</w:t>
            </w:r>
          </w:p>
        </w:tc>
      </w:tr>
    </w:tbl>
    <w:p w:rsidR="001C1893" w:rsidRDefault="004E2C13">
      <w:pPr>
        <w:pStyle w:val="nSubsection"/>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rsidR="001C1893" w:rsidRDefault="001C1893">
      <w:pPr>
        <w:sectPr w:rsidR="001C189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1C1893" w:rsidRDefault="001C1893"/>
    <w:p w:rsidR="001C1893" w:rsidRDefault="004E2C13">
      <w:pPr>
        <w:pStyle w:val="nHeading2"/>
        <w:rPr>
          <w:sz w:val="28"/>
        </w:rPr>
      </w:pPr>
      <w:bookmarkStart w:id="9" w:name="_Toc188935683"/>
      <w:r>
        <w:rPr>
          <w:sz w:val="28"/>
        </w:rPr>
        <w:t>Defined Terms</w:t>
      </w:r>
      <w:bookmarkEnd w:id="9"/>
    </w:p>
    <w:p w:rsidR="001C1893" w:rsidRDefault="001C1893">
      <w:pPr>
        <w:ind w:left="850" w:right="850"/>
        <w:jc w:val="center"/>
        <w:rPr>
          <w:i/>
          <w:sz w:val="18"/>
        </w:rPr>
      </w:pPr>
    </w:p>
    <w:p w:rsidR="001C1893" w:rsidRDefault="004E2C13">
      <w:pPr>
        <w:ind w:left="850" w:right="850"/>
        <w:jc w:val="center"/>
        <w:rPr>
          <w:i/>
          <w:sz w:val="18"/>
        </w:rPr>
      </w:pPr>
      <w:r>
        <w:rPr>
          <w:i/>
          <w:sz w:val="18"/>
        </w:rPr>
        <w:t>[This is a list of terms defined and the provisions where they are defined.  The list is not part of the law.]</w:t>
      </w:r>
    </w:p>
    <w:p w:rsidR="001C1893" w:rsidRDefault="004E2C13">
      <w:pPr>
        <w:pBdr>
          <w:bottom w:val="single" w:sz="8" w:space="1" w:color="auto"/>
        </w:pBdr>
        <w:tabs>
          <w:tab w:val="right" w:pos="7070"/>
        </w:tabs>
        <w:ind w:left="578"/>
        <w:rPr>
          <w:b/>
          <w:sz w:val="20"/>
        </w:rPr>
      </w:pPr>
      <w:r>
        <w:rPr>
          <w:b/>
          <w:sz w:val="20"/>
        </w:rPr>
        <w:t>Defined Term</w:t>
      </w:r>
      <w:r>
        <w:rPr>
          <w:b/>
          <w:sz w:val="20"/>
        </w:rPr>
        <w:tab/>
        <w:t>Provision(s)</w:t>
      </w:r>
    </w:p>
    <w:p w:rsidR="001C1893" w:rsidRDefault="004E2C13">
      <w:pPr>
        <w:pStyle w:val="DefinedTerms"/>
      </w:pPr>
      <w:bookmarkStart w:id="10" w:name="DefinedTerms"/>
      <w:bookmarkEnd w:id="10"/>
      <w:r>
        <w:t>the Agreement</w:t>
      </w:r>
      <w:r>
        <w:tab/>
        <w:t>3</w:t>
      </w:r>
    </w:p>
    <w:p w:rsidR="001C1893" w:rsidRDefault="004E2C13">
      <w:pPr>
        <w:pStyle w:val="DefinedTerms"/>
      </w:pPr>
      <w:r>
        <w:t>the Company</w:t>
      </w:r>
      <w:r>
        <w:tab/>
        <w:t>3</w:t>
      </w:r>
    </w:p>
    <w:p w:rsidR="001C1893" w:rsidRDefault="001C1893">
      <w:pPr>
        <w:pStyle w:val="DefinedTerms"/>
      </w:pPr>
    </w:p>
    <w:p w:rsidR="001C1893" w:rsidRDefault="001C1893">
      <w:pPr>
        <w:sectPr w:rsidR="001C189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p w:rsidR="001C1893" w:rsidRDefault="001C1893"/>
    <w:sectPr w:rsidR="001C1893">
      <w:headerReference w:type="even" r:id="rId36"/>
      <w:headerReference w:type="default" r:id="rId37"/>
      <w:headerReference w:type="firs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893" w:rsidRDefault="004E2C13">
      <w:r>
        <w:separator/>
      </w:r>
    </w:p>
  </w:endnote>
  <w:endnote w:type="continuationSeparator" w:id="0">
    <w:p w:rsidR="001C1893" w:rsidRDefault="004E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p>
  <w:p w:rsidR="001C1893" w:rsidRDefault="004E2C1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C1893" w:rsidRDefault="004E2C1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1C1893" w:rsidRDefault="004E2C1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p>
  <w:p w:rsidR="001C1893" w:rsidRDefault="004E2C1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C1893" w:rsidRDefault="004E2C1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6D41">
      <w:rPr>
        <w:rStyle w:val="PageNumber"/>
        <w:rFonts w:ascii="Arial" w:hAnsi="Arial" w:cs="Arial"/>
        <w:noProof/>
      </w:rPr>
      <w:t>i</w:t>
    </w:r>
    <w:r>
      <w:rPr>
        <w:rStyle w:val="PageNumber"/>
        <w:rFonts w:ascii="Arial" w:hAnsi="Arial" w:cs="Arial"/>
      </w:rPr>
      <w:fldChar w:fldCharType="end"/>
    </w:r>
  </w:p>
  <w:p w:rsidR="001C1893" w:rsidRDefault="004E2C1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D4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 xml:space="preserve"> </w:t>
    </w:r>
  </w:p>
  <w:p w:rsidR="001C1893" w:rsidRDefault="004E2C1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D41">
      <w:rPr>
        <w:rStyle w:val="CharPageNo"/>
        <w:rFonts w:ascii="Arial" w:hAnsi="Arial"/>
        <w:noProof/>
      </w:rPr>
      <w:t>5</w:t>
    </w:r>
    <w:r>
      <w:rPr>
        <w:rStyle w:val="CharPageNo"/>
        <w:rFonts w:ascii="Arial" w:hAnsi="Arial"/>
      </w:rPr>
      <w:fldChar w:fldCharType="end"/>
    </w:r>
  </w:p>
  <w:p w:rsidR="001C1893" w:rsidRDefault="004E2C1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Footer"/>
      <w:tabs>
        <w:tab w:val="clear" w:pos="4153"/>
        <w:tab w:val="right" w:pos="7088"/>
      </w:tabs>
      <w:rPr>
        <w:rStyle w:val="PageNumber"/>
      </w:rPr>
    </w:pPr>
  </w:p>
  <w:p w:rsidR="001C1893" w:rsidRDefault="004E2C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D41">
      <w:rPr>
        <w:rFonts w:ascii="Arial" w:hAnsi="Arial" w:cs="Arial"/>
        <w:sz w:val="20"/>
        <w:lang w:val="en-US"/>
      </w:rPr>
      <w:t>11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D41">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D41">
      <w:rPr>
        <w:rStyle w:val="CharPageNo"/>
        <w:rFonts w:ascii="Arial" w:hAnsi="Arial"/>
        <w:noProof/>
      </w:rPr>
      <w:t>1</w:t>
    </w:r>
    <w:r>
      <w:rPr>
        <w:rStyle w:val="CharPageNo"/>
        <w:rFonts w:ascii="Arial" w:hAnsi="Arial"/>
      </w:rPr>
      <w:fldChar w:fldCharType="end"/>
    </w:r>
  </w:p>
  <w:p w:rsidR="001C1893" w:rsidRDefault="004E2C1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893" w:rsidRDefault="004E2C13">
      <w:r>
        <w:separator/>
      </w:r>
    </w:p>
  </w:footnote>
  <w:footnote w:type="continuationSeparator" w:id="0">
    <w:p w:rsidR="001C1893" w:rsidRDefault="004E2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D41" w:rsidRDefault="00316D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D41" w:rsidRDefault="00316D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D41" w:rsidRDefault="00316D4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1893">
      <w:trPr>
        <w:cantSplit/>
      </w:trPr>
      <w:tc>
        <w:tcPr>
          <w:tcW w:w="7258" w:type="dxa"/>
          <w:gridSpan w:val="2"/>
        </w:tcPr>
        <w:p w:rsidR="001C1893" w:rsidRDefault="004E2C13">
          <w:pPr>
            <w:pStyle w:val="HeaderActNameLeft"/>
          </w:pPr>
          <w:fldSimple w:instr=" Styleref &quot;Name of Act/Reg&quot; ">
            <w:r w:rsidR="00316D41">
              <w:rPr>
                <w:noProof/>
              </w:rPr>
              <w:t>Morawa-Koolanooka Hills Railway Act 1964</w:t>
            </w:r>
          </w:fldSimple>
        </w:p>
      </w:tc>
    </w:tr>
    <w:tr w:rsidR="001C1893">
      <w:tc>
        <w:tcPr>
          <w:tcW w:w="1548" w:type="dxa"/>
        </w:tcPr>
        <w:p w:rsidR="001C1893" w:rsidRDefault="001C1893">
          <w:pPr>
            <w:pStyle w:val="HeaderNumberLeft"/>
          </w:pPr>
        </w:p>
      </w:tc>
      <w:tc>
        <w:tcPr>
          <w:tcW w:w="5715" w:type="dxa"/>
        </w:tcPr>
        <w:p w:rsidR="001C1893" w:rsidRDefault="001C1893">
          <w:pPr>
            <w:pStyle w:val="HeaderTextLeft"/>
          </w:pPr>
        </w:p>
      </w:tc>
    </w:tr>
    <w:tr w:rsidR="001C1893">
      <w:tc>
        <w:tcPr>
          <w:tcW w:w="1548" w:type="dxa"/>
        </w:tcPr>
        <w:p w:rsidR="001C1893" w:rsidRDefault="001C1893">
          <w:pPr>
            <w:pStyle w:val="HeaderNumberLeft"/>
          </w:pPr>
        </w:p>
      </w:tc>
      <w:tc>
        <w:tcPr>
          <w:tcW w:w="5715" w:type="dxa"/>
        </w:tcPr>
        <w:p w:rsidR="001C1893" w:rsidRDefault="001C1893">
          <w:pPr>
            <w:pStyle w:val="HeaderTextLeft"/>
          </w:pPr>
        </w:p>
      </w:tc>
    </w:tr>
    <w:tr w:rsidR="001C1893">
      <w:trPr>
        <w:cantSplit/>
      </w:trPr>
      <w:tc>
        <w:tcPr>
          <w:tcW w:w="7258" w:type="dxa"/>
          <w:gridSpan w:val="2"/>
        </w:tcPr>
        <w:p w:rsidR="001C1893" w:rsidRDefault="004E2C13">
          <w:pPr>
            <w:pStyle w:val="HeaderSectionLeft"/>
            <w:rPr>
              <w:b w:val="0"/>
            </w:rPr>
          </w:pPr>
          <w:r>
            <w:rPr>
              <w:b w:val="0"/>
            </w:rPr>
            <w:t>Contents</w:t>
          </w:r>
        </w:p>
      </w:tc>
    </w:tr>
  </w:tbl>
  <w:p w:rsidR="001C1893" w:rsidRDefault="001C18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1893">
      <w:trPr>
        <w:cantSplit/>
      </w:trPr>
      <w:tc>
        <w:tcPr>
          <w:tcW w:w="7258" w:type="dxa"/>
          <w:gridSpan w:val="2"/>
        </w:tcPr>
        <w:p w:rsidR="001C1893" w:rsidRDefault="004E2C13">
          <w:pPr>
            <w:pStyle w:val="HeaderActNameRight"/>
            <w:ind w:right="17"/>
          </w:pPr>
          <w:fldSimple w:instr=" Styleref &quot;Name of Act/Reg&quot; ">
            <w:r w:rsidR="00316D41">
              <w:rPr>
                <w:noProof/>
              </w:rPr>
              <w:t>Morawa-Koolanooka Hills Railway Act 1964</w:t>
            </w:r>
          </w:fldSimple>
        </w:p>
      </w:tc>
    </w:tr>
    <w:tr w:rsidR="001C1893">
      <w:tc>
        <w:tcPr>
          <w:tcW w:w="5715" w:type="dxa"/>
        </w:tcPr>
        <w:p w:rsidR="001C1893" w:rsidRDefault="001C1893">
          <w:pPr>
            <w:pStyle w:val="HeaderTextRight"/>
          </w:pPr>
        </w:p>
      </w:tc>
      <w:tc>
        <w:tcPr>
          <w:tcW w:w="1548" w:type="dxa"/>
        </w:tcPr>
        <w:p w:rsidR="001C1893" w:rsidRDefault="001C1893">
          <w:pPr>
            <w:pStyle w:val="HeaderNumberRight"/>
            <w:ind w:right="17"/>
          </w:pPr>
        </w:p>
      </w:tc>
    </w:tr>
    <w:tr w:rsidR="001C1893">
      <w:tc>
        <w:tcPr>
          <w:tcW w:w="5715" w:type="dxa"/>
        </w:tcPr>
        <w:p w:rsidR="001C1893" w:rsidRDefault="001C1893">
          <w:pPr>
            <w:pStyle w:val="HeaderTextRight"/>
          </w:pPr>
        </w:p>
      </w:tc>
      <w:tc>
        <w:tcPr>
          <w:tcW w:w="1548" w:type="dxa"/>
        </w:tcPr>
        <w:p w:rsidR="001C1893" w:rsidRDefault="001C1893">
          <w:pPr>
            <w:pStyle w:val="HeaderNumberRight"/>
            <w:ind w:right="17"/>
          </w:pPr>
        </w:p>
      </w:tc>
    </w:tr>
    <w:tr w:rsidR="001C1893">
      <w:trPr>
        <w:cantSplit/>
      </w:trPr>
      <w:tc>
        <w:tcPr>
          <w:tcW w:w="7258" w:type="dxa"/>
          <w:gridSpan w:val="2"/>
        </w:tcPr>
        <w:p w:rsidR="001C1893" w:rsidRDefault="004E2C13">
          <w:pPr>
            <w:pStyle w:val="HeaderSectionRight"/>
            <w:ind w:right="17"/>
            <w:rPr>
              <w:b w:val="0"/>
            </w:rPr>
          </w:pPr>
          <w:r>
            <w:rPr>
              <w:b w:val="0"/>
            </w:rPr>
            <w:t>Contents</w:t>
          </w:r>
        </w:p>
      </w:tc>
    </w:tr>
  </w:tbl>
  <w:p w:rsidR="001C1893" w:rsidRDefault="001C18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1C1893">
      <w:trPr>
        <w:cantSplit/>
      </w:trPr>
      <w:tc>
        <w:tcPr>
          <w:tcW w:w="7312" w:type="dxa"/>
          <w:gridSpan w:val="2"/>
        </w:tcPr>
        <w:p w:rsidR="001C1893" w:rsidRDefault="004E2C13">
          <w:pPr>
            <w:pStyle w:val="HeaderActNameLeft"/>
          </w:pPr>
          <w:fldSimple w:instr=" Styleref &quot;Name of Act/Reg&quot; ">
            <w:r w:rsidR="00316D41">
              <w:rPr>
                <w:noProof/>
              </w:rPr>
              <w:t>Morawa-Koolanooka Hills Railway Act 1964</w:t>
            </w:r>
          </w:fldSimple>
        </w:p>
      </w:tc>
    </w:tr>
    <w:tr w:rsidR="001C1893">
      <w:tc>
        <w:tcPr>
          <w:tcW w:w="1305" w:type="dxa"/>
        </w:tcPr>
        <w:p w:rsidR="001C1893" w:rsidRDefault="004E2C13">
          <w:pPr>
            <w:pStyle w:val="HeaderNumberLeft"/>
          </w:pPr>
          <w:r>
            <w:fldChar w:fldCharType="begin"/>
          </w:r>
          <w:r>
            <w:instrText xml:space="preserve"> styleref CharPartNo </w:instrText>
          </w:r>
          <w:r>
            <w:fldChar w:fldCharType="end"/>
          </w:r>
        </w:p>
      </w:tc>
      <w:tc>
        <w:tcPr>
          <w:tcW w:w="6007" w:type="dxa"/>
        </w:tcPr>
        <w:p w:rsidR="001C1893" w:rsidRDefault="004E2C13">
          <w:pPr>
            <w:pStyle w:val="HeaderTextLeft"/>
          </w:pPr>
          <w:r>
            <w:fldChar w:fldCharType="begin"/>
          </w:r>
          <w:r>
            <w:instrText xml:space="preserve"> styleref CharPartText </w:instrText>
          </w:r>
          <w:r>
            <w:fldChar w:fldCharType="end"/>
          </w:r>
        </w:p>
      </w:tc>
    </w:tr>
    <w:tr w:rsidR="001C1893">
      <w:tc>
        <w:tcPr>
          <w:tcW w:w="1305" w:type="dxa"/>
        </w:tcPr>
        <w:p w:rsidR="001C1893" w:rsidRDefault="004E2C13">
          <w:pPr>
            <w:pStyle w:val="HeaderNumberLeft"/>
          </w:pPr>
          <w:r>
            <w:fldChar w:fldCharType="begin"/>
          </w:r>
          <w:r>
            <w:instrText xml:space="preserve"> styleref CharDivNo </w:instrText>
          </w:r>
          <w:r>
            <w:fldChar w:fldCharType="end"/>
          </w:r>
        </w:p>
      </w:tc>
      <w:tc>
        <w:tcPr>
          <w:tcW w:w="6007" w:type="dxa"/>
        </w:tcPr>
        <w:p w:rsidR="001C1893" w:rsidRDefault="004E2C13">
          <w:pPr>
            <w:pStyle w:val="HeaderTextLeft"/>
          </w:pPr>
          <w:r>
            <w:fldChar w:fldCharType="begin"/>
          </w:r>
          <w:r>
            <w:instrText xml:space="preserve"> styleref CharDivText </w:instrText>
          </w:r>
          <w:r>
            <w:fldChar w:fldCharType="end"/>
          </w:r>
        </w:p>
      </w:tc>
    </w:tr>
    <w:tr w:rsidR="001C1893">
      <w:trPr>
        <w:cantSplit/>
      </w:trPr>
      <w:tc>
        <w:tcPr>
          <w:tcW w:w="7312" w:type="dxa"/>
          <w:gridSpan w:val="2"/>
        </w:tcPr>
        <w:p w:rsidR="001C1893" w:rsidRDefault="004E2C13">
          <w:pPr>
            <w:pStyle w:val="HeaderSectionLeft"/>
          </w:pPr>
          <w:r>
            <w:t xml:space="preserve">s. </w:t>
          </w:r>
          <w:fldSimple w:instr=" styleref CharSectno ">
            <w:r w:rsidR="00316D41">
              <w:rPr>
                <w:noProof/>
              </w:rPr>
              <w:t>1</w:t>
            </w:r>
          </w:fldSimple>
        </w:p>
      </w:tc>
    </w:tr>
  </w:tbl>
  <w:p w:rsidR="001C1893" w:rsidRDefault="001C189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C1893">
      <w:trPr>
        <w:cantSplit/>
      </w:trPr>
      <w:tc>
        <w:tcPr>
          <w:tcW w:w="7312" w:type="dxa"/>
          <w:gridSpan w:val="2"/>
        </w:tcPr>
        <w:p w:rsidR="001C1893" w:rsidRDefault="004E2C13">
          <w:pPr>
            <w:pStyle w:val="HeaderActNameRight"/>
          </w:pPr>
          <w:fldSimple w:instr=" Styleref &quot;Name of Act/Reg&quot; ">
            <w:r w:rsidR="00316D41">
              <w:rPr>
                <w:noProof/>
              </w:rPr>
              <w:t>Morawa-Koolanooka Hills Railway Act 1964</w:t>
            </w:r>
          </w:fldSimple>
        </w:p>
      </w:tc>
    </w:tr>
    <w:tr w:rsidR="001C1893">
      <w:tc>
        <w:tcPr>
          <w:tcW w:w="5985" w:type="dxa"/>
        </w:tcPr>
        <w:p w:rsidR="001C1893" w:rsidRDefault="004E2C13">
          <w:pPr>
            <w:pStyle w:val="HeaderTextRight"/>
          </w:pPr>
          <w:r>
            <w:fldChar w:fldCharType="begin"/>
          </w:r>
          <w:r>
            <w:instrText xml:space="preserve"> styleref CharPartText </w:instrText>
          </w:r>
          <w:r>
            <w:fldChar w:fldCharType="end"/>
          </w:r>
        </w:p>
      </w:tc>
      <w:tc>
        <w:tcPr>
          <w:tcW w:w="1327" w:type="dxa"/>
        </w:tcPr>
        <w:p w:rsidR="001C1893" w:rsidRDefault="004E2C13">
          <w:pPr>
            <w:pStyle w:val="HeaderNumberRight"/>
          </w:pPr>
          <w:r>
            <w:fldChar w:fldCharType="begin"/>
          </w:r>
          <w:r>
            <w:instrText xml:space="preserve"> styleref CharPartNo </w:instrText>
          </w:r>
          <w:r>
            <w:fldChar w:fldCharType="end"/>
          </w:r>
        </w:p>
      </w:tc>
    </w:tr>
    <w:tr w:rsidR="001C1893">
      <w:tc>
        <w:tcPr>
          <w:tcW w:w="5985" w:type="dxa"/>
        </w:tcPr>
        <w:p w:rsidR="001C1893" w:rsidRDefault="004E2C13">
          <w:pPr>
            <w:pStyle w:val="HeaderTextRight"/>
          </w:pPr>
          <w:r>
            <w:fldChar w:fldCharType="begin"/>
          </w:r>
          <w:r>
            <w:instrText xml:space="preserve"> styleref CharDivText </w:instrText>
          </w:r>
          <w:r>
            <w:fldChar w:fldCharType="end"/>
          </w:r>
        </w:p>
      </w:tc>
      <w:tc>
        <w:tcPr>
          <w:tcW w:w="1327" w:type="dxa"/>
        </w:tcPr>
        <w:p w:rsidR="001C1893" w:rsidRDefault="004E2C13">
          <w:pPr>
            <w:pStyle w:val="HeaderNumberRight"/>
          </w:pPr>
          <w:r>
            <w:fldChar w:fldCharType="begin"/>
          </w:r>
          <w:r>
            <w:instrText xml:space="preserve"> styleref CharDivNo </w:instrText>
          </w:r>
          <w:r>
            <w:fldChar w:fldCharType="end"/>
          </w:r>
        </w:p>
      </w:tc>
    </w:tr>
    <w:tr w:rsidR="001C1893">
      <w:trPr>
        <w:cantSplit/>
      </w:trPr>
      <w:tc>
        <w:tcPr>
          <w:tcW w:w="7312" w:type="dxa"/>
          <w:gridSpan w:val="2"/>
        </w:tcPr>
        <w:p w:rsidR="001C1893" w:rsidRDefault="004E2C13">
          <w:pPr>
            <w:pStyle w:val="HeaderSectionRight"/>
          </w:pPr>
          <w:r>
            <w:t xml:space="preserve">s. </w:t>
          </w:r>
          <w:fldSimple w:instr=" styleref CharSectno ">
            <w:r w:rsidR="00316D41">
              <w:rPr>
                <w:noProof/>
              </w:rPr>
              <w:t>1</w:t>
            </w:r>
          </w:fldSimple>
        </w:p>
      </w:tc>
    </w:tr>
  </w:tbl>
  <w:p w:rsidR="001C1893" w:rsidRDefault="001C18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1893">
      <w:trPr>
        <w:cantSplit/>
      </w:trPr>
      <w:tc>
        <w:tcPr>
          <w:tcW w:w="7312" w:type="dxa"/>
          <w:gridSpan w:val="2"/>
        </w:tcPr>
        <w:p w:rsidR="001C1893" w:rsidRDefault="004E2C13">
          <w:pPr>
            <w:pStyle w:val="HeaderActNameLeft"/>
          </w:pPr>
          <w:fldSimple w:instr=" Styleref &quot;Name of Act/Reg&quot; ">
            <w:r w:rsidR="00316D41">
              <w:rPr>
                <w:noProof/>
              </w:rPr>
              <w:t>Morawa-Koolanooka Hills Railway Act 1964</w:t>
            </w:r>
          </w:fldSimple>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rPr>
        <w:cantSplit/>
      </w:trPr>
      <w:tc>
        <w:tcPr>
          <w:tcW w:w="7312" w:type="dxa"/>
          <w:gridSpan w:val="2"/>
        </w:tcPr>
        <w:p w:rsidR="001C1893" w:rsidRDefault="004E2C13">
          <w:pPr>
            <w:pStyle w:val="HeaderSectionLeft"/>
          </w:pPr>
          <w:r>
            <w:t xml:space="preserve">Sch. </w:t>
          </w:r>
          <w:r>
            <w:fldChar w:fldCharType="begin"/>
          </w:r>
          <w:r>
            <w:instrText xml:space="preserve"> styleref CharSchNo</w:instrText>
          </w:r>
          <w:r>
            <w:fldChar w:fldCharType="end"/>
          </w:r>
        </w:p>
      </w:tc>
    </w:tr>
  </w:tbl>
  <w:p w:rsidR="001C1893" w:rsidRDefault="001C1893">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C1893">
      <w:trPr>
        <w:cantSplit/>
      </w:trPr>
      <w:tc>
        <w:tcPr>
          <w:tcW w:w="7263" w:type="dxa"/>
          <w:gridSpan w:val="2"/>
        </w:tcPr>
        <w:p w:rsidR="001C1893" w:rsidRDefault="004E2C13">
          <w:pPr>
            <w:pStyle w:val="HeaderActNameRight"/>
            <w:ind w:right="17"/>
          </w:pPr>
          <w:fldSimple w:instr=" Styleref &quot;Name of Act/Reg&quot; ">
            <w:r w:rsidR="00316D41">
              <w:rPr>
                <w:noProof/>
              </w:rPr>
              <w:t>Morawa-Koolanooka Hills Railway Act 1964</w:t>
            </w:r>
          </w:fldSimple>
        </w:p>
      </w:tc>
    </w:tr>
    <w:tr w:rsidR="001C1893">
      <w:tc>
        <w:tcPr>
          <w:tcW w:w="5715" w:type="dxa"/>
          <w:vAlign w:val="bottom"/>
        </w:tcPr>
        <w:p w:rsidR="001C1893" w:rsidRDefault="004E2C13">
          <w:pPr>
            <w:pStyle w:val="HeaderTextRight"/>
          </w:pPr>
          <w:r>
            <w:fldChar w:fldCharType="begin"/>
          </w:r>
          <w:r>
            <w:instrText xml:space="preserve"> styleref CharSchText </w:instrText>
          </w:r>
          <w:r>
            <w:fldChar w:fldCharType="end"/>
          </w:r>
        </w:p>
      </w:tc>
      <w:tc>
        <w:tcPr>
          <w:tcW w:w="1548" w:type="dxa"/>
        </w:tcPr>
        <w:p w:rsidR="001C1893" w:rsidRDefault="004E2C13">
          <w:pPr>
            <w:pStyle w:val="HeaderNumberRight"/>
            <w:ind w:right="17"/>
          </w:pPr>
          <w:r>
            <w:fldChar w:fldCharType="begin"/>
          </w:r>
          <w:r>
            <w:instrText xml:space="preserve"> styleref CharSchno </w:instrText>
          </w:r>
          <w:r>
            <w:fldChar w:fldCharType="end"/>
          </w:r>
        </w:p>
      </w:tc>
    </w:tr>
    <w:tr w:rsidR="001C1893">
      <w:tc>
        <w:tcPr>
          <w:tcW w:w="5715" w:type="dxa"/>
        </w:tcPr>
        <w:p w:rsidR="001C1893" w:rsidRDefault="001C1893">
          <w:pPr>
            <w:pStyle w:val="HeaderTextRight"/>
          </w:pPr>
        </w:p>
      </w:tc>
      <w:tc>
        <w:tcPr>
          <w:tcW w:w="1548" w:type="dxa"/>
        </w:tcPr>
        <w:p w:rsidR="001C1893" w:rsidRDefault="001C1893">
          <w:pPr>
            <w:pStyle w:val="HeaderNumberRight"/>
            <w:ind w:right="17"/>
          </w:pPr>
        </w:p>
      </w:tc>
    </w:tr>
    <w:tr w:rsidR="001C1893">
      <w:tc>
        <w:tcPr>
          <w:tcW w:w="5715" w:type="dxa"/>
        </w:tcPr>
        <w:p w:rsidR="001C1893" w:rsidRDefault="001C1893">
          <w:pPr>
            <w:pStyle w:val="HeaderTextRight"/>
          </w:pPr>
        </w:p>
      </w:tc>
      <w:tc>
        <w:tcPr>
          <w:tcW w:w="1548" w:type="dxa"/>
        </w:tcPr>
        <w:p w:rsidR="001C1893" w:rsidRDefault="001C1893">
          <w:pPr>
            <w:pStyle w:val="HeaderNumberRight"/>
            <w:ind w:right="17"/>
            <w:rPr>
              <w:bCs/>
            </w:rPr>
          </w:pPr>
        </w:p>
      </w:tc>
    </w:tr>
  </w:tbl>
  <w:p w:rsidR="001C1893" w:rsidRDefault="001C18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1893">
      <w:trPr>
        <w:cantSplit/>
      </w:trPr>
      <w:tc>
        <w:tcPr>
          <w:tcW w:w="7312" w:type="dxa"/>
          <w:gridSpan w:val="2"/>
        </w:tcPr>
        <w:p w:rsidR="001C1893" w:rsidRDefault="004E2C13">
          <w:pPr>
            <w:pStyle w:val="HeaderActNameLeft"/>
          </w:pPr>
          <w:fldSimple w:instr=" Styleref &quot;Name of Act/Reg&quot; ">
            <w:r w:rsidR="00316D41">
              <w:rPr>
                <w:noProof/>
              </w:rPr>
              <w:t>Morawa-Koolanooka Hills Railway Act 1964</w:t>
            </w:r>
          </w:fldSimple>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rPr>
        <w:cantSplit/>
      </w:trPr>
      <w:tc>
        <w:tcPr>
          <w:tcW w:w="7312" w:type="dxa"/>
          <w:gridSpan w:val="2"/>
        </w:tcPr>
        <w:p w:rsidR="001C1893" w:rsidRDefault="001C1893">
          <w:pPr>
            <w:pStyle w:val="HeaderSectionLeft"/>
          </w:pPr>
        </w:p>
      </w:tc>
    </w:tr>
  </w:tbl>
  <w:p w:rsidR="001C1893" w:rsidRDefault="001C189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1893">
      <w:trPr>
        <w:cantSplit/>
      </w:trPr>
      <w:tc>
        <w:tcPr>
          <w:tcW w:w="7312" w:type="dxa"/>
          <w:gridSpan w:val="2"/>
        </w:tcPr>
        <w:p w:rsidR="001C1893" w:rsidRDefault="004E2C13">
          <w:pPr>
            <w:pStyle w:val="HeaderActNameRight"/>
          </w:pPr>
          <w:fldSimple w:instr=" Styleref &quot;Name of Act/Reg&quot; ">
            <w:r w:rsidR="00316D41">
              <w:rPr>
                <w:noProof/>
              </w:rPr>
              <w:t>Morawa-Koolanooka Hills Railway Act 1964</w:t>
            </w:r>
          </w:fldSimple>
        </w:p>
      </w:tc>
    </w:tr>
    <w:tr w:rsidR="001C1893">
      <w:tc>
        <w:tcPr>
          <w:tcW w:w="5760" w:type="dxa"/>
        </w:tcPr>
        <w:p w:rsidR="001C1893" w:rsidRDefault="001C1893">
          <w:pPr>
            <w:pStyle w:val="HeaderTextRight"/>
          </w:pPr>
        </w:p>
      </w:tc>
      <w:tc>
        <w:tcPr>
          <w:tcW w:w="1552" w:type="dxa"/>
        </w:tcPr>
        <w:p w:rsidR="001C1893" w:rsidRDefault="001C1893">
          <w:pPr>
            <w:pStyle w:val="HeaderNumberRight"/>
          </w:pPr>
        </w:p>
      </w:tc>
    </w:tr>
    <w:tr w:rsidR="001C1893">
      <w:tc>
        <w:tcPr>
          <w:tcW w:w="5760" w:type="dxa"/>
        </w:tcPr>
        <w:p w:rsidR="001C1893" w:rsidRDefault="001C1893">
          <w:pPr>
            <w:pStyle w:val="HeaderTextRight"/>
          </w:pPr>
        </w:p>
      </w:tc>
      <w:tc>
        <w:tcPr>
          <w:tcW w:w="1552" w:type="dxa"/>
        </w:tcPr>
        <w:p w:rsidR="001C1893" w:rsidRDefault="001C1893">
          <w:pPr>
            <w:pStyle w:val="HeaderNumberRight"/>
          </w:pPr>
        </w:p>
      </w:tc>
    </w:tr>
    <w:tr w:rsidR="001C1893">
      <w:trPr>
        <w:cantSplit/>
      </w:trPr>
      <w:tc>
        <w:tcPr>
          <w:tcW w:w="7312" w:type="dxa"/>
          <w:gridSpan w:val="2"/>
        </w:tcPr>
        <w:p w:rsidR="001C1893" w:rsidRDefault="001C1893">
          <w:pPr>
            <w:pStyle w:val="HeaderSectionRight"/>
          </w:pPr>
        </w:p>
      </w:tc>
    </w:tr>
  </w:tbl>
  <w:p w:rsidR="001C1893" w:rsidRDefault="001C18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1893">
      <w:trPr>
        <w:cantSplit/>
      </w:trPr>
      <w:tc>
        <w:tcPr>
          <w:tcW w:w="7312" w:type="dxa"/>
          <w:gridSpan w:val="2"/>
        </w:tcPr>
        <w:p w:rsidR="001C1893" w:rsidRDefault="004E2C13">
          <w:pPr>
            <w:pStyle w:val="HeaderActNameLeft"/>
          </w:pPr>
          <w:fldSimple w:instr=" Styleref &quot;Name of Act/Reg&quot; ">
            <w:r w:rsidR="00316D41">
              <w:rPr>
                <w:noProof/>
              </w:rPr>
              <w:t>Morawa-Koolanooka Hills Railway Act 1964</w:t>
            </w:r>
          </w:fldSimple>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c>
        <w:tcPr>
          <w:tcW w:w="1548" w:type="dxa"/>
        </w:tcPr>
        <w:p w:rsidR="001C1893" w:rsidRDefault="001C1893">
          <w:pPr>
            <w:pStyle w:val="HeaderNumberLeft"/>
          </w:pPr>
        </w:p>
      </w:tc>
      <w:tc>
        <w:tcPr>
          <w:tcW w:w="5764" w:type="dxa"/>
        </w:tcPr>
        <w:p w:rsidR="001C1893" w:rsidRDefault="001C1893">
          <w:pPr>
            <w:pStyle w:val="HeaderTextLeft"/>
          </w:pPr>
        </w:p>
      </w:tc>
    </w:tr>
    <w:tr w:rsidR="001C1893">
      <w:trPr>
        <w:cantSplit/>
      </w:trPr>
      <w:tc>
        <w:tcPr>
          <w:tcW w:w="7312" w:type="dxa"/>
          <w:gridSpan w:val="2"/>
        </w:tcPr>
        <w:p w:rsidR="001C1893" w:rsidRDefault="004E2C13">
          <w:pPr>
            <w:pStyle w:val="HeaderSectionLeft"/>
          </w:pPr>
          <w:r>
            <w:t>Defined Terms</w:t>
          </w:r>
        </w:p>
      </w:tc>
    </w:tr>
  </w:tbl>
  <w:p w:rsidR="001C1893" w:rsidRDefault="001C189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1893">
      <w:trPr>
        <w:cantSplit/>
      </w:trPr>
      <w:tc>
        <w:tcPr>
          <w:tcW w:w="7312" w:type="dxa"/>
          <w:gridSpan w:val="2"/>
        </w:tcPr>
        <w:p w:rsidR="001C1893" w:rsidRDefault="004E2C13">
          <w:pPr>
            <w:pStyle w:val="HeaderActNameRight"/>
          </w:pPr>
          <w:fldSimple w:instr=" Styleref &quot;Name of Act/Reg&quot; ">
            <w:r w:rsidR="00316D41">
              <w:rPr>
                <w:noProof/>
              </w:rPr>
              <w:t>Morawa-Koolanooka Hills Railway Act 1964</w:t>
            </w:r>
          </w:fldSimple>
        </w:p>
      </w:tc>
    </w:tr>
    <w:tr w:rsidR="001C1893">
      <w:tc>
        <w:tcPr>
          <w:tcW w:w="5760" w:type="dxa"/>
        </w:tcPr>
        <w:p w:rsidR="001C1893" w:rsidRDefault="001C1893">
          <w:pPr>
            <w:pStyle w:val="HeaderTextRight"/>
          </w:pPr>
        </w:p>
      </w:tc>
      <w:tc>
        <w:tcPr>
          <w:tcW w:w="1552" w:type="dxa"/>
        </w:tcPr>
        <w:p w:rsidR="001C1893" w:rsidRDefault="001C1893">
          <w:pPr>
            <w:pStyle w:val="HeaderNumberRight"/>
          </w:pPr>
        </w:p>
      </w:tc>
    </w:tr>
    <w:tr w:rsidR="001C1893">
      <w:tc>
        <w:tcPr>
          <w:tcW w:w="5760" w:type="dxa"/>
        </w:tcPr>
        <w:p w:rsidR="001C1893" w:rsidRDefault="001C1893">
          <w:pPr>
            <w:pStyle w:val="HeaderTextRight"/>
          </w:pPr>
        </w:p>
      </w:tc>
      <w:tc>
        <w:tcPr>
          <w:tcW w:w="1552" w:type="dxa"/>
        </w:tcPr>
        <w:p w:rsidR="001C1893" w:rsidRDefault="001C1893">
          <w:pPr>
            <w:pStyle w:val="HeaderNumberRight"/>
          </w:pPr>
        </w:p>
      </w:tc>
    </w:tr>
    <w:tr w:rsidR="001C1893">
      <w:trPr>
        <w:cantSplit/>
      </w:trPr>
      <w:tc>
        <w:tcPr>
          <w:tcW w:w="7312" w:type="dxa"/>
          <w:gridSpan w:val="2"/>
        </w:tcPr>
        <w:p w:rsidR="001C1893" w:rsidRDefault="004E2C13">
          <w:pPr>
            <w:pStyle w:val="HeaderSectionRight"/>
          </w:pPr>
          <w:r>
            <w:t>Defined Terms</w:t>
          </w:r>
        </w:p>
      </w:tc>
    </w:tr>
  </w:tbl>
  <w:p w:rsidR="001C1893" w:rsidRDefault="001C189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4E2C13">
    <w:pPr>
      <w:pStyle w:val="headerpartodd"/>
      <w:ind w:left="0" w:firstLine="0"/>
      <w:rPr>
        <w:i/>
      </w:rPr>
    </w:pPr>
    <w:r>
      <w:rPr>
        <w:i/>
      </w:rPr>
      <w:fldChar w:fldCharType="begin"/>
    </w:r>
    <w:r>
      <w:rPr>
        <w:i/>
      </w:rPr>
      <w:instrText xml:space="preserve"> Styleref "Name of Act/Reg" </w:instrText>
    </w:r>
    <w:r>
      <w:rPr>
        <w:i/>
      </w:rPr>
      <w:fldChar w:fldCharType="separate"/>
    </w:r>
    <w:r w:rsidR="00316D41">
      <w:rPr>
        <w:i/>
        <w:noProof/>
      </w:rPr>
      <w:t>Morawa-Koolanooka Hills Railway Act 1964</w:t>
    </w:r>
    <w:r>
      <w:rPr>
        <w:i/>
      </w:rPr>
      <w:fldChar w:fldCharType="end"/>
    </w:r>
  </w:p>
  <w:p w:rsidR="001C1893" w:rsidRDefault="001C1893">
    <w:pPr>
      <w:pStyle w:val="headerpartodd"/>
      <w:ind w:left="0" w:firstLine="0"/>
      <w:rPr>
        <w:b w:val="0"/>
        <w:i/>
      </w:rPr>
    </w:pPr>
  </w:p>
  <w:p w:rsidR="001C1893" w:rsidRDefault="001C1893">
    <w:pPr>
      <w:pStyle w:val="headerpart"/>
    </w:pPr>
  </w:p>
  <w:p w:rsidR="001C1893" w:rsidRDefault="001C1893">
    <w:pPr>
      <w:pStyle w:val="headerpart"/>
    </w:pPr>
  </w:p>
  <w:p w:rsidR="001C1893" w:rsidRDefault="001C1893">
    <w:pPr>
      <w:pBdr>
        <w:bottom w:val="single" w:sz="6" w:space="1" w:color="auto"/>
      </w:pBdr>
      <w:rPr>
        <w:b/>
      </w:rPr>
    </w:pPr>
  </w:p>
  <w:p w:rsidR="001C1893" w:rsidRDefault="001C189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4E2C13">
    <w:pPr>
      <w:pStyle w:val="headerpartodd"/>
      <w:ind w:left="0" w:firstLine="0"/>
      <w:jc w:val="right"/>
      <w:rPr>
        <w:i/>
      </w:rPr>
    </w:pPr>
    <w:r>
      <w:rPr>
        <w:i/>
      </w:rPr>
      <w:fldChar w:fldCharType="begin"/>
    </w:r>
    <w:r>
      <w:rPr>
        <w:i/>
      </w:rPr>
      <w:instrText xml:space="preserve"> Styleref "Name of Act/Reg" </w:instrText>
    </w:r>
    <w:r>
      <w:rPr>
        <w:i/>
      </w:rPr>
      <w:fldChar w:fldCharType="separate"/>
    </w:r>
    <w:r w:rsidR="00316D41">
      <w:rPr>
        <w:i/>
        <w:noProof/>
      </w:rPr>
      <w:t>Morawa-Koolanooka Hills Railway Act 1964</w:t>
    </w:r>
    <w:r>
      <w:rPr>
        <w:i/>
      </w:rPr>
      <w:fldChar w:fldCharType="end"/>
    </w:r>
  </w:p>
  <w:p w:rsidR="001C1893" w:rsidRDefault="001C1893">
    <w:pPr>
      <w:pStyle w:val="headerpartodd"/>
      <w:ind w:left="0" w:firstLine="0"/>
      <w:jc w:val="right"/>
      <w:rPr>
        <w:b w:val="0"/>
        <w:i/>
      </w:rPr>
    </w:pPr>
  </w:p>
  <w:p w:rsidR="001C1893" w:rsidRDefault="001C1893">
    <w:pPr>
      <w:pStyle w:val="headerpart"/>
      <w:jc w:val="right"/>
    </w:pPr>
  </w:p>
  <w:p w:rsidR="001C1893" w:rsidRDefault="001C1893">
    <w:pPr>
      <w:pStyle w:val="headerpart"/>
      <w:jc w:val="right"/>
    </w:pPr>
  </w:p>
  <w:p w:rsidR="001C1893" w:rsidRDefault="001C1893">
    <w:pPr>
      <w:pBdr>
        <w:bottom w:val="single" w:sz="6" w:space="1" w:color="auto"/>
      </w:pBdr>
      <w:jc w:val="right"/>
      <w:rPr>
        <w:b/>
      </w:rPr>
    </w:pPr>
  </w:p>
  <w:p w:rsidR="001C1893" w:rsidRDefault="001C189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893" w:rsidRDefault="001C18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C10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C5F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FA62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E6C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9A6F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DACA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F28E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C434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48FD90"/>
    <w:lvl w:ilvl="0">
      <w:start w:val="1"/>
      <w:numFmt w:val="decimal"/>
      <w:pStyle w:val="ListNumber"/>
      <w:lvlText w:val="%1."/>
      <w:lvlJc w:val="left"/>
      <w:pPr>
        <w:tabs>
          <w:tab w:val="num" w:pos="360"/>
        </w:tabs>
        <w:ind w:left="360" w:hanging="360"/>
      </w:pPr>
    </w:lvl>
  </w:abstractNum>
  <w:abstractNum w:abstractNumId="9">
    <w:nsid w:val="FFFFFF89"/>
    <w:multiLevelType w:val="singleLevel"/>
    <w:tmpl w:val="7EBA3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34064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C13"/>
    <w:rsid w:val="001C1893"/>
    <w:rsid w:val="00316D41"/>
    <w:rsid w:val="00371264"/>
    <w:rsid w:val="004E2C13"/>
    <w:rsid w:val="00D772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598</Words>
  <Characters>2919</Characters>
  <Application>Microsoft Office Word</Application>
  <DocSecurity>0</DocSecurity>
  <Lines>162</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3443</CharactersWithSpaces>
  <SharedDoc>false</SharedDoc>
  <HLinks>
    <vt:vector size="12" baseType="variant">
      <vt:variant>
        <vt:i4>65542</vt:i4>
      </vt:variant>
      <vt:variant>
        <vt:i4>1903</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1964 - 01-a0-04</dc:title>
  <dc:subject/>
  <dc:creator>Matthew Pether</dc:creator>
  <cp:keywords/>
  <cp:lastModifiedBy>svcMRProcess</cp:lastModifiedBy>
  <cp:revision>4</cp:revision>
  <cp:lastPrinted>2007-12-18T00:56:00Z</cp:lastPrinted>
  <dcterms:created xsi:type="dcterms:W3CDTF">2013-02-19T12:30:00Z</dcterms:created>
  <dcterms:modified xsi:type="dcterms:W3CDTF">2013-02-19T12:30:00Z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20080111</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AsAtDate">
    <vt:lpwstr>11 Jan 2008</vt:lpwstr>
  </property>
  <property fmtid="{D5CDD505-2E9C-101B-9397-08002B2CF9AE}" pid="8" name="Suffix">
    <vt:lpwstr>01-a0-04</vt:lpwstr>
  </property>
</Properties>
</file>