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572" w:rsidRDefault="00E82D9F">
      <w:pPr>
        <w:pStyle w:val="WA"/>
      </w:pPr>
      <w:bookmarkStart w:id="0" w:name="_GoBack"/>
      <w:bookmarkEnd w:id="0"/>
      <w:r>
        <w:t>Western Australia</w:t>
      </w:r>
    </w:p>
    <w:p w:rsidR="003A7572" w:rsidRDefault="00E82D9F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A4CB4">
        <w:rPr>
          <w:noProof/>
        </w:rPr>
        <w:t>Metropolitan Health Service By-laws 2008</w:t>
      </w:r>
      <w:r>
        <w:fldChar w:fldCharType="end"/>
      </w:r>
    </w:p>
    <w:p w:rsidR="003A7572" w:rsidRDefault="003A7572">
      <w:pPr>
        <w:jc w:val="center"/>
        <w:rPr>
          <w:b/>
        </w:rPr>
        <w:sectPr w:rsidR="003A757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3A7572" w:rsidRDefault="00E82D9F">
      <w:pPr>
        <w:pStyle w:val="WA"/>
      </w:pPr>
      <w:r>
        <w:lastRenderedPageBreak/>
        <w:t>Western Australia</w:t>
      </w:r>
    </w:p>
    <w:p w:rsidR="003A7572" w:rsidRDefault="003A7572">
      <w:pPr>
        <w:pStyle w:val="WA"/>
      </w:pPr>
    </w:p>
    <w:p w:rsidR="003A7572" w:rsidRDefault="00E82D9F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A4CB4">
        <w:rPr>
          <w:noProof/>
        </w:rPr>
        <w:t>Metropolitan Health Service By-laws 2008</w:t>
      </w:r>
      <w:r>
        <w:fldChar w:fldCharType="end"/>
      </w:r>
    </w:p>
    <w:p w:rsidR="003A7572" w:rsidRDefault="00E82D9F">
      <w:pPr>
        <w:pStyle w:val="Arrangement"/>
      </w:pPr>
      <w:r>
        <w:t>CONTENTS</w:t>
      </w:r>
    </w:p>
    <w:p w:rsidR="003A7572" w:rsidRDefault="00E82D9F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_Toc190506759 \h </w:instrText>
      </w:r>
      <w:r>
        <w:fldChar w:fldCharType="separate"/>
      </w:r>
      <w:r w:rsidR="00DA4CB4">
        <w:t>1</w:t>
      </w:r>
      <w:r>
        <w:fldChar w:fldCharType="end"/>
      </w:r>
    </w:p>
    <w:p w:rsidR="003A7572" w:rsidRDefault="00E82D9F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pacing w:val="-2"/>
          <w:szCs w:val="24"/>
        </w:rPr>
        <w:t>.</w:t>
      </w:r>
      <w:r>
        <w:rPr>
          <w:spacing w:val="-2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_Toc190506760 \h </w:instrText>
      </w:r>
      <w:r>
        <w:fldChar w:fldCharType="separate"/>
      </w:r>
      <w:r w:rsidR="00DA4CB4">
        <w:t>1</w:t>
      </w:r>
      <w:r>
        <w:fldChar w:fldCharType="end"/>
      </w:r>
    </w:p>
    <w:p w:rsidR="003A7572" w:rsidRDefault="00E82D9F"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Terms used in these by</w:t>
      </w:r>
      <w:r>
        <w:rPr>
          <w:szCs w:val="24"/>
        </w:rPr>
        <w:noBreakHyphen/>
        <w:t>laws</w:t>
      </w:r>
      <w:r>
        <w:tab/>
      </w:r>
      <w:r>
        <w:fldChar w:fldCharType="begin"/>
      </w:r>
      <w:r>
        <w:instrText xml:space="preserve"> PAGEREF _Toc190506761 \h </w:instrText>
      </w:r>
      <w:r>
        <w:fldChar w:fldCharType="separate"/>
      </w:r>
      <w:r w:rsidR="00DA4CB4">
        <w:t>1</w:t>
      </w:r>
      <w:r>
        <w:fldChar w:fldCharType="end"/>
      </w:r>
    </w:p>
    <w:p w:rsidR="003A7572" w:rsidRDefault="00E82D9F">
      <w:pPr>
        <w:pStyle w:val="TOC8"/>
        <w:rPr>
          <w:sz w:val="24"/>
          <w:szCs w:val="24"/>
        </w:rPr>
      </w:pPr>
      <w:r>
        <w:rPr>
          <w:szCs w:val="24"/>
        </w:rPr>
        <w:t>4.</w:t>
      </w:r>
      <w:r>
        <w:rPr>
          <w:szCs w:val="24"/>
        </w:rPr>
        <w:tab/>
        <w:t>Smoking</w:t>
      </w:r>
      <w:r>
        <w:tab/>
      </w:r>
      <w:r>
        <w:fldChar w:fldCharType="begin"/>
      </w:r>
      <w:r>
        <w:instrText xml:space="preserve"> PAGEREF _Toc190506762 \h </w:instrText>
      </w:r>
      <w:r>
        <w:fldChar w:fldCharType="separate"/>
      </w:r>
      <w:r w:rsidR="00DA4CB4">
        <w:t>1</w:t>
      </w:r>
      <w:r>
        <w:fldChar w:fldCharType="end"/>
      </w:r>
    </w:p>
    <w:p w:rsidR="003A7572" w:rsidRDefault="00E82D9F">
      <w:pPr>
        <w:pStyle w:val="TOC8"/>
        <w:rPr>
          <w:sz w:val="24"/>
          <w:szCs w:val="24"/>
        </w:rPr>
      </w:pPr>
      <w:r>
        <w:rPr>
          <w:szCs w:val="24"/>
        </w:rPr>
        <w:t>5.</w:t>
      </w:r>
      <w:r>
        <w:rPr>
          <w:szCs w:val="24"/>
        </w:rPr>
        <w:tab/>
        <w:t>Disorderly persons may be removed from site</w:t>
      </w:r>
      <w:r>
        <w:tab/>
      </w:r>
      <w:r>
        <w:fldChar w:fldCharType="begin"/>
      </w:r>
      <w:r>
        <w:instrText xml:space="preserve"> PAGEREF _Toc190506763 \h </w:instrText>
      </w:r>
      <w:r>
        <w:fldChar w:fldCharType="separate"/>
      </w:r>
      <w:r w:rsidR="00DA4CB4">
        <w:t>2</w:t>
      </w:r>
      <w:r>
        <w:fldChar w:fldCharType="end"/>
      </w:r>
    </w:p>
    <w:p w:rsidR="003A7572" w:rsidRDefault="00E82D9F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 1</w:t>
      </w:r>
      <w:r>
        <w:rPr>
          <w:sz w:val="24"/>
          <w:szCs w:val="28"/>
        </w:rPr>
        <w:t> </w:t>
      </w:r>
      <w:r>
        <w:rPr>
          <w:szCs w:val="28"/>
        </w:rPr>
        <w:t>—</w:t>
      </w:r>
      <w:r>
        <w:rPr>
          <w:sz w:val="24"/>
          <w:szCs w:val="28"/>
        </w:rPr>
        <w:t> </w:t>
      </w:r>
      <w:r>
        <w:rPr>
          <w:szCs w:val="28"/>
        </w:rPr>
        <w:t>Metropolitan Health Service sites</w:t>
      </w:r>
    </w:p>
    <w:p w:rsidR="003A7572" w:rsidRDefault="00E82D9F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3A7572" w:rsidRDefault="00E82D9F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_Toc190506766 \h </w:instrText>
      </w:r>
      <w:r>
        <w:fldChar w:fldCharType="separate"/>
      </w:r>
      <w:r w:rsidR="00DA4CB4">
        <w:t>4</w:t>
      </w:r>
      <w:r>
        <w:fldChar w:fldCharType="end"/>
      </w:r>
    </w:p>
    <w:p w:rsidR="003A7572" w:rsidRDefault="00E82D9F">
      <w:pPr>
        <w:pStyle w:val="TOC8"/>
      </w:pPr>
      <w:r>
        <w:fldChar w:fldCharType="end"/>
      </w:r>
    </w:p>
    <w:p w:rsidR="003A7572" w:rsidRDefault="00E82D9F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3A7572" w:rsidRDefault="003A7572">
      <w:pPr>
        <w:pStyle w:val="NoteHeading"/>
        <w:sectPr w:rsidR="003A7572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3A7572" w:rsidRDefault="00E82D9F">
      <w:pPr>
        <w:pStyle w:val="WA"/>
      </w:pPr>
      <w:r>
        <w:lastRenderedPageBreak/>
        <w:t>Western Australia</w:t>
      </w:r>
    </w:p>
    <w:p w:rsidR="003A7572" w:rsidRDefault="00E82D9F">
      <w:pPr>
        <w:pStyle w:val="PrincipalActReg"/>
      </w:pPr>
      <w:r>
        <w:t>Hospitals and Health Services Act 1927</w:t>
      </w:r>
    </w:p>
    <w:p w:rsidR="003A7572" w:rsidRDefault="00E82D9F">
      <w:pPr>
        <w:pStyle w:val="NameofActReg"/>
      </w:pPr>
      <w:r>
        <w:t>Metropolitan Health Service By-laws 2008</w:t>
      </w:r>
    </w:p>
    <w:p w:rsidR="003A7572" w:rsidRDefault="00E82D9F">
      <w:pPr>
        <w:pStyle w:val="Heading5"/>
      </w:pPr>
      <w:bookmarkStart w:id="1" w:name="_Toc190506759"/>
      <w:r>
        <w:rPr>
          <w:rStyle w:val="CharSectno"/>
        </w:rPr>
        <w:t>1</w:t>
      </w:r>
      <w:r>
        <w:t>.</w:t>
      </w:r>
      <w:r>
        <w:tab/>
        <w:t>Citation</w:t>
      </w:r>
      <w:bookmarkEnd w:id="1"/>
    </w:p>
    <w:p w:rsidR="003A7572" w:rsidRDefault="00E82D9F">
      <w:pPr>
        <w:pStyle w:val="Subsection"/>
        <w:ind w:right="990"/>
        <w:rPr>
          <w:i/>
        </w:rPr>
      </w:pPr>
      <w:r>
        <w:tab/>
      </w:r>
      <w:r>
        <w:tab/>
      </w:r>
      <w:bookmarkStart w:id="2" w:name="Start_Cursor"/>
      <w:bookmarkEnd w:id="2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by-laws</w:t>
      </w:r>
      <w:r>
        <w:t xml:space="preserve"> are the </w:t>
      </w:r>
      <w:r>
        <w:rPr>
          <w:i/>
        </w:rPr>
        <w:t>Metropolitan Health Service By-laws 2008 </w:t>
      </w:r>
      <w:r>
        <w:rPr>
          <w:iCs/>
          <w:vertAlign w:val="superscript"/>
        </w:rPr>
        <w:t>1</w:t>
      </w:r>
      <w:r>
        <w:t>.</w:t>
      </w:r>
    </w:p>
    <w:p w:rsidR="003A7572" w:rsidRDefault="00E82D9F">
      <w:pPr>
        <w:pStyle w:val="Heading5"/>
        <w:rPr>
          <w:spacing w:val="-2"/>
        </w:rPr>
      </w:pPr>
      <w:bookmarkStart w:id="3" w:name="_Toc19050676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3"/>
    </w:p>
    <w:p w:rsidR="003A7572" w:rsidRDefault="00E82D9F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by-laws come into operation as follows:</w:t>
      </w:r>
    </w:p>
    <w:p w:rsidR="003A7572" w:rsidRDefault="00E82D9F">
      <w:pPr>
        <w:pStyle w:val="Indenta"/>
      </w:pPr>
      <w:r>
        <w:tab/>
        <w:t>(a)</w:t>
      </w:r>
      <w:r>
        <w:tab/>
        <w:t>by</w:t>
      </w:r>
      <w:r>
        <w:noBreakHyphen/>
        <w:t>laws 1 and 2 — on the day on which these by</w:t>
      </w:r>
      <w:r>
        <w:noBreakHyphen/>
        <w:t xml:space="preserve">laws are published in the </w:t>
      </w:r>
      <w:r>
        <w:rPr>
          <w:i/>
          <w:iCs/>
        </w:rPr>
        <w:t>Gazette</w:t>
      </w:r>
      <w:r>
        <w:t>;</w:t>
      </w:r>
    </w:p>
    <w:p w:rsidR="003A7572" w:rsidRDefault="00E82D9F">
      <w:pPr>
        <w:pStyle w:val="Indenta"/>
      </w:pPr>
      <w:r>
        <w:tab/>
        <w:t>(b)</w:t>
      </w:r>
      <w:r>
        <w:tab/>
        <w:t>the rest of the by</w:t>
      </w:r>
      <w:r>
        <w:noBreakHyphen/>
        <w:t>laws — on the day after that day </w:t>
      </w:r>
      <w:r>
        <w:rPr>
          <w:vertAlign w:val="superscript"/>
        </w:rPr>
        <w:t>1</w:t>
      </w:r>
      <w:r>
        <w:t>.</w:t>
      </w:r>
    </w:p>
    <w:p w:rsidR="003A7572" w:rsidRDefault="00E82D9F">
      <w:pPr>
        <w:pStyle w:val="Heading5"/>
      </w:pPr>
      <w:bookmarkStart w:id="4" w:name="_Toc190506761"/>
      <w:r>
        <w:rPr>
          <w:rStyle w:val="CharSectno"/>
        </w:rPr>
        <w:t>3</w:t>
      </w:r>
      <w:r>
        <w:t>.</w:t>
      </w:r>
      <w:r>
        <w:tab/>
        <w:t>Terms used in these by</w:t>
      </w:r>
      <w:r>
        <w:noBreakHyphen/>
        <w:t>laws</w:t>
      </w:r>
      <w:bookmarkEnd w:id="4"/>
      <w:r>
        <w:t xml:space="preserve"> </w:t>
      </w:r>
    </w:p>
    <w:p w:rsidR="003A7572" w:rsidRDefault="00E82D9F">
      <w:pPr>
        <w:pStyle w:val="Subsection"/>
        <w:rPr>
          <w:snapToGrid w:val="0"/>
        </w:rPr>
      </w:pPr>
      <w:r>
        <w:tab/>
      </w:r>
      <w:r>
        <w:tab/>
      </w:r>
      <w:r>
        <w:rPr>
          <w:snapToGrid w:val="0"/>
        </w:rPr>
        <w:t>In these by</w:t>
      </w:r>
      <w:r>
        <w:rPr>
          <w:snapToGrid w:val="0"/>
        </w:rPr>
        <w:noBreakHyphen/>
        <w:t>laws — </w:t>
      </w:r>
    </w:p>
    <w:p w:rsidR="003A7572" w:rsidRDefault="00E82D9F">
      <w:pPr>
        <w:pStyle w:val="Defstart"/>
      </w:pPr>
      <w:r>
        <w:rPr>
          <w:b/>
        </w:rPr>
        <w:tab/>
      </w:r>
      <w:r>
        <w:rPr>
          <w:rStyle w:val="CharDefText"/>
        </w:rPr>
        <w:t>site</w:t>
      </w:r>
      <w:r>
        <w:t xml:space="preserve"> means the site of — </w:t>
      </w:r>
    </w:p>
    <w:p w:rsidR="003A7572" w:rsidRDefault="00E82D9F">
      <w:pPr>
        <w:pStyle w:val="Defpara"/>
      </w:pPr>
      <w:r>
        <w:tab/>
        <w:t>(a)</w:t>
      </w:r>
      <w:r>
        <w:tab/>
        <w:t>Graylands Selby</w:t>
      </w:r>
      <w:r>
        <w:noBreakHyphen/>
        <w:t>Lemnos &amp; Special Care Hospital; and</w:t>
      </w:r>
    </w:p>
    <w:p w:rsidR="003A7572" w:rsidRDefault="00E82D9F">
      <w:pPr>
        <w:pStyle w:val="Defpara"/>
      </w:pPr>
      <w:r>
        <w:tab/>
        <w:t>(b)</w:t>
      </w:r>
      <w:r>
        <w:tab/>
        <w:t>Kalamunda District Community Hospital; and</w:t>
      </w:r>
    </w:p>
    <w:p w:rsidR="003A7572" w:rsidRDefault="00E82D9F">
      <w:pPr>
        <w:pStyle w:val="Defpara"/>
      </w:pPr>
      <w:r>
        <w:tab/>
        <w:t>(c)</w:t>
      </w:r>
      <w:r>
        <w:tab/>
        <w:t>Rockingham/Kwinana District Hospital,</w:t>
      </w:r>
    </w:p>
    <w:p w:rsidR="003A7572" w:rsidRDefault="00E82D9F">
      <w:pPr>
        <w:pStyle w:val="Defstart"/>
      </w:pPr>
      <w:r>
        <w:tab/>
        <w:t>being the land described in Schedule 1.</w:t>
      </w:r>
    </w:p>
    <w:p w:rsidR="003A7572" w:rsidRDefault="00E82D9F">
      <w:pPr>
        <w:pStyle w:val="Heading5"/>
        <w:rPr>
          <w:snapToGrid w:val="0"/>
        </w:rPr>
      </w:pPr>
      <w:bookmarkStart w:id="5" w:name="_Toc190506762"/>
      <w:r>
        <w:rPr>
          <w:rStyle w:val="CharSectno"/>
        </w:rPr>
        <w:t>4</w:t>
      </w:r>
      <w:r>
        <w:t>.</w:t>
      </w:r>
      <w:r>
        <w:tab/>
        <w:t>Smoking</w:t>
      </w:r>
      <w:bookmarkEnd w:id="5"/>
    </w:p>
    <w:p w:rsidR="003A7572" w:rsidRDefault="00E82D9F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must not smoke on the site.</w:t>
      </w:r>
    </w:p>
    <w:p w:rsidR="003A7572" w:rsidRDefault="00E82D9F">
      <w:pPr>
        <w:pStyle w:val="Penstart"/>
        <w:rPr>
          <w:snapToGrid w:val="0"/>
        </w:rPr>
      </w:pPr>
      <w:r>
        <w:rPr>
          <w:snapToGrid w:val="0"/>
        </w:rPr>
        <w:tab/>
        <w:t>Penalty: a fine of $50.</w:t>
      </w:r>
    </w:p>
    <w:p w:rsidR="003A7572" w:rsidRDefault="00E82D9F">
      <w:pPr>
        <w:pStyle w:val="Heading5"/>
      </w:pPr>
      <w:bookmarkStart w:id="6" w:name="_Toc190506763"/>
      <w:r>
        <w:rPr>
          <w:rStyle w:val="CharSectno"/>
        </w:rPr>
        <w:lastRenderedPageBreak/>
        <w:t>5</w:t>
      </w:r>
      <w:r>
        <w:t>.</w:t>
      </w:r>
      <w:r>
        <w:tab/>
        <w:t>Disorderly persons may be removed from site</w:t>
      </w:r>
      <w:bookmarkEnd w:id="6"/>
    </w:p>
    <w:p w:rsidR="003A7572" w:rsidRDefault="00E82D9F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person who — </w:t>
      </w:r>
    </w:p>
    <w:p w:rsidR="003A7572" w:rsidRDefault="00E82D9F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uses abusive language; or</w:t>
      </w:r>
    </w:p>
    <w:p w:rsidR="003A7572" w:rsidRDefault="00E82D9F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behaves in a manner that is indecent, disorderly or inappropriate,</w:t>
      </w:r>
    </w:p>
    <w:p w:rsidR="003A7572" w:rsidRDefault="00E82D9F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on the site, whether in a building on the site, or otherwise, may be discharged or expelled from the site.</w:t>
      </w:r>
    </w:p>
    <w:p w:rsidR="003A7572" w:rsidRDefault="003A7572">
      <w:pPr>
        <w:pStyle w:val="ByCommand"/>
        <w:sectPr w:rsidR="003A7572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 w:rsidR="003A7572" w:rsidRDefault="00E82D9F">
      <w:pPr>
        <w:pStyle w:val="yScheduleHeading"/>
        <w:outlineLvl w:val="0"/>
      </w:pPr>
      <w:bookmarkStart w:id="7" w:name="_Toc190506764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bookmarkStart w:id="8" w:name="AutoSch"/>
      <w:bookmarkEnd w:id="8"/>
      <w:r>
        <w:rPr>
          <w:rStyle w:val="CharSDivText"/>
        </w:rPr>
        <w:t> </w:t>
      </w:r>
      <w:r>
        <w:rPr>
          <w:rStyle w:val="CharSchText"/>
        </w:rPr>
        <w:t>Metropolitan Health Service sites</w:t>
      </w:r>
      <w:bookmarkEnd w:id="7"/>
    </w:p>
    <w:p w:rsidR="003A7572" w:rsidRDefault="00E82D9F">
      <w:pPr>
        <w:pStyle w:val="yShoulderClause"/>
        <w:spacing w:after="120"/>
      </w:pPr>
      <w:r>
        <w:t>[bl. 3]</w:t>
      </w:r>
    </w:p>
    <w:tbl>
      <w:tblPr>
        <w:tblW w:w="0" w:type="auto"/>
        <w:tblInd w:w="250" w:type="dxa"/>
        <w:tblLook w:val="0000" w:firstRow="0" w:lastRow="0" w:firstColumn="0" w:lastColumn="0" w:noHBand="0" w:noVBand="0"/>
      </w:tblPr>
      <w:tblGrid>
        <w:gridCol w:w="851"/>
        <w:gridCol w:w="6095"/>
      </w:tblGrid>
      <w:tr w:rsidR="003A7572">
        <w:trPr>
          <w:cantSplit/>
        </w:trPr>
        <w:tc>
          <w:tcPr>
            <w:tcW w:w="6946" w:type="dxa"/>
            <w:gridSpan w:val="2"/>
          </w:tcPr>
          <w:p w:rsidR="003A7572" w:rsidRDefault="00E82D9F">
            <w:pPr>
              <w:pStyle w:val="yTable"/>
              <w:spacing w:before="120" w:after="120"/>
              <w:rPr>
                <w:b/>
                <w:bCs/>
                <w:sz w:val="24"/>
                <w:u w:val="single"/>
              </w:rPr>
            </w:pPr>
            <w:r>
              <w:rPr>
                <w:b/>
                <w:bCs/>
                <w:sz w:val="24"/>
                <w:u w:val="single"/>
              </w:rPr>
              <w:t>Graylands Selby</w:t>
            </w:r>
            <w:r>
              <w:rPr>
                <w:b/>
                <w:bCs/>
                <w:sz w:val="24"/>
                <w:u w:val="single"/>
              </w:rPr>
              <w:noBreakHyphen/>
              <w:t>Lemnos &amp; Special Care Hospital</w:t>
            </w:r>
          </w:p>
        </w:tc>
      </w:tr>
      <w:tr w:rsidR="003A7572">
        <w:tc>
          <w:tcPr>
            <w:tcW w:w="851" w:type="dxa"/>
          </w:tcPr>
          <w:p w:rsidR="003A7572" w:rsidRDefault="003A7572">
            <w:pPr>
              <w:pStyle w:val="yTable"/>
            </w:pPr>
          </w:p>
        </w:tc>
        <w:tc>
          <w:tcPr>
            <w:tcW w:w="6095" w:type="dxa"/>
          </w:tcPr>
          <w:p w:rsidR="003A7572" w:rsidRDefault="00E82D9F">
            <w:pPr>
              <w:pStyle w:val="yTable"/>
              <w:ind w:left="601" w:hanging="601"/>
            </w:pPr>
            <w:r>
              <w:t>Lot 15061 on Deposited Plan 36844</w:t>
            </w:r>
            <w:r>
              <w:br/>
              <w:t>Certificate of Title Volume LR3131 Folio 482</w:t>
            </w:r>
          </w:p>
        </w:tc>
      </w:tr>
      <w:tr w:rsidR="003A7572">
        <w:trPr>
          <w:cantSplit/>
        </w:trPr>
        <w:tc>
          <w:tcPr>
            <w:tcW w:w="6946" w:type="dxa"/>
            <w:gridSpan w:val="2"/>
          </w:tcPr>
          <w:p w:rsidR="003A7572" w:rsidRDefault="00E82D9F">
            <w:pPr>
              <w:pStyle w:val="yTable"/>
              <w:spacing w:before="120" w:after="120"/>
              <w:rPr>
                <w:b/>
                <w:bCs/>
                <w:sz w:val="24"/>
                <w:u w:val="single"/>
              </w:rPr>
            </w:pPr>
            <w:r>
              <w:rPr>
                <w:b/>
                <w:bCs/>
                <w:sz w:val="24"/>
                <w:u w:val="single"/>
              </w:rPr>
              <w:t>Kalamunda District Community Hospital</w:t>
            </w:r>
          </w:p>
        </w:tc>
      </w:tr>
      <w:tr w:rsidR="003A7572">
        <w:tc>
          <w:tcPr>
            <w:tcW w:w="851" w:type="dxa"/>
          </w:tcPr>
          <w:p w:rsidR="003A7572" w:rsidRDefault="003A7572">
            <w:pPr>
              <w:pStyle w:val="yTable"/>
            </w:pPr>
          </w:p>
        </w:tc>
        <w:tc>
          <w:tcPr>
            <w:tcW w:w="6095" w:type="dxa"/>
          </w:tcPr>
          <w:p w:rsidR="003A7572" w:rsidRDefault="00E82D9F">
            <w:pPr>
              <w:pStyle w:val="yTable"/>
              <w:ind w:left="601" w:hanging="601"/>
            </w:pPr>
            <w:r>
              <w:t xml:space="preserve">Lot 579 on Deposited Plan 180561 </w:t>
            </w:r>
            <w:r>
              <w:br/>
              <w:t>Certificate of Title Volume 1391 Folio 317</w:t>
            </w:r>
          </w:p>
        </w:tc>
      </w:tr>
      <w:tr w:rsidR="003A7572">
        <w:trPr>
          <w:cantSplit/>
        </w:trPr>
        <w:tc>
          <w:tcPr>
            <w:tcW w:w="6946" w:type="dxa"/>
            <w:gridSpan w:val="2"/>
          </w:tcPr>
          <w:p w:rsidR="003A7572" w:rsidRDefault="00E82D9F">
            <w:pPr>
              <w:pStyle w:val="yTable"/>
              <w:spacing w:before="120" w:after="120"/>
              <w:rPr>
                <w:b/>
                <w:bCs/>
                <w:sz w:val="24"/>
                <w:u w:val="single"/>
              </w:rPr>
            </w:pPr>
            <w:r>
              <w:rPr>
                <w:b/>
                <w:bCs/>
                <w:sz w:val="24"/>
                <w:u w:val="single"/>
              </w:rPr>
              <w:t>Rockingham/Kwinana District Hospital</w:t>
            </w:r>
          </w:p>
        </w:tc>
      </w:tr>
      <w:tr w:rsidR="003A7572">
        <w:tc>
          <w:tcPr>
            <w:tcW w:w="851" w:type="dxa"/>
          </w:tcPr>
          <w:p w:rsidR="003A7572" w:rsidRDefault="003A7572">
            <w:pPr>
              <w:pStyle w:val="yTable"/>
            </w:pPr>
          </w:p>
        </w:tc>
        <w:tc>
          <w:tcPr>
            <w:tcW w:w="6095" w:type="dxa"/>
          </w:tcPr>
          <w:p w:rsidR="003A7572" w:rsidRDefault="00E82D9F">
            <w:pPr>
              <w:pStyle w:val="yTable"/>
              <w:ind w:left="601" w:hanging="601"/>
            </w:pPr>
            <w:r>
              <w:t xml:space="preserve">Lot 2285 on Diagram 42897 </w:t>
            </w:r>
            <w:r>
              <w:br/>
              <w:t>Certificate of Title Volume LR3052 Folio 865</w:t>
            </w:r>
          </w:p>
        </w:tc>
      </w:tr>
    </w:tbl>
    <w:p w:rsidR="003A7572" w:rsidRDefault="003A7572"/>
    <w:p w:rsidR="003A7572" w:rsidRDefault="003A7572">
      <w:pPr>
        <w:sectPr w:rsidR="003A7572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3A7572" w:rsidRDefault="00E82D9F">
      <w:pPr>
        <w:pStyle w:val="nHeading2"/>
      </w:pPr>
      <w:bookmarkStart w:id="9" w:name="_Toc190506765"/>
      <w:r>
        <w:lastRenderedPageBreak/>
        <w:t>Notes</w:t>
      </w:r>
      <w:bookmarkEnd w:id="9"/>
    </w:p>
    <w:p w:rsidR="003A7572" w:rsidRDefault="00E82D9F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Metropolitan Health Service By-laws 2008</w:t>
      </w:r>
      <w:r>
        <w:rPr>
          <w:snapToGrid w:val="0"/>
        </w:rPr>
        <w:t>.  The following table contains information about those by</w:t>
      </w:r>
      <w:r>
        <w:rPr>
          <w:snapToGrid w:val="0"/>
        </w:rPr>
        <w:noBreakHyphen/>
        <w:t xml:space="preserve">laws. </w:t>
      </w:r>
    </w:p>
    <w:p w:rsidR="003A7572" w:rsidRDefault="00E82D9F">
      <w:pPr>
        <w:pStyle w:val="nHeading3"/>
      </w:pPr>
      <w:bookmarkStart w:id="10" w:name="_Toc190506766"/>
      <w:r>
        <w:t>Compilation table</w:t>
      </w:r>
      <w:bookmarkEnd w:id="1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3A7572">
        <w:trPr>
          <w:tblHeader/>
        </w:trPr>
        <w:tc>
          <w:tcPr>
            <w:tcW w:w="3118" w:type="dxa"/>
          </w:tcPr>
          <w:p w:rsidR="003A7572" w:rsidRDefault="00E82D9F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 w:rsidR="003A7572" w:rsidRDefault="00E82D9F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 w:rsidR="003A7572" w:rsidRDefault="00E82D9F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3A7572">
        <w:tc>
          <w:tcPr>
            <w:tcW w:w="3118" w:type="dxa"/>
          </w:tcPr>
          <w:p w:rsidR="003A7572" w:rsidRDefault="00E82D9F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noProof/>
                <w:snapToGrid w:val="0"/>
              </w:rPr>
              <w:t>Metropolitan Health Service By</w:t>
            </w:r>
            <w:r>
              <w:rPr>
                <w:i/>
                <w:noProof/>
                <w:snapToGrid w:val="0"/>
              </w:rPr>
              <w:noBreakHyphen/>
              <w:t>laws 2008</w:t>
            </w:r>
          </w:p>
        </w:tc>
        <w:tc>
          <w:tcPr>
            <w:tcW w:w="1276" w:type="dxa"/>
          </w:tcPr>
          <w:p w:rsidR="003A7572" w:rsidRDefault="00E82D9F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Feb 2008 p. 341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3A7572" w:rsidRDefault="00E82D9F"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bl. 1 and 2: 12 Feb 2008 (see bl. 2(a));</w:t>
            </w:r>
            <w:r>
              <w:rPr>
                <w:snapToGrid w:val="0"/>
                <w:sz w:val="19"/>
                <w:lang w:val="en-US"/>
              </w:rPr>
              <w:br/>
              <w:t>By</w:t>
            </w:r>
            <w:r>
              <w:rPr>
                <w:snapToGrid w:val="0"/>
                <w:sz w:val="19"/>
                <w:lang w:val="en-US"/>
              </w:rPr>
              <w:noBreakHyphen/>
              <w:t>laws other than bl. 1 and 2: 13 Feb 2008 (see bl. 2(b))</w:t>
            </w:r>
          </w:p>
        </w:tc>
      </w:tr>
    </w:tbl>
    <w:p w:rsidR="003A7572" w:rsidRDefault="003A7572"/>
    <w:p w:rsidR="003A7572" w:rsidRDefault="003A7572"/>
    <w:p w:rsidR="003A7572" w:rsidRDefault="003A7572">
      <w:pPr>
        <w:sectPr w:rsidR="003A7572"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endnotePr>
            <w:numFmt w:val="decimal"/>
          </w:endnotePr>
          <w:pgSz w:w="11906" w:h="16838" w:code="9"/>
          <w:pgMar w:top="2376" w:right="2404" w:bottom="3544" w:left="2404" w:header="720" w:footer="3527" w:gutter="0"/>
          <w:cols w:space="720"/>
          <w:noEndnote/>
        </w:sectPr>
      </w:pPr>
    </w:p>
    <w:p w:rsidR="003A7572" w:rsidRDefault="003A7572"/>
    <w:sectPr w:rsidR="003A7572">
      <w:headerReference w:type="even" r:id="rId33"/>
      <w:endnotePr>
        <w:numFmt w:val="decimal"/>
      </w:endnotePr>
      <w:pgSz w:w="11907" w:h="16840" w:code="9"/>
      <w:pgMar w:top="2381" w:right="2410" w:bottom="3544" w:left="2410" w:header="720" w:footer="33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572" w:rsidRDefault="00E82D9F">
      <w:pPr>
        <w:rPr>
          <w:b/>
          <w:sz w:val="28"/>
        </w:rPr>
      </w:pPr>
      <w:r>
        <w:rPr>
          <w:b/>
          <w:sz w:val="28"/>
        </w:rPr>
        <w:t>Endnotes</w:t>
      </w:r>
    </w:p>
    <w:p w:rsidR="003A7572" w:rsidRDefault="00E82D9F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3A7572" w:rsidRDefault="003A7572"/>
  </w:endnote>
  <w:endnote w:type="continuationSeparator" w:id="0">
    <w:p w:rsidR="003A7572" w:rsidRDefault="003A7572">
      <w:pPr>
        <w:pStyle w:val="Footer"/>
      </w:pPr>
    </w:p>
    <w:p w:rsidR="003A7572" w:rsidRDefault="003A75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572" w:rsidRDefault="003A7572">
    <w:pPr>
      <w:pStyle w:val="Footer"/>
      <w:tabs>
        <w:tab w:val="clear" w:pos="4153"/>
        <w:tab w:val="right" w:pos="7088"/>
      </w:tabs>
      <w:rPr>
        <w:rStyle w:val="PageNumber"/>
      </w:rPr>
    </w:pPr>
  </w:p>
  <w:p w:rsidR="003A7572" w:rsidRDefault="00E82D9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4CB4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4CB4">
      <w:rPr>
        <w:rFonts w:ascii="Arial" w:hAnsi="Arial" w:cs="Arial"/>
        <w:sz w:val="20"/>
        <w:lang w:val="en-US"/>
      </w:rPr>
      <w:t>13 Feb 2008</w:t>
    </w:r>
    <w:r>
      <w:rPr>
        <w:rFonts w:ascii="Arial" w:hAnsi="Arial" w:cs="Arial"/>
        <w:sz w:val="20"/>
        <w:lang w:val="en-US"/>
      </w:rPr>
      <w:fldChar w:fldCharType="end"/>
    </w:r>
  </w:p>
  <w:p w:rsidR="003A7572" w:rsidRDefault="00E82D9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572" w:rsidRDefault="003A7572">
    <w:pPr>
      <w:pStyle w:val="Footer"/>
      <w:tabs>
        <w:tab w:val="clear" w:pos="4153"/>
        <w:tab w:val="right" w:pos="7088"/>
      </w:tabs>
      <w:rPr>
        <w:rStyle w:val="PageNumber"/>
      </w:rPr>
    </w:pPr>
  </w:p>
  <w:p w:rsidR="003A7572" w:rsidRDefault="00E82D9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4CB4">
      <w:rPr>
        <w:rFonts w:ascii="Arial" w:hAnsi="Arial" w:cs="Arial"/>
        <w:sz w:val="20"/>
        <w:lang w:val="en-US"/>
      </w:rPr>
      <w:t>13 Feb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4CB4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A7572" w:rsidRDefault="00E82D9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572" w:rsidRDefault="003A7572">
    <w:pPr>
      <w:pStyle w:val="Footer"/>
      <w:tabs>
        <w:tab w:val="clear" w:pos="4153"/>
        <w:tab w:val="right" w:pos="7088"/>
      </w:tabs>
      <w:rPr>
        <w:rStyle w:val="PageNumber"/>
      </w:rPr>
    </w:pPr>
  </w:p>
  <w:p w:rsidR="003A7572" w:rsidRDefault="00E82D9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4CB4">
      <w:rPr>
        <w:rFonts w:ascii="Arial" w:hAnsi="Arial" w:cs="Arial"/>
        <w:sz w:val="20"/>
        <w:lang w:val="en-US"/>
      </w:rPr>
      <w:t>13 Feb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4CB4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A7572" w:rsidRDefault="00E82D9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572" w:rsidRDefault="003A7572">
    <w:pPr>
      <w:pStyle w:val="Footer"/>
      <w:tabs>
        <w:tab w:val="clear" w:pos="4153"/>
        <w:tab w:val="right" w:pos="7088"/>
      </w:tabs>
      <w:rPr>
        <w:rStyle w:val="PageNumber"/>
      </w:rPr>
    </w:pPr>
  </w:p>
  <w:p w:rsidR="003A7572" w:rsidRDefault="00E82D9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4CB4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4CB4">
      <w:rPr>
        <w:rFonts w:ascii="Arial" w:hAnsi="Arial" w:cs="Arial"/>
        <w:sz w:val="20"/>
        <w:lang w:val="en-US"/>
      </w:rPr>
      <w:t>13 Feb 2008</w:t>
    </w:r>
    <w:r>
      <w:rPr>
        <w:rFonts w:ascii="Arial" w:hAnsi="Arial" w:cs="Arial"/>
        <w:sz w:val="20"/>
        <w:lang w:val="en-US"/>
      </w:rPr>
      <w:fldChar w:fldCharType="end"/>
    </w:r>
  </w:p>
  <w:p w:rsidR="003A7572" w:rsidRDefault="00E82D9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572" w:rsidRDefault="003A7572">
    <w:pPr>
      <w:pStyle w:val="Footer"/>
      <w:tabs>
        <w:tab w:val="clear" w:pos="4153"/>
        <w:tab w:val="right" w:pos="7088"/>
      </w:tabs>
      <w:rPr>
        <w:rStyle w:val="PageNumber"/>
      </w:rPr>
    </w:pPr>
  </w:p>
  <w:p w:rsidR="003A7572" w:rsidRDefault="00E82D9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4CB4">
      <w:rPr>
        <w:rFonts w:ascii="Arial" w:hAnsi="Arial" w:cs="Arial"/>
        <w:sz w:val="20"/>
        <w:lang w:val="en-US"/>
      </w:rPr>
      <w:t>13 Feb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4CB4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A7572" w:rsidRDefault="00E82D9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572" w:rsidRDefault="003A7572">
    <w:pPr>
      <w:pStyle w:val="Footer"/>
      <w:tabs>
        <w:tab w:val="clear" w:pos="4153"/>
        <w:tab w:val="right" w:pos="7088"/>
      </w:tabs>
      <w:rPr>
        <w:rStyle w:val="PageNumber"/>
      </w:rPr>
    </w:pPr>
  </w:p>
  <w:p w:rsidR="003A7572" w:rsidRDefault="00E82D9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4CB4">
      <w:rPr>
        <w:rFonts w:ascii="Arial" w:hAnsi="Arial" w:cs="Arial"/>
        <w:sz w:val="20"/>
        <w:lang w:val="en-US"/>
      </w:rPr>
      <w:t>13 Feb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4CB4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DA4CB4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A7572" w:rsidRDefault="00E82D9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572" w:rsidRDefault="003A7572">
    <w:pPr>
      <w:pStyle w:val="Footer"/>
      <w:tabs>
        <w:tab w:val="clear" w:pos="4153"/>
        <w:tab w:val="right" w:pos="7088"/>
      </w:tabs>
      <w:rPr>
        <w:rStyle w:val="PageNumber"/>
      </w:rPr>
    </w:pPr>
  </w:p>
  <w:p w:rsidR="003A7572" w:rsidRDefault="00E82D9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DA4CB4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4CB4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4CB4">
      <w:rPr>
        <w:rFonts w:ascii="Arial" w:hAnsi="Arial" w:cs="Arial"/>
        <w:sz w:val="20"/>
        <w:lang w:val="en-US"/>
      </w:rPr>
      <w:t>13 Feb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3A7572" w:rsidRDefault="00E82D9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572" w:rsidRDefault="003A7572">
    <w:pPr>
      <w:pStyle w:val="Footer"/>
      <w:tabs>
        <w:tab w:val="clear" w:pos="4153"/>
        <w:tab w:val="right" w:pos="7088"/>
      </w:tabs>
      <w:rPr>
        <w:rStyle w:val="PageNumber"/>
      </w:rPr>
    </w:pPr>
  </w:p>
  <w:p w:rsidR="003A7572" w:rsidRDefault="00E82D9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4CB4">
      <w:rPr>
        <w:rFonts w:ascii="Arial" w:hAnsi="Arial" w:cs="Arial"/>
        <w:sz w:val="20"/>
        <w:lang w:val="en-US"/>
      </w:rPr>
      <w:t>13 Feb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4CB4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DA4CB4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3A7572" w:rsidRDefault="00E82D9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572" w:rsidRDefault="003A7572">
    <w:pPr>
      <w:pStyle w:val="Footer"/>
      <w:tabs>
        <w:tab w:val="clear" w:pos="4153"/>
        <w:tab w:val="right" w:pos="7088"/>
      </w:tabs>
      <w:rPr>
        <w:rStyle w:val="PageNumber"/>
      </w:rPr>
    </w:pPr>
  </w:p>
  <w:p w:rsidR="003A7572" w:rsidRDefault="00E82D9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4CB4">
      <w:rPr>
        <w:rFonts w:ascii="Arial" w:hAnsi="Arial" w:cs="Arial"/>
        <w:sz w:val="20"/>
        <w:lang w:val="en-US"/>
      </w:rPr>
      <w:t>13 Feb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A4CB4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DA4CB4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3A7572" w:rsidRDefault="00E82D9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572" w:rsidRDefault="003A7572">
    <w:pPr>
      <w:pStyle w:val="Footer"/>
      <w:rPr>
        <w:rStyle w:val="PageNumber"/>
      </w:rPr>
    </w:pPr>
  </w:p>
  <w:p w:rsidR="003A7572" w:rsidRDefault="00E82D9F">
    <w:pPr>
      <w:pStyle w:val="FooterPageLeft"/>
    </w:pPr>
    <w:r>
      <w:t xml:space="preserve">page </w:t>
    </w:r>
    <w:r>
      <w:rPr>
        <w:rStyle w:val="CharPageNo"/>
      </w:rPr>
      <w:fldChar w:fldCharType="begin"/>
    </w:r>
    <w:r>
      <w:rPr>
        <w:rStyle w:val="CharPageNo"/>
      </w:rPr>
      <w:instrText xml:space="preserve"> PAGE </w:instrText>
    </w:r>
    <w:r>
      <w:rPr>
        <w:rStyle w:val="CharPageNo"/>
      </w:rPr>
      <w:fldChar w:fldCharType="separate"/>
    </w:r>
    <w:r w:rsidR="00DA4CB4">
      <w:rPr>
        <w:rStyle w:val="CharPageNo"/>
        <w:noProof/>
      </w:rPr>
      <w:t>4</w:t>
    </w:r>
    <w:r>
      <w:rPr>
        <w:rStyle w:val="CharPageNo"/>
      </w:rPr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572" w:rsidRDefault="003A7572">
    <w:pPr>
      <w:pStyle w:val="Footer"/>
      <w:jc w:val="right"/>
      <w:rPr>
        <w:rStyle w:val="PageNumber"/>
      </w:rPr>
    </w:pPr>
  </w:p>
  <w:p w:rsidR="003A7572" w:rsidRDefault="00E82D9F">
    <w:pPr>
      <w:pStyle w:val="FooterPageRight"/>
    </w:pPr>
    <w:r>
      <w:t xml:space="preserve">page </w:t>
    </w:r>
    <w:r>
      <w:rPr>
        <w:rStyle w:val="CharPageNo"/>
      </w:rPr>
      <w:fldChar w:fldCharType="begin"/>
    </w:r>
    <w:r>
      <w:rPr>
        <w:rStyle w:val="CharPageNo"/>
      </w:rPr>
      <w:instrText xml:space="preserve"> PAGE </w:instrText>
    </w:r>
    <w:r>
      <w:rPr>
        <w:rStyle w:val="CharPageNo"/>
      </w:rPr>
      <w:fldChar w:fldCharType="separate"/>
    </w:r>
    <w:r w:rsidR="00DA4CB4">
      <w:rPr>
        <w:rStyle w:val="CharPageNo"/>
        <w:noProof/>
      </w:rPr>
      <w:t>5</w:t>
    </w:r>
    <w:r>
      <w:rPr>
        <w:rStyle w:val="CharPageN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572" w:rsidRDefault="00E82D9F">
      <w:r>
        <w:separator/>
      </w:r>
    </w:p>
  </w:footnote>
  <w:footnote w:type="continuationSeparator" w:id="0">
    <w:p w:rsidR="003A7572" w:rsidRDefault="00E82D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572" w:rsidRDefault="00E82D9F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DA4CB4">
      <w:rPr>
        <w:i/>
        <w:noProof/>
      </w:rPr>
      <w:t>Metropolitan Health Service By-laws 2008</w:t>
    </w:r>
    <w:r>
      <w:rPr>
        <w:i/>
      </w:rPr>
      <w:fldChar w:fldCharType="end"/>
    </w:r>
  </w:p>
  <w:p w:rsidR="003A7572" w:rsidRDefault="00E82D9F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3A7572" w:rsidRDefault="00E82D9F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3A7572" w:rsidRDefault="003A7572">
    <w:pPr>
      <w:pStyle w:val="headerpart"/>
    </w:pPr>
  </w:p>
  <w:p w:rsidR="003A7572" w:rsidRDefault="003A7572">
    <w:pPr>
      <w:pBdr>
        <w:bottom w:val="single" w:sz="6" w:space="1" w:color="auto"/>
      </w:pBdr>
      <w:rPr>
        <w:b/>
      </w:rPr>
    </w:pPr>
  </w:p>
  <w:p w:rsidR="003A7572" w:rsidRDefault="003A757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CB4" w:rsidRDefault="00DA4CB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CB4" w:rsidRDefault="00DA4CB4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A7572">
      <w:trPr>
        <w:cantSplit/>
      </w:trPr>
      <w:tc>
        <w:tcPr>
          <w:tcW w:w="7258" w:type="dxa"/>
          <w:gridSpan w:val="2"/>
        </w:tcPr>
        <w:p w:rsidR="003A7572" w:rsidRDefault="00E82D9F">
          <w:pPr>
            <w:pStyle w:val="HeaderActNameLeft"/>
          </w:pPr>
          <w:fldSimple w:instr=" Styleref &quot;Name of Act/Reg&quot; ">
            <w:r w:rsidR="00DA4CB4">
              <w:rPr>
                <w:noProof/>
              </w:rPr>
              <w:t>Metropolitan Health Service By-laws 2008</w:t>
            </w:r>
          </w:fldSimple>
        </w:p>
      </w:tc>
    </w:tr>
    <w:tr w:rsidR="003A7572">
      <w:tc>
        <w:tcPr>
          <w:tcW w:w="1548" w:type="dxa"/>
        </w:tcPr>
        <w:p w:rsidR="003A7572" w:rsidRDefault="003A7572">
          <w:pPr>
            <w:pStyle w:val="HeaderNumberLeft"/>
          </w:pPr>
        </w:p>
      </w:tc>
      <w:tc>
        <w:tcPr>
          <w:tcW w:w="5715" w:type="dxa"/>
        </w:tcPr>
        <w:p w:rsidR="003A7572" w:rsidRDefault="003A7572">
          <w:pPr>
            <w:pStyle w:val="HeaderTextLeft"/>
          </w:pPr>
        </w:p>
      </w:tc>
    </w:tr>
    <w:tr w:rsidR="003A7572">
      <w:tc>
        <w:tcPr>
          <w:tcW w:w="1548" w:type="dxa"/>
        </w:tcPr>
        <w:p w:rsidR="003A7572" w:rsidRDefault="003A7572">
          <w:pPr>
            <w:pStyle w:val="HeaderNumberLeft"/>
          </w:pPr>
        </w:p>
      </w:tc>
      <w:tc>
        <w:tcPr>
          <w:tcW w:w="5715" w:type="dxa"/>
        </w:tcPr>
        <w:p w:rsidR="003A7572" w:rsidRDefault="003A7572">
          <w:pPr>
            <w:pStyle w:val="HeaderTextLeft"/>
          </w:pPr>
        </w:p>
      </w:tc>
    </w:tr>
    <w:tr w:rsidR="003A7572">
      <w:trPr>
        <w:cantSplit/>
      </w:trPr>
      <w:tc>
        <w:tcPr>
          <w:tcW w:w="7258" w:type="dxa"/>
          <w:gridSpan w:val="2"/>
        </w:tcPr>
        <w:p w:rsidR="003A7572" w:rsidRDefault="00E82D9F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3A7572" w:rsidRDefault="003A7572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A7572">
      <w:trPr>
        <w:cantSplit/>
      </w:trPr>
      <w:tc>
        <w:tcPr>
          <w:tcW w:w="7258" w:type="dxa"/>
          <w:gridSpan w:val="2"/>
        </w:tcPr>
        <w:p w:rsidR="003A7572" w:rsidRDefault="00E82D9F">
          <w:pPr>
            <w:pStyle w:val="HeaderActNameRight"/>
            <w:ind w:right="17"/>
          </w:pPr>
          <w:fldSimple w:instr=" Styleref &quot;Name of Act/Reg&quot; ">
            <w:r w:rsidR="00DA4CB4">
              <w:rPr>
                <w:noProof/>
              </w:rPr>
              <w:t>Metropolitan Health Service By-laws 2008</w:t>
            </w:r>
          </w:fldSimple>
        </w:p>
      </w:tc>
    </w:tr>
    <w:tr w:rsidR="003A7572">
      <w:tc>
        <w:tcPr>
          <w:tcW w:w="5715" w:type="dxa"/>
        </w:tcPr>
        <w:p w:rsidR="003A7572" w:rsidRDefault="003A7572">
          <w:pPr>
            <w:pStyle w:val="HeaderTextRight"/>
          </w:pPr>
        </w:p>
      </w:tc>
      <w:tc>
        <w:tcPr>
          <w:tcW w:w="1548" w:type="dxa"/>
        </w:tcPr>
        <w:p w:rsidR="003A7572" w:rsidRDefault="003A7572">
          <w:pPr>
            <w:pStyle w:val="HeaderNumberRight"/>
            <w:ind w:right="17"/>
          </w:pPr>
        </w:p>
      </w:tc>
    </w:tr>
    <w:tr w:rsidR="003A7572">
      <w:tc>
        <w:tcPr>
          <w:tcW w:w="5715" w:type="dxa"/>
        </w:tcPr>
        <w:p w:rsidR="003A7572" w:rsidRDefault="003A7572">
          <w:pPr>
            <w:pStyle w:val="HeaderTextRight"/>
          </w:pPr>
        </w:p>
      </w:tc>
      <w:tc>
        <w:tcPr>
          <w:tcW w:w="1548" w:type="dxa"/>
        </w:tcPr>
        <w:p w:rsidR="003A7572" w:rsidRDefault="003A7572">
          <w:pPr>
            <w:pStyle w:val="HeaderNumberRight"/>
            <w:ind w:right="17"/>
          </w:pPr>
        </w:p>
      </w:tc>
    </w:tr>
    <w:tr w:rsidR="003A7572">
      <w:trPr>
        <w:cantSplit/>
      </w:trPr>
      <w:tc>
        <w:tcPr>
          <w:tcW w:w="7258" w:type="dxa"/>
          <w:gridSpan w:val="2"/>
        </w:tcPr>
        <w:p w:rsidR="003A7572" w:rsidRDefault="00E82D9F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3A7572" w:rsidRDefault="003A7572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A7572">
      <w:trPr>
        <w:cantSplit/>
      </w:trPr>
      <w:tc>
        <w:tcPr>
          <w:tcW w:w="7263" w:type="dxa"/>
          <w:gridSpan w:val="2"/>
        </w:tcPr>
        <w:p w:rsidR="003A7572" w:rsidRDefault="00E82D9F">
          <w:pPr>
            <w:pStyle w:val="HeaderActNameLeft"/>
          </w:pPr>
          <w:fldSimple w:instr=" STYLEREF &quot;Name of Act/Reg&quot; \* CHARFORMAT ">
            <w:r w:rsidR="00DA4CB4">
              <w:rPr>
                <w:noProof/>
              </w:rPr>
              <w:t>Metropolitan Health Service By-laws 2008</w:t>
            </w:r>
          </w:fldSimple>
        </w:p>
      </w:tc>
    </w:tr>
    <w:tr w:rsidR="003A7572">
      <w:tc>
        <w:tcPr>
          <w:tcW w:w="1548" w:type="dxa"/>
        </w:tcPr>
        <w:p w:rsidR="003A7572" w:rsidRDefault="00E82D9F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PartNo \n ">
            <w:r w:rsidR="00DA4CB4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</w:instrText>
          </w:r>
          <w:fldSimple w:instr=" STYLEREF CharPart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3A7572" w:rsidRDefault="00E82D9F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A7572">
      <w:tc>
        <w:tcPr>
          <w:tcW w:w="1548" w:type="dxa"/>
        </w:tcPr>
        <w:p w:rsidR="003A7572" w:rsidRDefault="00E82D9F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DivNo \n ">
            <w:r w:rsidR="00DA4CB4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3A7572" w:rsidRDefault="00E82D9F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A7572">
      <w:trPr>
        <w:cantSplit/>
      </w:trPr>
      <w:tc>
        <w:tcPr>
          <w:tcW w:w="7263" w:type="dxa"/>
          <w:gridSpan w:val="2"/>
        </w:tcPr>
        <w:p w:rsidR="003A7572" w:rsidRDefault="00E82D9F">
          <w:pPr>
            <w:pStyle w:val="HeaderTextLeft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DA4CB4">
            <w:rPr>
              <w:b/>
              <w:noProof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DA4CB4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 w:rsidR="00DA4CB4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3A7572" w:rsidRDefault="003A7572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A7572">
      <w:trPr>
        <w:cantSplit/>
      </w:trPr>
      <w:tc>
        <w:tcPr>
          <w:tcW w:w="7263" w:type="dxa"/>
          <w:gridSpan w:val="2"/>
        </w:tcPr>
        <w:p w:rsidR="003A7572" w:rsidRDefault="00E82D9F">
          <w:pPr>
            <w:pStyle w:val="HeaderActNameRight"/>
          </w:pPr>
          <w:fldSimple w:instr=" STYLEREF &quot;Name of Act/Reg&quot; \* CHARFORMAT ">
            <w:r w:rsidR="00DA4CB4">
              <w:rPr>
                <w:noProof/>
              </w:rPr>
              <w:t>Metropolitan Health Service By-laws 2008</w:t>
            </w:r>
          </w:fldSimple>
        </w:p>
      </w:tc>
    </w:tr>
    <w:tr w:rsidR="003A7572">
      <w:tc>
        <w:tcPr>
          <w:tcW w:w="5715" w:type="dxa"/>
          <w:vAlign w:val="bottom"/>
        </w:tcPr>
        <w:p w:rsidR="003A7572" w:rsidRDefault="00E82D9F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3A7572" w:rsidRDefault="00E82D9F">
          <w:pPr>
            <w:pStyle w:val="HeaderNumberRight"/>
          </w:pPr>
          <w:r>
            <w:fldChar w:fldCharType="begin"/>
          </w:r>
          <w:r>
            <w:instrText xml:space="preserve"> IF </w:instrText>
          </w:r>
          <w:fldSimple w:instr=" STYLEREF CharPartNo \n ">
            <w:r w:rsidR="00DA4CB4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</w:instrText>
          </w:r>
          <w:fldSimple w:instr=" STYLEREF CharPart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</w:tr>
    <w:tr w:rsidR="003A7572">
      <w:tc>
        <w:tcPr>
          <w:tcW w:w="5715" w:type="dxa"/>
          <w:vAlign w:val="bottom"/>
        </w:tcPr>
        <w:p w:rsidR="003A7572" w:rsidRDefault="00E82D9F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3A7572" w:rsidRDefault="00E82D9F">
          <w:pPr>
            <w:pStyle w:val="HeaderNumberRight"/>
          </w:pPr>
          <w:r>
            <w:fldChar w:fldCharType="begin"/>
          </w:r>
          <w:r>
            <w:instrText xml:space="preserve"> IF </w:instrText>
          </w:r>
          <w:fldSimple w:instr=" STYLEREF CharDivNo \n ">
            <w:r w:rsidR="00DA4CB4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</w:tr>
    <w:tr w:rsidR="003A7572">
      <w:trPr>
        <w:cantSplit/>
      </w:trPr>
      <w:tc>
        <w:tcPr>
          <w:tcW w:w="7263" w:type="dxa"/>
          <w:gridSpan w:val="2"/>
        </w:tcPr>
        <w:p w:rsidR="003A7572" w:rsidRDefault="00E82D9F">
          <w:pPr>
            <w:pStyle w:val="HeaderNumberRight"/>
            <w:rPr>
              <w:b w:val="0"/>
            </w:rPr>
          </w:pPr>
          <w:r>
            <w:t xml:space="preserve">bl. </w: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IF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CharSectNo \n </w:instrText>
          </w:r>
          <w:r>
            <w:rPr>
              <w:bCs/>
            </w:rPr>
            <w:fldChar w:fldCharType="separate"/>
          </w:r>
          <w:r w:rsidR="00DA4CB4">
            <w:rPr>
              <w:bCs/>
              <w:noProof/>
            </w:rPr>
            <w:instrText>0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= 0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CharSectNo </w:instrText>
          </w:r>
          <w:r>
            <w:rPr>
              <w:bCs/>
            </w:rPr>
            <w:fldChar w:fldCharType="separate"/>
          </w:r>
          <w:r w:rsidR="00DA4CB4">
            <w:rPr>
              <w:bCs/>
              <w:noProof/>
            </w:rPr>
            <w:instrText>1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CharSectNo \n </w:instrText>
          </w:r>
          <w:r>
            <w:rPr>
              <w:bCs/>
            </w:rPr>
            <w:fldChar w:fldCharType="separate"/>
          </w:r>
          <w:r>
            <w:rPr>
              <w:bCs/>
              <w:noProof/>
            </w:rPr>
            <w:instrText>1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</w:instrText>
          </w:r>
          <w:r>
            <w:rPr>
              <w:bCs/>
            </w:rPr>
            <w:fldChar w:fldCharType="separate"/>
          </w:r>
          <w:r w:rsidR="00DA4CB4">
            <w:rPr>
              <w:bCs/>
              <w:noProof/>
            </w:rPr>
            <w:t>1</w:t>
          </w:r>
          <w:r>
            <w:rPr>
              <w:bCs/>
            </w:rPr>
            <w:fldChar w:fldCharType="end"/>
          </w:r>
        </w:p>
      </w:tc>
    </w:tr>
  </w:tbl>
  <w:p w:rsidR="003A7572" w:rsidRDefault="003A7572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572" w:rsidRDefault="003A7572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A7572">
      <w:trPr>
        <w:cantSplit/>
      </w:trPr>
      <w:tc>
        <w:tcPr>
          <w:tcW w:w="7258" w:type="dxa"/>
          <w:gridSpan w:val="2"/>
        </w:tcPr>
        <w:p w:rsidR="003A7572" w:rsidRDefault="00E82D9F">
          <w:pPr>
            <w:pStyle w:val="HeaderActNameLeft"/>
          </w:pPr>
          <w:fldSimple w:instr=" STYLEREF &quot;Name of Act/Reg&quot; \* MERGEFORMAT ">
            <w:r w:rsidR="00DA4CB4">
              <w:rPr>
                <w:noProof/>
              </w:rPr>
              <w:t>Metropolitan Health Service By-laws 2008</w:t>
            </w:r>
          </w:fldSimple>
        </w:p>
      </w:tc>
    </w:tr>
    <w:tr w:rsidR="003A7572">
      <w:tc>
        <w:tcPr>
          <w:tcW w:w="1548" w:type="dxa"/>
        </w:tcPr>
        <w:p w:rsidR="003A7572" w:rsidRDefault="00E82D9F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 w:rsidR="003A7572" w:rsidRDefault="00E82D9F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3A7572">
      <w:tc>
        <w:tcPr>
          <w:tcW w:w="1548" w:type="dxa"/>
        </w:tcPr>
        <w:p w:rsidR="003A7572" w:rsidRDefault="00E82D9F"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 w:rsidR="003A7572" w:rsidRDefault="00E82D9F"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3A7572">
      <w:tc>
        <w:tcPr>
          <w:tcW w:w="1548" w:type="dxa"/>
        </w:tcPr>
        <w:p w:rsidR="003A7572" w:rsidRDefault="003A7572">
          <w:pPr>
            <w:pStyle w:val="HeaderNumberLeft"/>
          </w:pPr>
        </w:p>
      </w:tc>
      <w:tc>
        <w:tcPr>
          <w:tcW w:w="5715" w:type="dxa"/>
        </w:tcPr>
        <w:p w:rsidR="003A7572" w:rsidRDefault="003A7572">
          <w:pPr>
            <w:pStyle w:val="HeaderTextLeft"/>
          </w:pPr>
        </w:p>
      </w:tc>
    </w:tr>
  </w:tbl>
  <w:p w:rsidR="003A7572" w:rsidRDefault="003A7572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A7572">
      <w:trPr>
        <w:cantSplit/>
      </w:trPr>
      <w:tc>
        <w:tcPr>
          <w:tcW w:w="7263" w:type="dxa"/>
          <w:gridSpan w:val="2"/>
        </w:tcPr>
        <w:p w:rsidR="003A7572" w:rsidRDefault="00E82D9F">
          <w:pPr>
            <w:pStyle w:val="HeaderActNameRight"/>
            <w:ind w:right="17"/>
          </w:pPr>
          <w:fldSimple w:instr=" Styleref &quot;Name of Act/Reg&quot; ">
            <w:r w:rsidR="00DA4CB4">
              <w:rPr>
                <w:noProof/>
              </w:rPr>
              <w:t>Metropolitan Health Service By-laws 2008</w:t>
            </w:r>
          </w:fldSimple>
        </w:p>
      </w:tc>
    </w:tr>
    <w:tr w:rsidR="003A7572">
      <w:tc>
        <w:tcPr>
          <w:tcW w:w="5715" w:type="dxa"/>
          <w:vAlign w:val="bottom"/>
        </w:tcPr>
        <w:p w:rsidR="003A7572" w:rsidRDefault="00E82D9F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 w:rsidR="003A7572" w:rsidRDefault="00E82D9F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3A7572">
      <w:tc>
        <w:tcPr>
          <w:tcW w:w="5715" w:type="dxa"/>
        </w:tcPr>
        <w:p w:rsidR="003A7572" w:rsidRDefault="00E82D9F"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 w:rsidR="003A7572" w:rsidRDefault="00E82D9F"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 w:rsidR="003A7572">
      <w:tc>
        <w:tcPr>
          <w:tcW w:w="5715" w:type="dxa"/>
        </w:tcPr>
        <w:p w:rsidR="003A7572" w:rsidRDefault="003A7572">
          <w:pPr>
            <w:pStyle w:val="HeaderTextRight"/>
          </w:pPr>
        </w:p>
      </w:tc>
      <w:tc>
        <w:tcPr>
          <w:tcW w:w="1548" w:type="dxa"/>
        </w:tcPr>
        <w:p w:rsidR="003A7572" w:rsidRDefault="003A7572">
          <w:pPr>
            <w:pStyle w:val="HeaderNumberRight"/>
            <w:ind w:right="17"/>
            <w:rPr>
              <w:bCs/>
            </w:rPr>
          </w:pPr>
        </w:p>
      </w:tc>
    </w:tr>
  </w:tbl>
  <w:p w:rsidR="003A7572" w:rsidRDefault="003A7572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572" w:rsidRDefault="003A7572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A7572">
      <w:trPr>
        <w:cantSplit/>
      </w:trPr>
      <w:tc>
        <w:tcPr>
          <w:tcW w:w="7258" w:type="dxa"/>
          <w:gridSpan w:val="2"/>
        </w:tcPr>
        <w:p w:rsidR="003A7572" w:rsidRDefault="00E82D9F">
          <w:pPr>
            <w:pStyle w:val="HeaderActNameLeft"/>
          </w:pPr>
          <w:fldSimple w:instr=" Styleref &quot;Name of Act/Reg&quot; ">
            <w:r w:rsidR="00DA4CB4">
              <w:rPr>
                <w:noProof/>
              </w:rPr>
              <w:t>Metropolitan Health Service By-laws 2008</w:t>
            </w:r>
          </w:fldSimple>
        </w:p>
      </w:tc>
    </w:tr>
    <w:tr w:rsidR="003A7572">
      <w:tc>
        <w:tcPr>
          <w:tcW w:w="1548" w:type="dxa"/>
        </w:tcPr>
        <w:p w:rsidR="003A7572" w:rsidRDefault="003A7572">
          <w:pPr>
            <w:pStyle w:val="HeaderNumberLeft"/>
          </w:pPr>
        </w:p>
      </w:tc>
      <w:tc>
        <w:tcPr>
          <w:tcW w:w="5715" w:type="dxa"/>
        </w:tcPr>
        <w:p w:rsidR="003A7572" w:rsidRDefault="003A7572">
          <w:pPr>
            <w:pStyle w:val="HeaderTextLeft"/>
          </w:pPr>
        </w:p>
      </w:tc>
    </w:tr>
    <w:tr w:rsidR="003A7572">
      <w:tc>
        <w:tcPr>
          <w:tcW w:w="1548" w:type="dxa"/>
        </w:tcPr>
        <w:p w:rsidR="003A7572" w:rsidRDefault="003A7572">
          <w:pPr>
            <w:pStyle w:val="HeaderNumberLeft"/>
          </w:pPr>
        </w:p>
      </w:tc>
      <w:tc>
        <w:tcPr>
          <w:tcW w:w="5715" w:type="dxa"/>
        </w:tcPr>
        <w:p w:rsidR="003A7572" w:rsidRDefault="003A7572">
          <w:pPr>
            <w:pStyle w:val="HeaderTextLeft"/>
          </w:pPr>
        </w:p>
      </w:tc>
    </w:tr>
    <w:tr w:rsidR="003A7572">
      <w:trPr>
        <w:cantSplit/>
      </w:trPr>
      <w:tc>
        <w:tcPr>
          <w:tcW w:w="7258" w:type="dxa"/>
          <w:gridSpan w:val="2"/>
        </w:tcPr>
        <w:p w:rsidR="003A7572" w:rsidRDefault="003A7572">
          <w:pPr>
            <w:pStyle w:val="HeaderSectionRight"/>
            <w:ind w:right="17"/>
            <w:jc w:val="left"/>
          </w:pPr>
        </w:p>
      </w:tc>
    </w:tr>
  </w:tbl>
  <w:p w:rsidR="003A7572" w:rsidRDefault="003A7572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A7572">
      <w:trPr>
        <w:cantSplit/>
      </w:trPr>
      <w:tc>
        <w:tcPr>
          <w:tcW w:w="7258" w:type="dxa"/>
          <w:gridSpan w:val="2"/>
        </w:tcPr>
        <w:p w:rsidR="003A7572" w:rsidRDefault="00E82D9F">
          <w:pPr>
            <w:pStyle w:val="HeaderActNameRight"/>
            <w:ind w:right="17"/>
          </w:pPr>
          <w:fldSimple w:instr=" Styleref &quot;Name of Act/Reg&quot; ">
            <w:r w:rsidR="00DA4CB4">
              <w:rPr>
                <w:noProof/>
              </w:rPr>
              <w:t>Metropolitan Health Service By-laws 2008</w:t>
            </w:r>
          </w:fldSimple>
        </w:p>
      </w:tc>
    </w:tr>
    <w:tr w:rsidR="003A7572">
      <w:tc>
        <w:tcPr>
          <w:tcW w:w="5715" w:type="dxa"/>
        </w:tcPr>
        <w:p w:rsidR="003A7572" w:rsidRDefault="003A7572">
          <w:pPr>
            <w:pStyle w:val="HeaderTextRight"/>
          </w:pPr>
        </w:p>
      </w:tc>
      <w:tc>
        <w:tcPr>
          <w:tcW w:w="1548" w:type="dxa"/>
        </w:tcPr>
        <w:p w:rsidR="003A7572" w:rsidRDefault="003A7572">
          <w:pPr>
            <w:pStyle w:val="HeaderNumberRight"/>
            <w:ind w:right="17"/>
          </w:pPr>
        </w:p>
      </w:tc>
    </w:tr>
    <w:tr w:rsidR="003A7572">
      <w:tc>
        <w:tcPr>
          <w:tcW w:w="5715" w:type="dxa"/>
        </w:tcPr>
        <w:p w:rsidR="003A7572" w:rsidRDefault="003A7572">
          <w:pPr>
            <w:pStyle w:val="HeaderTextRight"/>
          </w:pPr>
        </w:p>
      </w:tc>
      <w:tc>
        <w:tcPr>
          <w:tcW w:w="1548" w:type="dxa"/>
        </w:tcPr>
        <w:p w:rsidR="003A7572" w:rsidRDefault="003A7572">
          <w:pPr>
            <w:pStyle w:val="HeaderNumberRight"/>
            <w:ind w:right="17"/>
          </w:pPr>
        </w:p>
      </w:tc>
    </w:tr>
    <w:tr w:rsidR="003A7572">
      <w:trPr>
        <w:cantSplit/>
      </w:trPr>
      <w:tc>
        <w:tcPr>
          <w:tcW w:w="7258" w:type="dxa"/>
          <w:gridSpan w:val="2"/>
        </w:tcPr>
        <w:p w:rsidR="003A7572" w:rsidRDefault="003A7572">
          <w:pPr>
            <w:pStyle w:val="HeaderSectionRight"/>
            <w:ind w:right="17"/>
          </w:pPr>
        </w:p>
      </w:tc>
    </w:tr>
  </w:tbl>
  <w:p w:rsidR="003A7572" w:rsidRDefault="003A7572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572" w:rsidRDefault="003A7572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572" w:rsidRDefault="003A757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8DAC50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E1F6432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D9F"/>
    <w:rsid w:val="00307BBD"/>
    <w:rsid w:val="003A7572"/>
    <w:rsid w:val="006A4FE6"/>
    <w:rsid w:val="00DA4CB4"/>
    <w:rsid w:val="00E82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header" Target="header1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footer" Target="footer1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footer" Target="footer10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433</Words>
  <Characters>2247</Characters>
  <Application>Microsoft Office Word</Application>
  <DocSecurity>0</DocSecurity>
  <Lines>107</Lines>
  <Paragraphs>83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 (Regs)</vt:lpstr>
      <vt:lpstr>Schedule 1 — Metropolitan Health Service sites</vt:lpstr>
      <vt:lpstr>    Notes</vt:lpstr>
    </vt:vector>
  </TitlesOfParts>
  <Company>Parliamentary Counsel's Office</Company>
  <LinksUpToDate>false</LinksUpToDate>
  <CharactersWithSpaces>2597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Metropolitan Health Service By-laws 2008 - 00-a0-04</dc:title>
  <dc:subject>Subsidiary Legislation</dc:subject>
  <dc:creator>Matthew Pether</dc:creator>
  <cp:keywords>Brought into Production 7 June 2002</cp:keywords>
  <dc:description/>
  <cp:lastModifiedBy>svcMRProcess</cp:lastModifiedBy>
  <cp:revision>4</cp:revision>
  <cp:lastPrinted>2007-12-28T03:00:00Z</cp:lastPrinted>
  <dcterms:created xsi:type="dcterms:W3CDTF">2013-02-16T08:26:00Z</dcterms:created>
  <dcterms:modified xsi:type="dcterms:W3CDTF">2013-02-16T08:26:00Z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12 Feb 2008 p 341-2</vt:lpwstr>
  </property>
  <property fmtid="{D5CDD505-2E9C-101B-9397-08002B2CF9AE}" pid="3" name="DocumentType">
    <vt:lpwstr>Reg</vt:lpwstr>
  </property>
  <property fmtid="{D5CDD505-2E9C-101B-9397-08002B2CF9AE}" pid="4" name="CommencementDate">
    <vt:lpwstr>20080213</vt:lpwstr>
  </property>
  <property fmtid="{D5CDD505-2E9C-101B-9397-08002B2CF9AE}" pid="5" name="AsAtDate">
    <vt:lpwstr>13 Feb 2008</vt:lpwstr>
  </property>
  <property fmtid="{D5CDD505-2E9C-101B-9397-08002B2CF9AE}" pid="6" name="Suffix">
    <vt:lpwstr>00-a0-04</vt:lpwstr>
  </property>
</Properties>
</file>