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7FB" w:rsidRDefault="002229B7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7437FB" w:rsidRDefault="002229B7">
      <w:pPr>
        <w:pStyle w:val="NameofActRegPage1"/>
        <w:spacing w:before="3760" w:after="4200"/>
        <w:ind w:left="567" w:right="47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C2A39">
        <w:rPr>
          <w:noProof/>
        </w:rPr>
        <w:t>Road Traffic (General) Regulations 2008</w:t>
      </w:r>
      <w:r>
        <w:fldChar w:fldCharType="end"/>
      </w:r>
    </w:p>
    <w:p w:rsidR="007437FB" w:rsidRDefault="007437FB">
      <w:pPr>
        <w:jc w:val="center"/>
        <w:rPr>
          <w:b/>
        </w:rPr>
        <w:sectPr w:rsidR="007437F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437FB" w:rsidRDefault="002229B7">
      <w:pPr>
        <w:pStyle w:val="WA"/>
      </w:pPr>
      <w:r>
        <w:lastRenderedPageBreak/>
        <w:t>Western Australia</w:t>
      </w:r>
    </w:p>
    <w:p w:rsidR="007437FB" w:rsidRDefault="002229B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C2A39">
        <w:rPr>
          <w:noProof/>
        </w:rPr>
        <w:t>Road Traffic (General) Regulations 2008</w:t>
      </w:r>
      <w:r>
        <w:fldChar w:fldCharType="end"/>
      </w:r>
    </w:p>
    <w:p w:rsidR="007437FB" w:rsidRDefault="002229B7">
      <w:pPr>
        <w:pStyle w:val="Arrangement"/>
      </w:pPr>
      <w:r>
        <w:t>CONTENTS</w:t>
      </w:r>
    </w:p>
    <w:p w:rsidR="007437FB" w:rsidRDefault="002229B7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_Toc193188537 \h </w:instrText>
      </w:r>
      <w:r>
        <w:fldChar w:fldCharType="separate"/>
      </w:r>
      <w:r w:rsidR="003C2A39">
        <w:t>1</w:t>
      </w:r>
      <w:r>
        <w:fldChar w:fldCharType="end"/>
      </w:r>
    </w:p>
    <w:p w:rsidR="007437FB" w:rsidRDefault="002229B7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_Toc193188538 \h </w:instrText>
      </w:r>
      <w:r>
        <w:fldChar w:fldCharType="separate"/>
      </w:r>
      <w:r w:rsidR="003C2A39">
        <w:t>1</w:t>
      </w:r>
      <w:r>
        <w:fldChar w:fldCharType="end"/>
      </w:r>
    </w:p>
    <w:p w:rsidR="007437FB" w:rsidRDefault="002229B7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Defence for failing to report minor damage</w:t>
      </w:r>
      <w:r>
        <w:tab/>
      </w:r>
      <w:r>
        <w:fldChar w:fldCharType="begin"/>
      </w:r>
      <w:r>
        <w:instrText xml:space="preserve"> PAGEREF _Toc193188539 \h </w:instrText>
      </w:r>
      <w:r>
        <w:fldChar w:fldCharType="separate"/>
      </w:r>
      <w:r w:rsidR="003C2A39">
        <w:t>1</w:t>
      </w:r>
      <w:r>
        <w:fldChar w:fldCharType="end"/>
      </w:r>
    </w:p>
    <w:p w:rsidR="007437FB" w:rsidRDefault="002229B7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7437FB" w:rsidRDefault="002229B7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_Toc193188541 \h </w:instrText>
      </w:r>
      <w:r>
        <w:fldChar w:fldCharType="separate"/>
      </w:r>
      <w:r w:rsidR="003C2A39">
        <w:t>2</w:t>
      </w:r>
      <w:r>
        <w:fldChar w:fldCharType="end"/>
      </w:r>
    </w:p>
    <w:p w:rsidR="007437FB" w:rsidRDefault="002229B7">
      <w:pPr>
        <w:pStyle w:val="TOC8"/>
      </w:pPr>
      <w:r>
        <w:fldChar w:fldCharType="end"/>
      </w:r>
    </w:p>
    <w:p w:rsidR="007437FB" w:rsidRDefault="002229B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7437FB" w:rsidRDefault="007437FB">
      <w:pPr>
        <w:pStyle w:val="NoteHeading"/>
        <w:sectPr w:rsidR="007437FB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437FB" w:rsidRDefault="002229B7">
      <w:pPr>
        <w:pStyle w:val="WA"/>
      </w:pPr>
      <w:r>
        <w:lastRenderedPageBreak/>
        <w:t>Western Australia</w:t>
      </w:r>
    </w:p>
    <w:p w:rsidR="007437FB" w:rsidRDefault="002229B7">
      <w:pPr>
        <w:pStyle w:val="PrincipalActReg"/>
      </w:pPr>
      <w:r>
        <w:t>Road Traffic Act 1974</w:t>
      </w:r>
    </w:p>
    <w:p w:rsidR="007437FB" w:rsidRDefault="002229B7">
      <w:pPr>
        <w:pStyle w:val="NameofActReg"/>
        <w:spacing w:before="120" w:after="240"/>
      </w:pPr>
      <w:r>
        <w:t>Road Traffic (General) Regulations 2008</w:t>
      </w:r>
    </w:p>
    <w:p w:rsidR="007437FB" w:rsidRDefault="002229B7">
      <w:pPr>
        <w:pStyle w:val="Heading5"/>
      </w:pPr>
      <w:bookmarkStart w:id="2" w:name="_Toc193188537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:rsidR="007437FB" w:rsidRDefault="002229B7"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(General) Regulations 2008</w:t>
      </w:r>
      <w:r>
        <w:t>.</w:t>
      </w:r>
    </w:p>
    <w:p w:rsidR="007437FB" w:rsidRDefault="002229B7">
      <w:pPr>
        <w:pStyle w:val="Heading5"/>
        <w:rPr>
          <w:spacing w:val="-2"/>
        </w:rPr>
      </w:pPr>
      <w:bookmarkStart w:id="4" w:name="_Toc19318853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 w:rsidR="007437FB" w:rsidRDefault="002229B7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follows:</w:t>
      </w:r>
    </w:p>
    <w:p w:rsidR="007437FB" w:rsidRDefault="002229B7"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7437FB" w:rsidRDefault="002229B7">
      <w:pPr>
        <w:pStyle w:val="Indenta"/>
      </w:pPr>
      <w:r>
        <w:tab/>
        <w:t>(b)</w:t>
      </w:r>
      <w:r>
        <w:tab/>
        <w:t xml:space="preserve">the rest of the regulations — </w:t>
      </w:r>
      <w:r>
        <w:rPr>
          <w:spacing w:val="-2"/>
        </w:rPr>
        <w:t xml:space="preserve">on the day on which the </w:t>
      </w:r>
      <w:r>
        <w:rPr>
          <w:i/>
          <w:spacing w:val="-2"/>
        </w:rPr>
        <w:t>Road Traffic Amendment Act (No. 2) 2007</w:t>
      </w:r>
      <w:r>
        <w:rPr>
          <w:spacing w:val="-2"/>
        </w:rPr>
        <w:t xml:space="preserve"> section 20 comes into operation</w:t>
      </w:r>
      <w:r>
        <w:rPr>
          <w:rFonts w:ascii="Times" w:hAnsi="Times"/>
        </w:rPr>
        <w:t>.</w:t>
      </w:r>
    </w:p>
    <w:p w:rsidR="007437FB" w:rsidRDefault="002229B7">
      <w:pPr>
        <w:pStyle w:val="Heading5"/>
      </w:pPr>
      <w:bookmarkStart w:id="5" w:name="_Toc193188539"/>
      <w:r>
        <w:rPr>
          <w:rStyle w:val="CharSectno"/>
        </w:rPr>
        <w:t>3</w:t>
      </w:r>
      <w:r>
        <w:t>.</w:t>
      </w:r>
      <w:r>
        <w:tab/>
        <w:t>Defence for failing to report minor damage</w:t>
      </w:r>
      <w:bookmarkEnd w:id="5"/>
    </w:p>
    <w:p w:rsidR="007437FB" w:rsidRDefault="002229B7">
      <w:pPr>
        <w:pStyle w:val="Subsection"/>
      </w:pPr>
      <w:r>
        <w:tab/>
      </w:r>
      <w:r>
        <w:tab/>
        <w:t>The amount prescribed for the purposes of section 56(6) of the Act is $3 000.</w:t>
      </w:r>
    </w:p>
    <w:p w:rsidR="007437FB" w:rsidRDefault="007437FB">
      <w:pPr>
        <w:sectPr w:rsidR="007437FB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7437FB" w:rsidRDefault="002229B7">
      <w:pPr>
        <w:pStyle w:val="nHeading2"/>
      </w:pPr>
      <w:bookmarkStart w:id="6" w:name="_Toc113695922"/>
      <w:bookmarkStart w:id="7" w:name="_Toc193188540"/>
      <w:r>
        <w:t>Notes</w:t>
      </w:r>
      <w:bookmarkEnd w:id="6"/>
      <w:bookmarkEnd w:id="7"/>
    </w:p>
    <w:p w:rsidR="007437FB" w:rsidRDefault="002229B7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Road Traffic (General) Regulations 2008.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 w:rsidR="007437FB" w:rsidRDefault="002229B7">
      <w:pPr>
        <w:pStyle w:val="nHeading3"/>
      </w:pPr>
      <w:bookmarkStart w:id="8" w:name="_Toc70311430"/>
      <w:bookmarkStart w:id="9" w:name="_Toc113695923"/>
      <w:bookmarkStart w:id="10" w:name="_Toc193188541"/>
      <w:r>
        <w:t>Compilation table</w:t>
      </w:r>
      <w:bookmarkEnd w:id="8"/>
      <w:bookmarkEnd w:id="9"/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7437FB">
        <w:trPr>
          <w:tblHeader/>
        </w:trPr>
        <w:tc>
          <w:tcPr>
            <w:tcW w:w="3118" w:type="dxa"/>
          </w:tcPr>
          <w:p w:rsidR="007437FB" w:rsidRDefault="002229B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7437FB" w:rsidRDefault="002229B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7437FB" w:rsidRDefault="002229B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437FB">
        <w:tc>
          <w:tcPr>
            <w:tcW w:w="3118" w:type="dxa"/>
          </w:tcPr>
          <w:p w:rsidR="007437FB" w:rsidRDefault="002229B7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</w:rPr>
              <w:t>Road Traffic (General) Regulations 2008</w:t>
            </w:r>
          </w:p>
        </w:tc>
        <w:tc>
          <w:tcPr>
            <w:tcW w:w="1276" w:type="dxa"/>
          </w:tcPr>
          <w:p w:rsidR="007437FB" w:rsidRDefault="002229B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Mar 2008 p. 835</w:t>
            </w:r>
          </w:p>
        </w:tc>
        <w:tc>
          <w:tcPr>
            <w:tcW w:w="2693" w:type="dxa"/>
          </w:tcPr>
          <w:p w:rsidR="007437FB" w:rsidRDefault="002229B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14 Mar 2008 (see r. 2(a));</w:t>
            </w:r>
          </w:p>
          <w:p w:rsidR="007437FB" w:rsidRDefault="002229B7"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 xml:space="preserve">Regulations other than r. 1 and 2: 15 Mar 2008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14 Mar 2008 p. 829)</w:t>
            </w:r>
          </w:p>
        </w:tc>
      </w:tr>
    </w:tbl>
    <w:p w:rsidR="007437FB" w:rsidRDefault="007437FB"/>
    <w:p w:rsidR="007437FB" w:rsidRDefault="007437FB">
      <w:pPr>
        <w:sectPr w:rsidR="007437FB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437FB" w:rsidRDefault="007437FB"/>
    <w:sectPr w:rsidR="007437FB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7FB" w:rsidRDefault="002229B7">
      <w:pPr>
        <w:rPr>
          <w:b/>
          <w:sz w:val="28"/>
        </w:rPr>
      </w:pPr>
      <w:r>
        <w:rPr>
          <w:b/>
          <w:sz w:val="28"/>
        </w:rPr>
        <w:t>Endnotes</w:t>
      </w:r>
    </w:p>
    <w:p w:rsidR="007437FB" w:rsidRDefault="002229B7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7437FB" w:rsidRDefault="007437FB"/>
  </w:endnote>
  <w:endnote w:type="continuationSeparator" w:id="0">
    <w:p w:rsidR="007437FB" w:rsidRDefault="007437FB">
      <w:pPr>
        <w:pStyle w:val="Footer"/>
      </w:pPr>
    </w:p>
    <w:p w:rsidR="007437FB" w:rsidRDefault="007437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Footer"/>
      <w:tabs>
        <w:tab w:val="clear" w:pos="4153"/>
        <w:tab w:val="right" w:pos="7088"/>
      </w:tabs>
      <w:rPr>
        <w:rStyle w:val="PageNumber"/>
      </w:rPr>
    </w:pPr>
  </w:p>
  <w:p w:rsidR="007437FB" w:rsidRDefault="002229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</w:p>
  <w:p w:rsidR="007437FB" w:rsidRDefault="002229B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Footer"/>
      <w:tabs>
        <w:tab w:val="clear" w:pos="4153"/>
        <w:tab w:val="right" w:pos="7088"/>
      </w:tabs>
      <w:rPr>
        <w:rStyle w:val="PageNumber"/>
      </w:rPr>
    </w:pPr>
  </w:p>
  <w:p w:rsidR="007437FB" w:rsidRDefault="002229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437FB" w:rsidRDefault="002229B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Footer"/>
      <w:tabs>
        <w:tab w:val="clear" w:pos="4153"/>
        <w:tab w:val="right" w:pos="7088"/>
      </w:tabs>
      <w:rPr>
        <w:rStyle w:val="PageNumber"/>
      </w:rPr>
    </w:pPr>
  </w:p>
  <w:p w:rsidR="007437FB" w:rsidRDefault="002229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437FB" w:rsidRDefault="002229B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Footer"/>
      <w:tabs>
        <w:tab w:val="clear" w:pos="4153"/>
        <w:tab w:val="right" w:pos="7088"/>
      </w:tabs>
      <w:rPr>
        <w:rStyle w:val="PageNumber"/>
      </w:rPr>
    </w:pPr>
  </w:p>
  <w:p w:rsidR="007437FB" w:rsidRDefault="002229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</w:p>
  <w:p w:rsidR="007437FB" w:rsidRDefault="002229B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Footer"/>
      <w:tabs>
        <w:tab w:val="clear" w:pos="4153"/>
        <w:tab w:val="right" w:pos="7088"/>
      </w:tabs>
      <w:rPr>
        <w:rStyle w:val="PageNumber"/>
      </w:rPr>
    </w:pPr>
  </w:p>
  <w:p w:rsidR="007437FB" w:rsidRDefault="002229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437FB" w:rsidRDefault="002229B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Footer"/>
      <w:tabs>
        <w:tab w:val="clear" w:pos="4153"/>
        <w:tab w:val="right" w:pos="7088"/>
      </w:tabs>
      <w:rPr>
        <w:rStyle w:val="PageNumber"/>
      </w:rPr>
    </w:pPr>
  </w:p>
  <w:p w:rsidR="007437FB" w:rsidRDefault="002229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C2A3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437FB" w:rsidRDefault="002229B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Footer"/>
      <w:tabs>
        <w:tab w:val="clear" w:pos="4153"/>
        <w:tab w:val="right" w:pos="7088"/>
      </w:tabs>
      <w:rPr>
        <w:rStyle w:val="PageNumber"/>
      </w:rPr>
    </w:pPr>
  </w:p>
  <w:p w:rsidR="007437FB" w:rsidRDefault="002229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C2A39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7437FB" w:rsidRDefault="002229B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Footer"/>
      <w:tabs>
        <w:tab w:val="clear" w:pos="4153"/>
        <w:tab w:val="right" w:pos="7088"/>
      </w:tabs>
      <w:rPr>
        <w:rStyle w:val="PageNumber"/>
      </w:rPr>
    </w:pPr>
  </w:p>
  <w:p w:rsidR="007437FB" w:rsidRDefault="002229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</w:p>
  <w:p w:rsidR="007437FB" w:rsidRDefault="002229B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Footer"/>
      <w:tabs>
        <w:tab w:val="clear" w:pos="4153"/>
        <w:tab w:val="right" w:pos="7088"/>
      </w:tabs>
      <w:rPr>
        <w:rStyle w:val="PageNumber"/>
      </w:rPr>
    </w:pPr>
  </w:p>
  <w:p w:rsidR="007437FB" w:rsidRDefault="002229B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A39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C2A3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437FB" w:rsidRDefault="002229B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7FB" w:rsidRDefault="002229B7">
      <w:r>
        <w:separator/>
      </w:r>
    </w:p>
  </w:footnote>
  <w:footnote w:type="continuationSeparator" w:id="0">
    <w:p w:rsidR="007437FB" w:rsidRDefault="00222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2229B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C2A39">
      <w:rPr>
        <w:i/>
        <w:noProof/>
      </w:rPr>
      <w:t>Road Traffic (General) Regulations 2008</w:t>
    </w:r>
    <w:r>
      <w:rPr>
        <w:i/>
      </w:rPr>
      <w:fldChar w:fldCharType="end"/>
    </w:r>
  </w:p>
  <w:p w:rsidR="007437FB" w:rsidRDefault="002229B7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7437FB" w:rsidRDefault="002229B7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7437FB" w:rsidRDefault="007437FB">
    <w:pPr>
      <w:pStyle w:val="headerpart"/>
    </w:pPr>
  </w:p>
  <w:p w:rsidR="007437FB" w:rsidRDefault="007437FB">
    <w:pPr>
      <w:pBdr>
        <w:bottom w:val="single" w:sz="6" w:space="1" w:color="auto"/>
      </w:pBdr>
      <w:rPr>
        <w:b/>
      </w:rPr>
    </w:pPr>
  </w:p>
  <w:p w:rsidR="007437FB" w:rsidRDefault="007437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437FB">
      <w:trPr>
        <w:cantSplit/>
      </w:trPr>
      <w:tc>
        <w:tcPr>
          <w:tcW w:w="7258" w:type="dxa"/>
          <w:gridSpan w:val="2"/>
        </w:tcPr>
        <w:p w:rsidR="007437FB" w:rsidRDefault="002229B7">
          <w:pPr>
            <w:pStyle w:val="HeaderActNameLeft"/>
          </w:pPr>
          <w:fldSimple w:instr=" Styleref &quot;Name of Act/Reg&quot; ">
            <w:r w:rsidR="003C2A39">
              <w:rPr>
                <w:noProof/>
              </w:rPr>
              <w:t>Road Traffic (General) Regulations 2008</w:t>
            </w:r>
          </w:fldSimple>
        </w:p>
      </w:tc>
    </w:tr>
    <w:tr w:rsidR="007437FB">
      <w:tc>
        <w:tcPr>
          <w:tcW w:w="1548" w:type="dxa"/>
        </w:tcPr>
        <w:p w:rsidR="007437FB" w:rsidRDefault="007437FB">
          <w:pPr>
            <w:pStyle w:val="HeaderNumberLeft"/>
          </w:pPr>
        </w:p>
      </w:tc>
      <w:tc>
        <w:tcPr>
          <w:tcW w:w="5715" w:type="dxa"/>
        </w:tcPr>
        <w:p w:rsidR="007437FB" w:rsidRDefault="007437FB">
          <w:pPr>
            <w:pStyle w:val="HeaderTextLeft"/>
          </w:pPr>
        </w:p>
      </w:tc>
    </w:tr>
    <w:tr w:rsidR="007437FB">
      <w:tc>
        <w:tcPr>
          <w:tcW w:w="1548" w:type="dxa"/>
        </w:tcPr>
        <w:p w:rsidR="007437FB" w:rsidRDefault="007437FB">
          <w:pPr>
            <w:pStyle w:val="HeaderNumberLeft"/>
          </w:pPr>
        </w:p>
      </w:tc>
      <w:tc>
        <w:tcPr>
          <w:tcW w:w="5715" w:type="dxa"/>
        </w:tcPr>
        <w:p w:rsidR="007437FB" w:rsidRDefault="007437FB">
          <w:pPr>
            <w:pStyle w:val="HeaderTextLeft"/>
          </w:pPr>
        </w:p>
      </w:tc>
    </w:tr>
    <w:tr w:rsidR="007437FB">
      <w:trPr>
        <w:cantSplit/>
      </w:trPr>
      <w:tc>
        <w:tcPr>
          <w:tcW w:w="7258" w:type="dxa"/>
          <w:gridSpan w:val="2"/>
        </w:tcPr>
        <w:p w:rsidR="007437FB" w:rsidRDefault="002229B7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437FB" w:rsidRDefault="007437F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437FB">
      <w:trPr>
        <w:cantSplit/>
      </w:trPr>
      <w:tc>
        <w:tcPr>
          <w:tcW w:w="7258" w:type="dxa"/>
          <w:gridSpan w:val="2"/>
        </w:tcPr>
        <w:p w:rsidR="007437FB" w:rsidRDefault="002229B7">
          <w:pPr>
            <w:pStyle w:val="HeaderActNameRight"/>
            <w:ind w:right="17"/>
          </w:pPr>
          <w:fldSimple w:instr=" Styleref &quot;Name of Act/Reg&quot; ">
            <w:r w:rsidR="003C2A39">
              <w:rPr>
                <w:noProof/>
              </w:rPr>
              <w:t>Road Traffic (General) Regulations 2008</w:t>
            </w:r>
          </w:fldSimple>
        </w:p>
      </w:tc>
    </w:tr>
    <w:tr w:rsidR="007437FB">
      <w:tc>
        <w:tcPr>
          <w:tcW w:w="5715" w:type="dxa"/>
        </w:tcPr>
        <w:p w:rsidR="007437FB" w:rsidRDefault="007437FB">
          <w:pPr>
            <w:pStyle w:val="HeaderTextRight"/>
          </w:pPr>
        </w:p>
      </w:tc>
      <w:tc>
        <w:tcPr>
          <w:tcW w:w="1548" w:type="dxa"/>
        </w:tcPr>
        <w:p w:rsidR="007437FB" w:rsidRDefault="007437FB">
          <w:pPr>
            <w:pStyle w:val="HeaderNumberRight"/>
            <w:ind w:right="17"/>
          </w:pPr>
        </w:p>
      </w:tc>
    </w:tr>
    <w:tr w:rsidR="007437FB">
      <w:tc>
        <w:tcPr>
          <w:tcW w:w="5715" w:type="dxa"/>
        </w:tcPr>
        <w:p w:rsidR="007437FB" w:rsidRDefault="007437FB">
          <w:pPr>
            <w:pStyle w:val="HeaderTextRight"/>
          </w:pPr>
        </w:p>
      </w:tc>
      <w:tc>
        <w:tcPr>
          <w:tcW w:w="1548" w:type="dxa"/>
        </w:tcPr>
        <w:p w:rsidR="007437FB" w:rsidRDefault="007437FB">
          <w:pPr>
            <w:pStyle w:val="HeaderNumberRight"/>
            <w:ind w:right="17"/>
          </w:pPr>
        </w:p>
      </w:tc>
    </w:tr>
    <w:tr w:rsidR="007437FB">
      <w:trPr>
        <w:cantSplit/>
      </w:trPr>
      <w:tc>
        <w:tcPr>
          <w:tcW w:w="7258" w:type="dxa"/>
          <w:gridSpan w:val="2"/>
        </w:tcPr>
        <w:p w:rsidR="007437FB" w:rsidRDefault="002229B7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437FB" w:rsidRDefault="007437FB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437FB">
      <w:trPr>
        <w:cantSplit/>
      </w:trPr>
      <w:tc>
        <w:tcPr>
          <w:tcW w:w="7258" w:type="dxa"/>
          <w:gridSpan w:val="2"/>
        </w:tcPr>
        <w:p w:rsidR="007437FB" w:rsidRDefault="002229B7">
          <w:pPr>
            <w:pStyle w:val="HeaderActNameLeft"/>
          </w:pPr>
          <w:fldSimple w:instr=" Styleref &quot;Name of Act/Reg&quot; ">
            <w:r w:rsidR="003C2A39">
              <w:rPr>
                <w:noProof/>
              </w:rPr>
              <w:t>Road Traffic (General) Regulations 2008</w:t>
            </w:r>
          </w:fldSimple>
        </w:p>
      </w:tc>
    </w:tr>
    <w:tr w:rsidR="007437FB">
      <w:tc>
        <w:tcPr>
          <w:tcW w:w="1548" w:type="dxa"/>
        </w:tcPr>
        <w:p w:rsidR="007437FB" w:rsidRDefault="002229B7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7437FB" w:rsidRDefault="002229B7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437FB">
      <w:tc>
        <w:tcPr>
          <w:tcW w:w="1548" w:type="dxa"/>
        </w:tcPr>
        <w:p w:rsidR="007437FB" w:rsidRDefault="002229B7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7437FB" w:rsidRDefault="002229B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437FB">
      <w:trPr>
        <w:cantSplit/>
      </w:trPr>
      <w:tc>
        <w:tcPr>
          <w:tcW w:w="7258" w:type="dxa"/>
          <w:gridSpan w:val="2"/>
        </w:tcPr>
        <w:p w:rsidR="007437FB" w:rsidRDefault="002229B7">
          <w:pPr>
            <w:pStyle w:val="HeaderSectionLeft"/>
          </w:pPr>
          <w:r>
            <w:t xml:space="preserve">r. </w:t>
          </w:r>
          <w:fldSimple w:instr=" styleref CharSectno ">
            <w:r w:rsidR="003C2A39">
              <w:rPr>
                <w:noProof/>
              </w:rPr>
              <w:t>1</w:t>
            </w:r>
          </w:fldSimple>
        </w:p>
      </w:tc>
    </w:tr>
  </w:tbl>
  <w:p w:rsidR="007437FB" w:rsidRDefault="007437FB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437FB">
      <w:trPr>
        <w:cantSplit/>
      </w:trPr>
      <w:tc>
        <w:tcPr>
          <w:tcW w:w="7258" w:type="dxa"/>
          <w:gridSpan w:val="2"/>
        </w:tcPr>
        <w:p w:rsidR="007437FB" w:rsidRDefault="002229B7">
          <w:pPr>
            <w:pStyle w:val="HeaderActNameRight"/>
            <w:ind w:right="17"/>
          </w:pPr>
          <w:fldSimple w:instr=" Styleref &quot;Name of Act/Reg&quot; ">
            <w:r w:rsidR="003C2A39">
              <w:rPr>
                <w:noProof/>
              </w:rPr>
              <w:t>Road Traffic (General) Regulations 2008</w:t>
            </w:r>
          </w:fldSimple>
        </w:p>
      </w:tc>
    </w:tr>
    <w:tr w:rsidR="007437FB">
      <w:tc>
        <w:tcPr>
          <w:tcW w:w="5715" w:type="dxa"/>
        </w:tcPr>
        <w:p w:rsidR="007437FB" w:rsidRDefault="002229B7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437FB" w:rsidRDefault="002229B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437FB">
      <w:tc>
        <w:tcPr>
          <w:tcW w:w="5715" w:type="dxa"/>
        </w:tcPr>
        <w:p w:rsidR="007437FB" w:rsidRDefault="002229B7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437FB" w:rsidRDefault="002229B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437FB">
      <w:trPr>
        <w:cantSplit/>
      </w:trPr>
      <w:tc>
        <w:tcPr>
          <w:tcW w:w="7258" w:type="dxa"/>
          <w:gridSpan w:val="2"/>
        </w:tcPr>
        <w:p w:rsidR="007437FB" w:rsidRDefault="002229B7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3C2A39">
              <w:rPr>
                <w:noProof/>
              </w:rPr>
              <w:t>1</w:t>
            </w:r>
          </w:fldSimple>
        </w:p>
      </w:tc>
    </w:tr>
  </w:tbl>
  <w:p w:rsidR="007437FB" w:rsidRDefault="007437F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437FB">
      <w:trPr>
        <w:cantSplit/>
      </w:trPr>
      <w:tc>
        <w:tcPr>
          <w:tcW w:w="7258" w:type="dxa"/>
          <w:gridSpan w:val="2"/>
        </w:tcPr>
        <w:p w:rsidR="007437FB" w:rsidRDefault="002229B7">
          <w:pPr>
            <w:pStyle w:val="HeaderActNameLeft"/>
          </w:pPr>
          <w:fldSimple w:instr=" Styleref &quot;Name of Act/Reg&quot; ">
            <w:r w:rsidR="003C2A39">
              <w:rPr>
                <w:noProof/>
              </w:rPr>
              <w:t>Road Traffic (General) Regulations 2008</w:t>
            </w:r>
          </w:fldSimple>
        </w:p>
      </w:tc>
    </w:tr>
    <w:tr w:rsidR="007437FB">
      <w:tc>
        <w:tcPr>
          <w:tcW w:w="1548" w:type="dxa"/>
        </w:tcPr>
        <w:p w:rsidR="007437FB" w:rsidRDefault="007437FB">
          <w:pPr>
            <w:pStyle w:val="HeaderNumberLeft"/>
          </w:pPr>
        </w:p>
      </w:tc>
      <w:tc>
        <w:tcPr>
          <w:tcW w:w="5715" w:type="dxa"/>
        </w:tcPr>
        <w:p w:rsidR="007437FB" w:rsidRDefault="007437FB">
          <w:pPr>
            <w:pStyle w:val="HeaderTextLeft"/>
          </w:pPr>
        </w:p>
      </w:tc>
    </w:tr>
    <w:tr w:rsidR="007437FB">
      <w:tc>
        <w:tcPr>
          <w:tcW w:w="1548" w:type="dxa"/>
        </w:tcPr>
        <w:p w:rsidR="007437FB" w:rsidRDefault="007437FB">
          <w:pPr>
            <w:pStyle w:val="HeaderNumberLeft"/>
          </w:pPr>
        </w:p>
      </w:tc>
      <w:tc>
        <w:tcPr>
          <w:tcW w:w="5715" w:type="dxa"/>
        </w:tcPr>
        <w:p w:rsidR="007437FB" w:rsidRDefault="007437FB">
          <w:pPr>
            <w:pStyle w:val="HeaderTextLeft"/>
          </w:pPr>
        </w:p>
      </w:tc>
    </w:tr>
    <w:tr w:rsidR="007437FB">
      <w:trPr>
        <w:cantSplit/>
      </w:trPr>
      <w:tc>
        <w:tcPr>
          <w:tcW w:w="7258" w:type="dxa"/>
          <w:gridSpan w:val="2"/>
        </w:tcPr>
        <w:p w:rsidR="007437FB" w:rsidRDefault="007437FB">
          <w:pPr>
            <w:pStyle w:val="HeaderSectionRight"/>
            <w:ind w:right="17"/>
            <w:jc w:val="left"/>
          </w:pPr>
        </w:p>
      </w:tc>
    </w:tr>
  </w:tbl>
  <w:p w:rsidR="007437FB" w:rsidRDefault="007437FB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437FB">
      <w:trPr>
        <w:cantSplit/>
      </w:trPr>
      <w:tc>
        <w:tcPr>
          <w:tcW w:w="7258" w:type="dxa"/>
          <w:gridSpan w:val="2"/>
        </w:tcPr>
        <w:p w:rsidR="007437FB" w:rsidRDefault="002229B7">
          <w:pPr>
            <w:pStyle w:val="HeaderActNameRight"/>
            <w:ind w:right="17"/>
          </w:pPr>
          <w:fldSimple w:instr=" Styleref &quot;Name of Act/Reg&quot; ">
            <w:r w:rsidR="003C2A39">
              <w:rPr>
                <w:noProof/>
              </w:rPr>
              <w:t>Road Traffic (General) Regulations 2008</w:t>
            </w:r>
          </w:fldSimple>
        </w:p>
      </w:tc>
    </w:tr>
    <w:tr w:rsidR="007437FB">
      <w:tc>
        <w:tcPr>
          <w:tcW w:w="5715" w:type="dxa"/>
        </w:tcPr>
        <w:p w:rsidR="007437FB" w:rsidRDefault="007437FB">
          <w:pPr>
            <w:pStyle w:val="HeaderTextRight"/>
          </w:pPr>
        </w:p>
      </w:tc>
      <w:tc>
        <w:tcPr>
          <w:tcW w:w="1548" w:type="dxa"/>
        </w:tcPr>
        <w:p w:rsidR="007437FB" w:rsidRDefault="007437FB">
          <w:pPr>
            <w:pStyle w:val="HeaderNumberRight"/>
            <w:ind w:right="17"/>
          </w:pPr>
        </w:p>
      </w:tc>
    </w:tr>
    <w:tr w:rsidR="007437FB">
      <w:tc>
        <w:tcPr>
          <w:tcW w:w="5715" w:type="dxa"/>
        </w:tcPr>
        <w:p w:rsidR="007437FB" w:rsidRDefault="007437FB">
          <w:pPr>
            <w:pStyle w:val="HeaderTextRight"/>
          </w:pPr>
        </w:p>
      </w:tc>
      <w:tc>
        <w:tcPr>
          <w:tcW w:w="1548" w:type="dxa"/>
        </w:tcPr>
        <w:p w:rsidR="007437FB" w:rsidRDefault="007437FB">
          <w:pPr>
            <w:pStyle w:val="HeaderNumberRight"/>
            <w:ind w:right="17"/>
          </w:pPr>
        </w:p>
      </w:tc>
    </w:tr>
    <w:tr w:rsidR="007437FB">
      <w:trPr>
        <w:cantSplit/>
      </w:trPr>
      <w:tc>
        <w:tcPr>
          <w:tcW w:w="7258" w:type="dxa"/>
          <w:gridSpan w:val="2"/>
        </w:tcPr>
        <w:p w:rsidR="007437FB" w:rsidRDefault="007437FB">
          <w:pPr>
            <w:pStyle w:val="HeaderSectionRight"/>
            <w:ind w:right="17"/>
          </w:pPr>
        </w:p>
      </w:tc>
    </w:tr>
  </w:tbl>
  <w:p w:rsidR="007437FB" w:rsidRDefault="007437FB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FB" w:rsidRDefault="007437FB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7437FB">
      <w:trPr>
        <w:cantSplit/>
      </w:trPr>
      <w:tc>
        <w:tcPr>
          <w:tcW w:w="7312" w:type="dxa"/>
          <w:gridSpan w:val="2"/>
        </w:tcPr>
        <w:p w:rsidR="007437FB" w:rsidRDefault="002229B7">
          <w:pPr>
            <w:pStyle w:val="HeaderActNameLeft"/>
          </w:pPr>
          <w:fldSimple w:instr=" Styleref &quot;Name of Act/Reg&quot; ">
            <w:r w:rsidR="003C2A39">
              <w:rPr>
                <w:noProof/>
              </w:rPr>
              <w:t>Road Traffic (General) Regulations 2008</w:t>
            </w:r>
          </w:fldSimple>
        </w:p>
      </w:tc>
    </w:tr>
    <w:tr w:rsidR="007437FB">
      <w:tc>
        <w:tcPr>
          <w:tcW w:w="1548" w:type="dxa"/>
        </w:tcPr>
        <w:p w:rsidR="007437FB" w:rsidRDefault="007437FB">
          <w:pPr>
            <w:pStyle w:val="HeaderNumberLeft"/>
          </w:pPr>
        </w:p>
      </w:tc>
      <w:tc>
        <w:tcPr>
          <w:tcW w:w="5764" w:type="dxa"/>
        </w:tcPr>
        <w:p w:rsidR="007437FB" w:rsidRDefault="007437FB">
          <w:pPr>
            <w:pStyle w:val="HeaderTextLeft"/>
          </w:pPr>
        </w:p>
      </w:tc>
    </w:tr>
    <w:tr w:rsidR="007437FB">
      <w:tc>
        <w:tcPr>
          <w:tcW w:w="1548" w:type="dxa"/>
        </w:tcPr>
        <w:p w:rsidR="007437FB" w:rsidRDefault="007437FB">
          <w:pPr>
            <w:pStyle w:val="HeaderNumberLeft"/>
          </w:pPr>
        </w:p>
      </w:tc>
      <w:tc>
        <w:tcPr>
          <w:tcW w:w="5764" w:type="dxa"/>
        </w:tcPr>
        <w:p w:rsidR="007437FB" w:rsidRDefault="007437FB">
          <w:pPr>
            <w:pStyle w:val="HeaderTextLeft"/>
          </w:pPr>
        </w:p>
      </w:tc>
    </w:tr>
    <w:tr w:rsidR="007437FB">
      <w:trPr>
        <w:cantSplit/>
      </w:trPr>
      <w:tc>
        <w:tcPr>
          <w:tcW w:w="7312" w:type="dxa"/>
          <w:gridSpan w:val="2"/>
        </w:tcPr>
        <w:p w:rsidR="007437FB" w:rsidRDefault="007437FB">
          <w:pPr>
            <w:pStyle w:val="HeaderSectionLeft"/>
          </w:pPr>
        </w:p>
      </w:tc>
    </w:tr>
  </w:tbl>
  <w:p w:rsidR="007437FB" w:rsidRDefault="007437FB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B7"/>
    <w:rsid w:val="00172C9A"/>
    <w:rsid w:val="002229B7"/>
    <w:rsid w:val="003C2A39"/>
    <w:rsid w:val="007437FB"/>
    <w:rsid w:val="00B9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280</Words>
  <Characters>1427</Characters>
  <Application>Microsoft Office Word</Application>
  <DocSecurity>0</DocSecurity>
  <Lines>71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(General) Regulations 2008 - 00-a0-01</dc:title>
  <dc:subject>Subsidiary Legislation</dc:subject>
  <dc:creator>svcMRProcess</dc:creator>
  <cp:keywords>Brought into Production 7 June 2002</cp:keywords>
  <dc:description/>
  <cp:lastModifiedBy>svcMRProcess</cp:lastModifiedBy>
  <cp:revision>4</cp:revision>
  <cp:lastPrinted>2008-02-28T07:49:00Z</cp:lastPrinted>
  <dcterms:created xsi:type="dcterms:W3CDTF">2013-02-17T18:38:00Z</dcterms:created>
  <dcterms:modified xsi:type="dcterms:W3CDTF">2013-02-17T18:38:00Z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Mar 2008 p 835</vt:lpwstr>
  </property>
  <property fmtid="{D5CDD505-2E9C-101B-9397-08002B2CF9AE}" pid="3" name="CommencementDate">
    <vt:lpwstr>20080315</vt:lpwstr>
  </property>
  <property fmtid="{D5CDD505-2E9C-101B-9397-08002B2CF9AE}" pid="4" name="DocumentType">
    <vt:lpwstr>Reg</vt:lpwstr>
  </property>
  <property fmtid="{D5CDD505-2E9C-101B-9397-08002B2CF9AE}" pid="5" name="AsAtDate">
    <vt:lpwstr>15 Mar 2008</vt:lpwstr>
  </property>
  <property fmtid="{D5CDD505-2E9C-101B-9397-08002B2CF9AE}" pid="6" name="Suffix">
    <vt:lpwstr>00-a0-01</vt:lpwstr>
  </property>
  <property fmtid="{D5CDD505-2E9C-101B-9397-08002B2CF9AE}" pid="7" name="OwlsUID">
    <vt:i4>40548</vt:i4>
  </property>
</Properties>
</file>