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9264"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528"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376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_Toc202070965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_Toc202070966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_Toc202070967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_Toc202070969 \h </w:instrText>
      </w:r>
      <w:r>
        <w:fldChar w:fldCharType="separate"/>
      </w:r>
      <w:r>
        <w:t>36</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 (section 103B)</w:t>
      </w:r>
      <w:r>
        <w:tab/>
      </w:r>
      <w:r>
        <w:fldChar w:fldCharType="begin"/>
      </w:r>
      <w:r>
        <w:instrText xml:space="preserve"> PAGEREF _Toc202070970 \h </w:instrText>
      </w:r>
      <w:r>
        <w:fldChar w:fldCharType="separate"/>
      </w:r>
      <w:r>
        <w:t>36</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_Toc202070971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_Toc202070972 \h </w:instrText>
      </w:r>
      <w:r>
        <w:fldChar w:fldCharType="separate"/>
      </w:r>
      <w:r>
        <w:t>36</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_Toc202070973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_Toc202070974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_Toc202070975 \h </w:instrText>
      </w:r>
      <w:r>
        <w:fldChar w:fldCharType="separate"/>
      </w:r>
      <w:r>
        <w:t>38</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_Toc202070976 \h </w:instrText>
      </w:r>
      <w:r>
        <w:fldChar w:fldCharType="separate"/>
      </w:r>
      <w:r>
        <w:t>39</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_Toc202070978 \h </w:instrText>
      </w:r>
      <w:r>
        <w:fldChar w:fldCharType="separate"/>
      </w:r>
      <w:r>
        <w:t>40</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_Toc202070979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_Toc202070980 \h </w:instrText>
      </w:r>
      <w:r>
        <w:fldChar w:fldCharType="separate"/>
      </w:r>
      <w:r>
        <w:t>43</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_Toc202070981 \h </w:instrText>
      </w:r>
      <w:r>
        <w:fldChar w:fldCharType="separate"/>
      </w:r>
      <w:r>
        <w:t>44</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_Toc202070982 \h </w:instrText>
      </w:r>
      <w:r>
        <w:fldChar w:fldCharType="separate"/>
      </w:r>
      <w:r>
        <w:t>44</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_Toc202070983 \h </w:instrText>
      </w:r>
      <w:r>
        <w:fldChar w:fldCharType="separate"/>
      </w:r>
      <w:r>
        <w:t>44</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_Toc202070984 \h </w:instrText>
      </w:r>
      <w:r>
        <w:fldChar w:fldCharType="separate"/>
      </w:r>
      <w:r>
        <w:t>46</w:t>
      </w:r>
      <w:r>
        <w:fldChar w:fldCharType="end"/>
      </w:r>
    </w:p>
    <w:p>
      <w:pPr>
        <w:pStyle w:val="TOC2"/>
        <w:tabs>
          <w:tab w:val="right" w:leader="dot" w:pos="7086"/>
        </w:tabs>
        <w:rPr>
          <w:b w:val="0"/>
          <w:sz w:val="24"/>
          <w:szCs w:val="24"/>
        </w:rPr>
      </w:pPr>
      <w:r>
        <w:rPr>
          <w:szCs w:val="30"/>
        </w:rPr>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_Toc202070987 \h </w:instrText>
      </w:r>
      <w:r>
        <w:fldChar w:fldCharType="separate"/>
      </w:r>
      <w:r>
        <w:t>47</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_Toc202070988 \h </w:instrText>
      </w:r>
      <w:r>
        <w:fldChar w:fldCharType="separate"/>
      </w:r>
      <w:r>
        <w:t>47</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_Toc202070989 \h </w:instrText>
      </w:r>
      <w:r>
        <w:fldChar w:fldCharType="separate"/>
      </w:r>
      <w:r>
        <w:t>48</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road marking</w:t>
      </w:r>
      <w:r>
        <w:tab/>
      </w:r>
      <w:r>
        <w:fldChar w:fldCharType="begin"/>
      </w:r>
      <w:r>
        <w:instrText xml:space="preserve"> PAGEREF _Toc202070990 \h </w:instrText>
      </w:r>
      <w:r>
        <w:fldChar w:fldCharType="separate"/>
      </w:r>
      <w:r>
        <w:t>50</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_Toc202070992 \h </w:instrText>
      </w:r>
      <w:r>
        <w:fldChar w:fldCharType="separate"/>
      </w:r>
      <w:r>
        <w:t>51</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_Toc202070993 \h </w:instrText>
      </w:r>
      <w:r>
        <w:fldChar w:fldCharType="separate"/>
      </w:r>
      <w:r>
        <w:t>51</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_Toc202070994 \h </w:instrText>
      </w:r>
      <w:r>
        <w:fldChar w:fldCharType="separate"/>
      </w:r>
      <w:r>
        <w:t>52</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_Toc202070995 \h </w:instrText>
      </w:r>
      <w:r>
        <w:fldChar w:fldCharType="separate"/>
      </w:r>
      <w:r>
        <w:t>53</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_Toc202070996 \h </w:instrText>
      </w:r>
      <w:r>
        <w:fldChar w:fldCharType="separate"/>
      </w:r>
      <w:r>
        <w:t>55</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_Toc202070998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_Toc202070999 \h </w:instrText>
      </w:r>
      <w:r>
        <w:fldChar w:fldCharType="separate"/>
      </w:r>
      <w:r>
        <w:t>58</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_Toc202071001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_Toc202071002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_Toc202071003 \h </w:instrText>
      </w:r>
      <w:r>
        <w:fldChar w:fldCharType="separate"/>
      </w:r>
      <w:r>
        <w:t>61</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_Toc202071005 \h </w:instrText>
      </w:r>
      <w:r>
        <w:fldChar w:fldCharType="separate"/>
      </w:r>
      <w:r>
        <w:t>62</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 in this Part</w:t>
      </w:r>
      <w:r>
        <w:tab/>
      </w:r>
      <w:r>
        <w:fldChar w:fldCharType="begin"/>
      </w:r>
      <w:r>
        <w:instrText xml:space="preserve"> PAGEREF _Toc202071007 \h </w:instrText>
      </w:r>
      <w:r>
        <w:fldChar w:fldCharType="separate"/>
      </w:r>
      <w:r>
        <w:t>64</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_Toc202071008 \h </w:instrText>
      </w:r>
      <w:r>
        <w:fldChar w:fldCharType="separate"/>
      </w:r>
      <w:r>
        <w:t>65</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_Toc202071009 \h </w:instrText>
      </w:r>
      <w:r>
        <w:fldChar w:fldCharType="separate"/>
      </w:r>
      <w:r>
        <w:t>65</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_Toc202071010 \h </w:instrText>
      </w:r>
      <w:r>
        <w:fldChar w:fldCharType="separate"/>
      </w:r>
      <w:r>
        <w:t>67</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_Toc202071011 \h </w:instrText>
      </w:r>
      <w:r>
        <w:fldChar w:fldCharType="separate"/>
      </w:r>
      <w:r>
        <w:t>68</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_Toc202071014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Stopping for a circular red signal or red arrow</w:t>
      </w:r>
      <w:r>
        <w:tab/>
      </w:r>
      <w:r>
        <w:fldChar w:fldCharType="begin"/>
      </w:r>
      <w:r>
        <w:instrText xml:space="preserve"> PAGEREF _Toc202071015 \h </w:instrText>
      </w:r>
      <w:r>
        <w:fldChar w:fldCharType="separate"/>
      </w:r>
      <w:r>
        <w:t>70</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_Toc202071016 \h </w:instrText>
      </w:r>
      <w:r>
        <w:fldChar w:fldCharType="separate"/>
      </w:r>
      <w:r>
        <w:t>71</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_Toc202071017 \h </w:instrText>
      </w:r>
      <w:r>
        <w:fldChar w:fldCharType="separate"/>
      </w:r>
      <w:r>
        <w:t>72</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_Toc202071018 \h </w:instrText>
      </w:r>
      <w:r>
        <w:fldChar w:fldCharType="separate"/>
      </w:r>
      <w:r>
        <w:t>72</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_Toc202071019 \h </w:instrText>
      </w:r>
      <w:r>
        <w:fldChar w:fldCharType="separate"/>
      </w:r>
      <w:r>
        <w:t>73</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_Toc202071021 \h </w:instrText>
      </w:r>
      <w:r>
        <w:fldChar w:fldCharType="separate"/>
      </w:r>
      <w:r>
        <w:t>74</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_Toc202071022 \h </w:instrText>
      </w:r>
      <w:r>
        <w:fldChar w:fldCharType="separate"/>
      </w:r>
      <w:r>
        <w:t>75</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_Toc202071023 \h </w:instrText>
      </w:r>
      <w:r>
        <w:fldChar w:fldCharType="separate"/>
      </w:r>
      <w:r>
        <w:t>77</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_Toc202071024 \h </w:instrText>
      </w:r>
      <w:r>
        <w:fldChar w:fldCharType="separate"/>
      </w:r>
      <w:r>
        <w:t>77</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_Toc202071026 \h </w:instrText>
      </w:r>
      <w:r>
        <w:fldChar w:fldCharType="separate"/>
      </w:r>
      <w:r>
        <w:t>78</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_Toc202071029 \h </w:instrText>
      </w:r>
      <w:r>
        <w:fldChar w:fldCharType="separate"/>
      </w:r>
      <w:r>
        <w:t>79</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_Toc202071030 \h </w:instrText>
      </w:r>
      <w:r>
        <w:fldChar w:fldCharType="separate"/>
      </w:r>
      <w:r>
        <w:t>81</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_Toc202071031 \h </w:instrText>
      </w:r>
      <w:r>
        <w:fldChar w:fldCharType="separate"/>
      </w:r>
      <w:r>
        <w:t>82</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_Toc202071032 \h </w:instrText>
      </w:r>
      <w:r>
        <w:fldChar w:fldCharType="separate"/>
      </w:r>
      <w:r>
        <w:t>84</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_Toc202071033 \h </w:instrText>
      </w:r>
      <w:r>
        <w:fldChar w:fldCharType="separate"/>
      </w:r>
      <w:r>
        <w:t>85</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_Toc202071035 \h </w:instrText>
      </w:r>
      <w:r>
        <w:fldChar w:fldCharType="separate"/>
      </w:r>
      <w:r>
        <w:t>86</w:t>
      </w:r>
      <w:r>
        <w:fldChar w:fldCharType="end"/>
      </w:r>
    </w:p>
    <w:p>
      <w:pPr>
        <w:pStyle w:val="TOC8"/>
        <w:rPr>
          <w:sz w:val="24"/>
          <w:szCs w:val="24"/>
        </w:rPr>
      </w:pPr>
      <w:r>
        <w:rPr>
          <w:szCs w:val="24"/>
        </w:rPr>
        <w:t>56</w:t>
      </w:r>
      <w:r>
        <w:rPr>
          <w:snapToGrid w:val="0"/>
          <w:szCs w:val="24"/>
        </w:rPr>
        <w:t>.</w:t>
      </w:r>
      <w:r>
        <w:rPr>
          <w:snapToGrid w:val="0"/>
          <w:szCs w:val="24"/>
        </w:rPr>
        <w:tab/>
        <w:t>Giving way at a T</w:t>
      </w:r>
      <w:r>
        <w:rPr>
          <w:snapToGrid w:val="0"/>
          <w:szCs w:val="24"/>
        </w:rPr>
        <w:noBreakHyphen/>
        <w:t>intersection</w:t>
      </w:r>
      <w:r>
        <w:tab/>
      </w:r>
      <w:r>
        <w:fldChar w:fldCharType="begin"/>
      </w:r>
      <w:r>
        <w:instrText xml:space="preserve"> PAGEREF _Toc202071036 \h </w:instrText>
      </w:r>
      <w:r>
        <w:fldChar w:fldCharType="separate"/>
      </w:r>
      <w:r>
        <w:t>90</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_Toc202071038 \h </w:instrText>
      </w:r>
      <w:r>
        <w:fldChar w:fldCharType="separate"/>
      </w:r>
      <w:r>
        <w:t>94</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_Toc202071039 \h </w:instrText>
      </w:r>
      <w:r>
        <w:fldChar w:fldCharType="separate"/>
      </w:r>
      <w:r>
        <w:t>95</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_Toc202071041 \h </w:instrText>
      </w:r>
      <w:r>
        <w:fldChar w:fldCharType="separate"/>
      </w:r>
      <w:r>
        <w:t>97</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_Toc202071042 \h </w:instrText>
      </w:r>
      <w:r>
        <w:fldChar w:fldCharType="separate"/>
      </w:r>
      <w:r>
        <w:t>98</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_Toc202071044 \h </w:instrText>
      </w:r>
      <w:r>
        <w:fldChar w:fldCharType="separate"/>
      </w:r>
      <w:r>
        <w:t>98</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_Toc202071045 \h </w:instrText>
      </w:r>
      <w:r>
        <w:fldChar w:fldCharType="separate"/>
      </w:r>
      <w:r>
        <w:t>100</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_Toc202071046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_Toc202071047 \h </w:instrText>
      </w:r>
      <w:r>
        <w:fldChar w:fldCharType="separate"/>
      </w:r>
      <w:r>
        <w:t>102</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_Toc202071049 \h </w:instrText>
      </w:r>
      <w:r>
        <w:fldChar w:fldCharType="separate"/>
      </w:r>
      <w:r>
        <w:t>102</w:t>
      </w:r>
      <w:r>
        <w:fldChar w:fldCharType="end"/>
      </w:r>
    </w:p>
    <w:p>
      <w:pPr>
        <w:pStyle w:val="TOC8"/>
        <w:rPr>
          <w:sz w:val="24"/>
          <w:szCs w:val="24"/>
        </w:rPr>
      </w:pPr>
      <w:r>
        <w:rPr>
          <w:szCs w:val="24"/>
        </w:rPr>
        <w:t>66</w:t>
      </w:r>
      <w:r>
        <w:rPr>
          <w:snapToGrid w:val="0"/>
          <w:szCs w:val="24"/>
        </w:rPr>
        <w:t>.</w:t>
      </w:r>
      <w:r>
        <w:rPr>
          <w:snapToGrid w:val="0"/>
          <w:szCs w:val="24"/>
        </w:rPr>
        <w:tab/>
        <w:t>Giving way on a painted island</w:t>
      </w:r>
      <w:r>
        <w:tab/>
      </w:r>
      <w:r>
        <w:fldChar w:fldCharType="begin"/>
      </w:r>
      <w:r>
        <w:instrText xml:space="preserve"> PAGEREF _Toc202071050 \h </w:instrText>
      </w:r>
      <w:r>
        <w:fldChar w:fldCharType="separate"/>
      </w:r>
      <w:r>
        <w:t>104</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_Toc202071051 \h </w:instrText>
      </w:r>
      <w:r>
        <w:fldChar w:fldCharType="separate"/>
      </w:r>
      <w:r>
        <w:t>105</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_Toc202071052 \h </w:instrText>
      </w:r>
      <w:r>
        <w:fldChar w:fldCharType="separate"/>
      </w:r>
      <w:r>
        <w:t>105</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_Toc202071055 \h </w:instrText>
      </w:r>
      <w:r>
        <w:fldChar w:fldCharType="separate"/>
      </w:r>
      <w:r>
        <w:t>107</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_Toc202071056 \h </w:instrText>
      </w:r>
      <w:r>
        <w:fldChar w:fldCharType="separate"/>
      </w:r>
      <w:r>
        <w:t>107</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_Toc202071057 \h </w:instrText>
      </w:r>
      <w:r>
        <w:fldChar w:fldCharType="separate"/>
      </w:r>
      <w:r>
        <w:t>108</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_Toc202071058 \h </w:instrText>
      </w:r>
      <w:r>
        <w:fldChar w:fldCharType="separate"/>
      </w:r>
      <w:r>
        <w:t>109</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_Toc202071059 \h </w:instrText>
      </w:r>
      <w:r>
        <w:fldChar w:fldCharType="separate"/>
      </w:r>
      <w:r>
        <w:t>110</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_Toc202071061 \h </w:instrText>
      </w:r>
      <w:r>
        <w:fldChar w:fldCharType="separate"/>
      </w:r>
      <w:r>
        <w:t>111</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_Toc202071062 \h </w:instrText>
      </w:r>
      <w:r>
        <w:fldChar w:fldCharType="separate"/>
      </w:r>
      <w:r>
        <w:t>112</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_Toc202071063 \h </w:instrText>
      </w:r>
      <w:r>
        <w:fldChar w:fldCharType="separate"/>
      </w:r>
      <w:r>
        <w:t>113</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_Toc202071064 \h </w:instrText>
      </w:r>
      <w:r>
        <w:fldChar w:fldCharType="separate"/>
      </w:r>
      <w:r>
        <w:t>113</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_Toc202071065 \h </w:instrText>
      </w:r>
      <w:r>
        <w:fldChar w:fldCharType="separate"/>
      </w:r>
      <w:r>
        <w:t>114</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_Toc202071066 \h </w:instrText>
      </w:r>
      <w:r>
        <w:fldChar w:fldCharType="separate"/>
      </w:r>
      <w:r>
        <w:t>115</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_Toc202071067 \h </w:instrText>
      </w:r>
      <w:r>
        <w:fldChar w:fldCharType="separate"/>
      </w:r>
      <w:r>
        <w:t>116</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_Toc202071068 \h </w:instrText>
      </w:r>
      <w:r>
        <w:fldChar w:fldCharType="separate"/>
      </w:r>
      <w:r>
        <w:t>117</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_Toc202071069 \h </w:instrText>
      </w:r>
      <w:r>
        <w:fldChar w:fldCharType="separate"/>
      </w:r>
      <w:r>
        <w:t>117</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_Toc202071070 \h </w:instrText>
      </w:r>
      <w:r>
        <w:fldChar w:fldCharType="separate"/>
      </w:r>
      <w:r>
        <w:t>118</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_Toc202071072 \h </w:instrText>
      </w:r>
      <w:r>
        <w:fldChar w:fldCharType="separate"/>
      </w:r>
      <w:r>
        <w:t>118</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_Toc202071073 \h </w:instrText>
      </w:r>
      <w:r>
        <w:fldChar w:fldCharType="separate"/>
      </w:r>
      <w:r>
        <w:t>119</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_Toc202071074 \h </w:instrText>
      </w:r>
      <w:r>
        <w:fldChar w:fldCharType="separate"/>
      </w:r>
      <w:r>
        <w:t>120</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_Toc202071075 \h </w:instrText>
      </w:r>
      <w:r>
        <w:fldChar w:fldCharType="separate"/>
      </w:r>
      <w:r>
        <w:t>121</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_Toc202071076 \h </w:instrText>
      </w:r>
      <w:r>
        <w:fldChar w:fldCharType="separate"/>
      </w:r>
      <w:r>
        <w:t>121</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_Toc202071077 \h </w:instrText>
      </w:r>
      <w:r>
        <w:fldChar w:fldCharType="separate"/>
      </w:r>
      <w:r>
        <w:t>122</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_Toc202071078 \h </w:instrText>
      </w:r>
      <w:r>
        <w:fldChar w:fldCharType="separate"/>
      </w:r>
      <w:r>
        <w:t>122</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 in this Part</w:t>
      </w:r>
      <w:r>
        <w:tab/>
      </w:r>
      <w:r>
        <w:fldChar w:fldCharType="begin"/>
      </w:r>
      <w:r>
        <w:instrText xml:space="preserve"> PAGEREF _Toc202071080 \h </w:instrText>
      </w:r>
      <w:r>
        <w:fldChar w:fldCharType="separate"/>
      </w:r>
      <w:r>
        <w:t>124</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_Toc202071081 \h </w:instrText>
      </w:r>
      <w:r>
        <w:fldChar w:fldCharType="separate"/>
      </w:r>
      <w:r>
        <w:t>124</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_Toc202071082 \h </w:instrText>
      </w:r>
      <w:r>
        <w:fldChar w:fldCharType="separate"/>
      </w:r>
      <w:r>
        <w:t>128</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_Toc202071083 \h </w:instrText>
      </w:r>
      <w:r>
        <w:fldChar w:fldCharType="separate"/>
      </w:r>
      <w:r>
        <w:t>128</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_Toc202071084 \h </w:instrText>
      </w:r>
      <w:r>
        <w:fldChar w:fldCharType="separate"/>
      </w:r>
      <w:r>
        <w:t>129</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_Toc202071085 \h </w:instrText>
      </w:r>
      <w:r>
        <w:fldChar w:fldCharType="separate"/>
      </w:r>
      <w:r>
        <w:t>129</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_Toc202071086 \h </w:instrText>
      </w:r>
      <w:r>
        <w:fldChar w:fldCharType="separate"/>
      </w:r>
      <w:r>
        <w:t>130</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_Toc202071087 \h </w:instrText>
      </w:r>
      <w:r>
        <w:fldChar w:fldCharType="separate"/>
      </w:r>
      <w:r>
        <w:t>130</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_Toc202071088 \h </w:instrText>
      </w:r>
      <w:r>
        <w:fldChar w:fldCharType="separate"/>
      </w:r>
      <w:r>
        <w:t>130</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_Toc202071089 \h </w:instrText>
      </w:r>
      <w:r>
        <w:fldChar w:fldCharType="separate"/>
      </w:r>
      <w:r>
        <w:t>131</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_Toc202071091 \h </w:instrText>
      </w:r>
      <w:r>
        <w:fldChar w:fldCharType="separate"/>
      </w:r>
      <w:r>
        <w:t>132</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_Toc202071092 \h </w:instrText>
      </w:r>
      <w:r>
        <w:fldChar w:fldCharType="separate"/>
      </w:r>
      <w:r>
        <w:t>132</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_Toc202071093 \h </w:instrText>
      </w:r>
      <w:r>
        <w:fldChar w:fldCharType="separate"/>
      </w:r>
      <w:r>
        <w:t>133</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_Toc202071094 \h </w:instrText>
      </w:r>
      <w:r>
        <w:fldChar w:fldCharType="separate"/>
      </w:r>
      <w:r>
        <w:t>133</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_Toc202071095 \h </w:instrText>
      </w:r>
      <w:r>
        <w:fldChar w:fldCharType="separate"/>
      </w:r>
      <w:r>
        <w:t>133</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_Toc202071096 \h </w:instrText>
      </w:r>
      <w:r>
        <w:fldChar w:fldCharType="separate"/>
      </w:r>
      <w:r>
        <w:t>134</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_Toc202071097 \h </w:instrText>
      </w:r>
      <w:r>
        <w:fldChar w:fldCharType="separate"/>
      </w:r>
      <w:r>
        <w:t>134</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_Toc202071100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_Toc202071101 \h </w:instrText>
      </w:r>
      <w:r>
        <w:fldChar w:fldCharType="separate"/>
      </w:r>
      <w:r>
        <w:t>135</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_Toc202071102 \h </w:instrText>
      </w:r>
      <w:r>
        <w:fldChar w:fldCharType="separate"/>
      </w:r>
      <w:r>
        <w:t>136</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_Toc202071103 \h </w:instrText>
      </w:r>
      <w:r>
        <w:fldChar w:fldCharType="separate"/>
      </w:r>
      <w:r>
        <w:t>136</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_Toc202071105 \h </w:instrText>
      </w:r>
      <w:r>
        <w:fldChar w:fldCharType="separate"/>
      </w:r>
      <w:r>
        <w:t>137</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_Toc202071106 \h </w:instrText>
      </w:r>
      <w:r>
        <w:fldChar w:fldCharType="separate"/>
      </w:r>
      <w:r>
        <w:t>137</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_Toc202071107 \h </w:instrText>
      </w:r>
      <w:r>
        <w:fldChar w:fldCharType="separate"/>
      </w:r>
      <w:r>
        <w:t>139</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_Toc202071108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_Toc202071109 \h </w:instrText>
      </w:r>
      <w:r>
        <w:fldChar w:fldCharType="separate"/>
      </w:r>
      <w:r>
        <w:t>141</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_Toc202071110 \h </w:instrText>
      </w:r>
      <w:r>
        <w:fldChar w:fldCharType="separate"/>
      </w:r>
      <w:r>
        <w:t>142</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_Toc202071111 \h </w:instrText>
      </w:r>
      <w:r>
        <w:fldChar w:fldCharType="separate"/>
      </w:r>
      <w:r>
        <w:t>143</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_Toc202071112 \h </w:instrText>
      </w:r>
      <w:r>
        <w:fldChar w:fldCharType="separate"/>
      </w:r>
      <w:r>
        <w:t>143</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_Toc202071113 \h </w:instrText>
      </w:r>
      <w:r>
        <w:fldChar w:fldCharType="separate"/>
      </w:r>
      <w:r>
        <w:t>144</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_Toc202071115 \h </w:instrText>
      </w:r>
      <w:r>
        <w:fldChar w:fldCharType="separate"/>
      </w:r>
      <w:r>
        <w:t>145</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_Toc202071116 \h </w:instrText>
      </w:r>
      <w:r>
        <w:fldChar w:fldCharType="separate"/>
      </w:r>
      <w:r>
        <w:t>146</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_Toc202071117 \h </w:instrText>
      </w:r>
      <w:r>
        <w:fldChar w:fldCharType="separate"/>
      </w:r>
      <w:r>
        <w:t>146</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_Toc202071118 \h </w:instrText>
      </w:r>
      <w:r>
        <w:fldChar w:fldCharType="separate"/>
      </w:r>
      <w:r>
        <w:t>147</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_Toc202071119 \h </w:instrText>
      </w:r>
      <w:r>
        <w:fldChar w:fldCharType="separate"/>
      </w:r>
      <w:r>
        <w:t>147</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_Toc202071121 \h </w:instrText>
      </w:r>
      <w:r>
        <w:fldChar w:fldCharType="separate"/>
      </w:r>
      <w:r>
        <w:t>148</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_Toc202071122 \h </w:instrText>
      </w:r>
      <w:r>
        <w:fldChar w:fldCharType="separate"/>
      </w:r>
      <w:r>
        <w:t>149</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_Toc202071123 \h </w:instrText>
      </w:r>
      <w:r>
        <w:fldChar w:fldCharType="separate"/>
      </w:r>
      <w:r>
        <w:t>150</w:t>
      </w:r>
      <w:r>
        <w:fldChar w:fldCharType="end"/>
      </w:r>
    </w:p>
    <w:p>
      <w:pPr>
        <w:pStyle w:val="TOC8"/>
        <w:rPr>
          <w:sz w:val="24"/>
          <w:szCs w:val="24"/>
        </w:rPr>
      </w:pPr>
      <w:r>
        <w:rPr>
          <w:szCs w:val="24"/>
        </w:rPr>
        <w:t>129</w:t>
      </w:r>
      <w:r>
        <w:rPr>
          <w:snapToGrid w:val="0"/>
          <w:szCs w:val="24"/>
        </w:rPr>
        <w:t>.</w:t>
      </w:r>
      <w:r>
        <w:rPr>
          <w:snapToGrid w:val="0"/>
          <w:szCs w:val="24"/>
        </w:rPr>
        <w:tab/>
        <w:t>Driving on or across a continuous white edge line</w:t>
      </w:r>
      <w:r>
        <w:tab/>
      </w:r>
      <w:r>
        <w:fldChar w:fldCharType="begin"/>
      </w:r>
      <w:r>
        <w:instrText xml:space="preserve"> PAGEREF _Toc202071124 \h </w:instrText>
      </w:r>
      <w:r>
        <w:fldChar w:fldCharType="separate"/>
      </w:r>
      <w:r>
        <w:t>151</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_Toc202071125 \h </w:instrText>
      </w:r>
      <w:r>
        <w:fldChar w:fldCharType="separate"/>
      </w:r>
      <w:r>
        <w:t>152</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_Toc202071127 \h </w:instrText>
      </w:r>
      <w:r>
        <w:fldChar w:fldCharType="separate"/>
      </w:r>
      <w:r>
        <w:t>153</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_Toc202071129 \h </w:instrText>
      </w:r>
      <w:r>
        <w:fldChar w:fldCharType="separate"/>
      </w:r>
      <w:r>
        <w:t>154</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_Toc202071130 \h </w:instrText>
      </w:r>
      <w:r>
        <w:fldChar w:fldCharType="separate"/>
      </w:r>
      <w:r>
        <w:t>155</w:t>
      </w:r>
      <w:r>
        <w:fldChar w:fldCharType="end"/>
      </w:r>
    </w:p>
    <w:p>
      <w:pPr>
        <w:pStyle w:val="TOC8"/>
        <w:rPr>
          <w:sz w:val="24"/>
          <w:szCs w:val="24"/>
        </w:rPr>
      </w:pPr>
      <w:r>
        <w:rPr>
          <w:szCs w:val="24"/>
        </w:rPr>
        <w:t>133A.</w:t>
      </w:r>
      <w:r>
        <w:rPr>
          <w:szCs w:val="24"/>
        </w:rPr>
        <w:tab/>
        <w:t>Busways</w:t>
      </w:r>
      <w:r>
        <w:tab/>
      </w:r>
      <w:r>
        <w:fldChar w:fldCharType="begin"/>
      </w:r>
      <w:r>
        <w:instrText xml:space="preserve"> PAGEREF _Toc202071131 \h </w:instrText>
      </w:r>
      <w:r>
        <w:fldChar w:fldCharType="separate"/>
      </w:r>
      <w:r>
        <w:t>155</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_Toc202071132 \h </w:instrText>
      </w:r>
      <w:r>
        <w:fldChar w:fldCharType="separate"/>
      </w:r>
      <w:r>
        <w:t>157</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_Toc202071133 \h </w:instrText>
      </w:r>
      <w:r>
        <w:fldChar w:fldCharType="separate"/>
      </w:r>
      <w:r>
        <w:t>158</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_Toc202071134 \h </w:instrText>
      </w:r>
      <w:r>
        <w:fldChar w:fldCharType="separate"/>
      </w:r>
      <w:r>
        <w:t>158</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_Toc202071135 \h </w:instrText>
      </w:r>
      <w:r>
        <w:fldChar w:fldCharType="separate"/>
      </w:r>
      <w:r>
        <w:t>160</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_Toc202071138 \h </w:instrText>
      </w:r>
      <w:r>
        <w:fldChar w:fldCharType="separate"/>
      </w:r>
      <w:r>
        <w:t>161</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_Toc202071139 \h </w:instrText>
      </w:r>
      <w:r>
        <w:fldChar w:fldCharType="separate"/>
      </w:r>
      <w:r>
        <w:t>162</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_Toc202071141 \h </w:instrText>
      </w:r>
      <w:r>
        <w:fldChar w:fldCharType="separate"/>
      </w:r>
      <w:r>
        <w:t>162</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_Toc202071142 \h </w:instrText>
      </w:r>
      <w:r>
        <w:fldChar w:fldCharType="separate"/>
      </w:r>
      <w:r>
        <w:t>163</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_Toc202071143 \h </w:instrText>
      </w:r>
      <w:r>
        <w:fldChar w:fldCharType="separate"/>
      </w:r>
      <w:r>
        <w:t>163</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_Toc202071145 \h </w:instrText>
      </w:r>
      <w:r>
        <w:fldChar w:fldCharType="separate"/>
      </w:r>
      <w:r>
        <w:t>164</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_Toc202071146 \h </w:instrText>
      </w:r>
      <w:r>
        <w:fldChar w:fldCharType="separate"/>
      </w:r>
      <w:r>
        <w:t>165</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_Toc202071147 \h </w:instrText>
      </w:r>
      <w:r>
        <w:fldChar w:fldCharType="separate"/>
      </w:r>
      <w:r>
        <w:t>167</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_Toc202071148 \h </w:instrText>
      </w:r>
      <w:r>
        <w:fldChar w:fldCharType="separate"/>
      </w:r>
      <w:r>
        <w:t>168</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_Toc202071149 \h </w:instrText>
      </w:r>
      <w:r>
        <w:fldChar w:fldCharType="separate"/>
      </w:r>
      <w:r>
        <w:t>168</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_Toc202071151 \h </w:instrText>
      </w:r>
      <w:r>
        <w:fldChar w:fldCharType="separate"/>
      </w:r>
      <w:r>
        <w:t>169</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_Toc202071152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_Toc202071153 \h </w:instrText>
      </w:r>
      <w:r>
        <w:fldChar w:fldCharType="separate"/>
      </w:r>
      <w:r>
        <w:t>171</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_Toc202071155 \h </w:instrText>
      </w:r>
      <w:r>
        <w:fldChar w:fldCharType="separate"/>
      </w:r>
      <w:r>
        <w:t>172</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_Toc202071156 \h </w:instrText>
      </w:r>
      <w:r>
        <w:fldChar w:fldCharType="separate"/>
      </w:r>
      <w:r>
        <w:t>173</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_Toc202071157 \h </w:instrText>
      </w:r>
      <w:r>
        <w:fldChar w:fldCharType="separate"/>
      </w:r>
      <w:r>
        <w:t>173</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_Toc202071158 \h </w:instrText>
      </w:r>
      <w:r>
        <w:fldChar w:fldCharType="separate"/>
      </w:r>
      <w:r>
        <w:t>174</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_Toc202071159 \h </w:instrText>
      </w:r>
      <w:r>
        <w:fldChar w:fldCharType="separate"/>
      </w:r>
      <w:r>
        <w:t>175</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_Toc202071160 \h </w:instrText>
      </w:r>
      <w:r>
        <w:fldChar w:fldCharType="separate"/>
      </w:r>
      <w:r>
        <w:t>175</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_Toc202071162 \h </w:instrText>
      </w:r>
      <w:r>
        <w:fldChar w:fldCharType="separate"/>
      </w:r>
      <w:r>
        <w:t>176</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_Toc202071163 \h </w:instrText>
      </w:r>
      <w:r>
        <w:fldChar w:fldCharType="separate"/>
      </w:r>
      <w:r>
        <w:t>176</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_Toc202071164 \h </w:instrText>
      </w:r>
      <w:r>
        <w:fldChar w:fldCharType="separate"/>
      </w:r>
      <w:r>
        <w:t>177</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_Toc202071165 \h </w:instrText>
      </w:r>
      <w:r>
        <w:fldChar w:fldCharType="separate"/>
      </w:r>
      <w:r>
        <w:t>178</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_Toc202071166 \h </w:instrText>
      </w:r>
      <w:r>
        <w:fldChar w:fldCharType="separate"/>
      </w:r>
      <w:r>
        <w:t>178</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_Toc202071167 \h </w:instrText>
      </w:r>
      <w:r>
        <w:fldChar w:fldCharType="separate"/>
      </w:r>
      <w:r>
        <w:t>179</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_Toc202071168 \h </w:instrText>
      </w:r>
      <w:r>
        <w:fldChar w:fldCharType="separate"/>
      </w:r>
      <w:r>
        <w:t>179</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_Toc202071169 \h </w:instrText>
      </w:r>
      <w:r>
        <w:fldChar w:fldCharType="separate"/>
      </w:r>
      <w:r>
        <w:t>180</w:t>
      </w:r>
      <w:r>
        <w:fldChar w:fldCharType="end"/>
      </w:r>
    </w:p>
    <w:p>
      <w:pPr>
        <w:pStyle w:val="TOC8"/>
        <w:rPr>
          <w:sz w:val="24"/>
          <w:szCs w:val="24"/>
        </w:rPr>
      </w:pPr>
      <w:r>
        <w:rPr>
          <w:szCs w:val="24"/>
        </w:rPr>
        <w:t>165</w:t>
      </w:r>
      <w:r>
        <w:rPr>
          <w:snapToGrid w:val="0"/>
          <w:szCs w:val="24"/>
        </w:rPr>
        <w:t>.</w:t>
      </w:r>
      <w:r>
        <w:rPr>
          <w:snapToGrid w:val="0"/>
          <w:szCs w:val="24"/>
        </w:rPr>
        <w:tab/>
        <w:t>Stopping on a path, median strip, nature strip or traffic island</w:t>
      </w:r>
      <w:r>
        <w:tab/>
      </w:r>
      <w:r>
        <w:fldChar w:fldCharType="begin"/>
      </w:r>
      <w:r>
        <w:instrText xml:space="preserve"> PAGEREF _Toc202071170 \h </w:instrText>
      </w:r>
      <w:r>
        <w:fldChar w:fldCharType="separate"/>
      </w:r>
      <w:r>
        <w:t>181</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_Toc202071171 \h </w:instrText>
      </w:r>
      <w:r>
        <w:fldChar w:fldCharType="separate"/>
      </w:r>
      <w:r>
        <w:t>181</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_Toc202071172 \h </w:instrText>
      </w:r>
      <w:r>
        <w:fldChar w:fldCharType="separate"/>
      </w:r>
      <w:r>
        <w:t>182</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_Toc202071173 \h </w:instrText>
      </w:r>
      <w:r>
        <w:fldChar w:fldCharType="separate"/>
      </w:r>
      <w:r>
        <w:t>182</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_Toc202071174 \h </w:instrText>
      </w:r>
      <w:r>
        <w:fldChar w:fldCharType="separate"/>
      </w:r>
      <w:r>
        <w:t>183</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_Toc202071175 \h </w:instrText>
      </w:r>
      <w:r>
        <w:fldChar w:fldCharType="separate"/>
      </w:r>
      <w:r>
        <w:t>183</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_Toc202071176 \h </w:instrText>
      </w:r>
      <w:r>
        <w:fldChar w:fldCharType="separate"/>
      </w:r>
      <w:r>
        <w:t>184</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_Toc202071178 \h </w:instrText>
      </w:r>
      <w:r>
        <w:fldChar w:fldCharType="separate"/>
      </w:r>
      <w:r>
        <w:t>186</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_Toc202071179 \h </w:instrText>
      </w:r>
      <w:r>
        <w:fldChar w:fldCharType="separate"/>
      </w:r>
      <w:r>
        <w:t>188</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_Toc202071180 \h </w:instrText>
      </w:r>
      <w:r>
        <w:fldChar w:fldCharType="separate"/>
      </w:r>
      <w:r>
        <w:t>188</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_Toc202071181 \h </w:instrText>
      </w:r>
      <w:r>
        <w:fldChar w:fldCharType="separate"/>
      </w:r>
      <w:r>
        <w:t>189</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_Toc202071183 \h </w:instrText>
      </w:r>
      <w:r>
        <w:fldChar w:fldCharType="separate"/>
      </w:r>
      <w:r>
        <w:t>189</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_Toc202071184 \h </w:instrText>
      </w:r>
      <w:r>
        <w:fldChar w:fldCharType="separate"/>
      </w:r>
      <w:r>
        <w:t>191</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_Toc202071186 \h </w:instrText>
      </w:r>
      <w:r>
        <w:fldChar w:fldCharType="separate"/>
      </w:r>
      <w:r>
        <w:t>192</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_Toc202071188 \h </w:instrText>
      </w:r>
      <w:r>
        <w:fldChar w:fldCharType="separate"/>
      </w:r>
      <w:r>
        <w:t>195</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_Toc202071189 \h </w:instrText>
      </w:r>
      <w:r>
        <w:fldChar w:fldCharType="separate"/>
      </w:r>
      <w:r>
        <w:t>196</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_Toc202071190 \h </w:instrText>
      </w:r>
      <w:r>
        <w:fldChar w:fldCharType="separate"/>
      </w:r>
      <w:r>
        <w:t>197</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_Toc202071193 \h </w:instrText>
      </w:r>
      <w:r>
        <w:fldChar w:fldCharType="separate"/>
      </w:r>
      <w:r>
        <w:t>199</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_Toc202071194 \h </w:instrText>
      </w:r>
      <w:r>
        <w:fldChar w:fldCharType="separate"/>
      </w:r>
      <w:r>
        <w:t>199</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_Toc202071195 \h </w:instrText>
      </w:r>
      <w:r>
        <w:fldChar w:fldCharType="separate"/>
      </w:r>
      <w:r>
        <w:t>200</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_Toc202071196 \h </w:instrText>
      </w:r>
      <w:r>
        <w:fldChar w:fldCharType="separate"/>
      </w:r>
      <w:r>
        <w:t>201</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_Toc202071197 \h </w:instrText>
      </w:r>
      <w:r>
        <w:fldChar w:fldCharType="separate"/>
      </w:r>
      <w:r>
        <w:t>202</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_Toc202071198 \h </w:instrText>
      </w:r>
      <w:r>
        <w:fldChar w:fldCharType="separate"/>
      </w:r>
      <w:r>
        <w:t>202</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_Toc202071199 \h </w:instrText>
      </w:r>
      <w:r>
        <w:fldChar w:fldCharType="separate"/>
      </w:r>
      <w:r>
        <w:t>203</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_Toc202071201 \h </w:instrText>
      </w:r>
      <w:r>
        <w:fldChar w:fldCharType="separate"/>
      </w:r>
      <w:r>
        <w:t>204</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_Toc202071203 \h </w:instrText>
      </w:r>
      <w:r>
        <w:fldChar w:fldCharType="separate"/>
      </w:r>
      <w:r>
        <w:t>204</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_Toc202071205 \h </w:instrText>
      </w:r>
      <w:r>
        <w:fldChar w:fldCharType="separate"/>
      </w:r>
      <w:r>
        <w:t>204</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_Toc202071206 \h </w:instrText>
      </w:r>
      <w:r>
        <w:fldChar w:fldCharType="separate"/>
      </w:r>
      <w:r>
        <w:t>206</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_Toc202071207 \h </w:instrText>
      </w:r>
      <w:r>
        <w:fldChar w:fldCharType="separate"/>
      </w:r>
      <w:r>
        <w:t>207</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_Toc202071210 \h </w:instrText>
      </w:r>
      <w:r>
        <w:fldChar w:fldCharType="separate"/>
      </w:r>
      <w:r>
        <w:t>208</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_Toc202071211 \h </w:instrText>
      </w:r>
      <w:r>
        <w:fldChar w:fldCharType="separate"/>
      </w:r>
      <w:r>
        <w:t>208</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_Toc202071212 \h </w:instrText>
      </w:r>
      <w:r>
        <w:fldChar w:fldCharType="separate"/>
      </w:r>
      <w:r>
        <w:t>209</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_Toc202071213 \h </w:instrText>
      </w:r>
      <w:r>
        <w:fldChar w:fldCharType="separate"/>
      </w:r>
      <w:r>
        <w:t>209</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_Toc202071214 \h </w:instrText>
      </w:r>
      <w:r>
        <w:fldChar w:fldCharType="separate"/>
      </w:r>
      <w:r>
        <w:t>211</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_Toc202071215 \h </w:instrText>
      </w:r>
      <w:r>
        <w:fldChar w:fldCharType="separate"/>
      </w:r>
      <w:r>
        <w:t>212</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_Toc202071216 \h </w:instrText>
      </w:r>
      <w:r>
        <w:fldChar w:fldCharType="separate"/>
      </w:r>
      <w:r>
        <w:t>213</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_Toc202071217 \h </w:instrText>
      </w:r>
      <w:r>
        <w:fldChar w:fldCharType="separate"/>
      </w:r>
      <w:r>
        <w:t>214</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_Toc202071218 \h </w:instrText>
      </w:r>
      <w:r>
        <w:fldChar w:fldCharType="separate"/>
      </w:r>
      <w:r>
        <w:t>214</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_Toc202071219 \h </w:instrText>
      </w:r>
      <w:r>
        <w:fldChar w:fldCharType="separate"/>
      </w:r>
      <w:r>
        <w:t>215</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_Toc202071220 \h </w:instrText>
      </w:r>
      <w:r>
        <w:fldChar w:fldCharType="separate"/>
      </w:r>
      <w:r>
        <w:t>216</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_Toc202071222 \h </w:instrText>
      </w:r>
      <w:r>
        <w:fldChar w:fldCharType="separate"/>
      </w:r>
      <w:r>
        <w:t>218</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_Toc202071223 \h </w:instrText>
      </w:r>
      <w:r>
        <w:fldChar w:fldCharType="separate"/>
      </w:r>
      <w:r>
        <w:t>218</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_Toc202071224 \h </w:instrText>
      </w:r>
      <w:r>
        <w:fldChar w:fldCharType="separate"/>
      </w:r>
      <w:r>
        <w:t>219</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_Toc202071225 \h </w:instrText>
      </w:r>
      <w:r>
        <w:fldChar w:fldCharType="separate"/>
      </w:r>
      <w:r>
        <w:t>219</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_Toc202071226 \h </w:instrText>
      </w:r>
      <w:r>
        <w:fldChar w:fldCharType="separate"/>
      </w:r>
      <w:r>
        <w:t>220</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_Toc202071227 \h </w:instrText>
      </w:r>
      <w:r>
        <w:fldChar w:fldCharType="separate"/>
      </w:r>
      <w:r>
        <w:t>221</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_Toc202071228 \h </w:instrText>
      </w:r>
      <w:r>
        <w:fldChar w:fldCharType="separate"/>
      </w:r>
      <w:r>
        <w:t>221</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_Toc202071229 \h </w:instrText>
      </w:r>
      <w:r>
        <w:fldChar w:fldCharType="separate"/>
      </w:r>
      <w:r>
        <w:t>221</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napToGrid w:val="0"/>
          <w:szCs w:val="24"/>
        </w:rPr>
        <w:t>.</w:t>
      </w:r>
      <w:r>
        <w:rPr>
          <w:snapToGrid w:val="0"/>
          <w:szCs w:val="24"/>
        </w:rPr>
        <w:tab/>
        <w:t>Riding bicycles</w:t>
      </w:r>
      <w:r>
        <w:tab/>
      </w:r>
      <w:r>
        <w:fldChar w:fldCharType="begin"/>
      </w:r>
      <w:r>
        <w:instrText xml:space="preserve"> PAGEREF _Toc202071231 \h </w:instrText>
      </w:r>
      <w:r>
        <w:fldChar w:fldCharType="separate"/>
      </w:r>
      <w:r>
        <w:t>223</w:t>
      </w:r>
      <w:r>
        <w:fldChar w:fldCharType="end"/>
      </w:r>
    </w:p>
    <w:p>
      <w:pPr>
        <w:pStyle w:val="TOC8"/>
        <w:rPr>
          <w:sz w:val="24"/>
          <w:szCs w:val="24"/>
        </w:rPr>
      </w:pPr>
      <w:r>
        <w:rPr>
          <w:szCs w:val="24"/>
        </w:rPr>
        <w:t>212</w:t>
      </w:r>
      <w:r>
        <w:rPr>
          <w:snapToGrid w:val="0"/>
          <w:szCs w:val="24"/>
        </w:rPr>
        <w:t>.</w:t>
      </w:r>
      <w:r>
        <w:rPr>
          <w:snapToGrid w:val="0"/>
          <w:szCs w:val="24"/>
        </w:rPr>
        <w:tab/>
        <w:t>Child seats on bicycles</w:t>
      </w:r>
      <w:r>
        <w:tab/>
      </w:r>
      <w:r>
        <w:fldChar w:fldCharType="begin"/>
      </w:r>
      <w:r>
        <w:instrText xml:space="preserve"> PAGEREF _Toc202071232 \h </w:instrText>
      </w:r>
      <w:r>
        <w:fldChar w:fldCharType="separate"/>
      </w:r>
      <w:r>
        <w:t>223</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_Toc202071233 \h </w:instrText>
      </w:r>
      <w:r>
        <w:fldChar w:fldCharType="separate"/>
      </w:r>
      <w:r>
        <w:t>223</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_Toc202071234 \h </w:instrText>
      </w:r>
      <w:r>
        <w:fldChar w:fldCharType="separate"/>
      </w:r>
      <w:r>
        <w:t>224</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_Toc202071235 \h </w:instrText>
      </w:r>
      <w:r>
        <w:fldChar w:fldCharType="separate"/>
      </w:r>
      <w:r>
        <w:t>224</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_Toc202071236 \h </w:instrText>
      </w:r>
      <w:r>
        <w:fldChar w:fldCharType="separate"/>
      </w:r>
      <w:r>
        <w:t>224</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_Toc202071237 \h </w:instrText>
      </w:r>
      <w:r>
        <w:fldChar w:fldCharType="separate"/>
      </w:r>
      <w:r>
        <w:t>225</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_Toc202071238 \h </w:instrText>
      </w:r>
      <w:r>
        <w:fldChar w:fldCharType="separate"/>
      </w:r>
      <w:r>
        <w:t>225</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_Toc202071239 \h </w:instrText>
      </w:r>
      <w:r>
        <w:fldChar w:fldCharType="separate"/>
      </w:r>
      <w:r>
        <w:t>226</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_Toc202071240 \h </w:instrText>
      </w:r>
      <w:r>
        <w:fldChar w:fldCharType="separate"/>
      </w:r>
      <w:r>
        <w:t>227</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_Toc202071241 \h </w:instrText>
      </w:r>
      <w:r>
        <w:fldChar w:fldCharType="separate"/>
      </w:r>
      <w:r>
        <w:t>227</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_Toc202071242 \h </w:instrText>
      </w:r>
      <w:r>
        <w:fldChar w:fldCharType="separate"/>
      </w:r>
      <w:r>
        <w:t>227</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_Toc202071243 \h </w:instrText>
      </w:r>
      <w:r>
        <w:fldChar w:fldCharType="separate"/>
      </w:r>
      <w:r>
        <w:t>228</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_Toc202071244 \h </w:instrText>
      </w:r>
      <w:r>
        <w:fldChar w:fldCharType="separate"/>
      </w:r>
      <w:r>
        <w:t>229</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_Toc202071245 \h </w:instrText>
      </w:r>
      <w:r>
        <w:fldChar w:fldCharType="separate"/>
      </w:r>
      <w:r>
        <w:t>229</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_Toc202071246 \h </w:instrText>
      </w:r>
      <w:r>
        <w:fldChar w:fldCharType="separate"/>
      </w:r>
      <w:r>
        <w:t>230</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_Toc202071247 \h </w:instrText>
      </w:r>
      <w:r>
        <w:fldChar w:fldCharType="separate"/>
      </w:r>
      <w:r>
        <w:t>231</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_Toc202071248 \h </w:instrText>
      </w:r>
      <w:r>
        <w:fldChar w:fldCharType="separate"/>
      </w:r>
      <w:r>
        <w:t>231</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_Toc202071249 \h </w:instrText>
      </w:r>
      <w:r>
        <w:fldChar w:fldCharType="separate"/>
      </w:r>
      <w:r>
        <w:t>232</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_Toc202071250 \h </w:instrText>
      </w:r>
      <w:r>
        <w:fldChar w:fldCharType="separate"/>
      </w:r>
      <w:r>
        <w:t>232</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 in Divisions 1, 2 and 3</w:t>
      </w:r>
      <w:r>
        <w:tab/>
      </w:r>
      <w:r>
        <w:fldChar w:fldCharType="begin"/>
      </w:r>
      <w:r>
        <w:instrText xml:space="preserve"> PAGEREF _Toc202071253 \h </w:instrText>
      </w:r>
      <w:r>
        <w:fldChar w:fldCharType="separate"/>
      </w:r>
      <w:r>
        <w:t>234</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_Toc202071254 \h </w:instrText>
      </w:r>
      <w:r>
        <w:fldChar w:fldCharType="separate"/>
      </w:r>
      <w:r>
        <w:t>235</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_Toc202071256 \h </w:instrText>
      </w:r>
      <w:r>
        <w:fldChar w:fldCharType="separate"/>
      </w:r>
      <w:r>
        <w:t>236</w:t>
      </w:r>
      <w:r>
        <w:fldChar w:fldCharType="end"/>
      </w:r>
    </w:p>
    <w:p>
      <w:pPr>
        <w:pStyle w:val="TOC8"/>
        <w:rPr>
          <w:sz w:val="24"/>
          <w:szCs w:val="24"/>
        </w:rPr>
      </w:pPr>
      <w:r>
        <w:rPr>
          <w:szCs w:val="24"/>
        </w:rPr>
        <w:t>233</w:t>
      </w:r>
      <w:r>
        <w:rPr>
          <w:snapToGrid w:val="0"/>
          <w:szCs w:val="24"/>
        </w:rPr>
        <w:t>.</w:t>
      </w:r>
      <w:r>
        <w:rPr>
          <w:snapToGrid w:val="0"/>
          <w:szCs w:val="24"/>
        </w:rPr>
        <w:tab/>
        <w:t>Driver to ensure that passenger wears seat belt</w:t>
      </w:r>
      <w:r>
        <w:tab/>
      </w:r>
      <w:r>
        <w:fldChar w:fldCharType="begin"/>
      </w:r>
      <w:r>
        <w:instrText xml:space="preserve"> PAGEREF _Toc202071257 \h </w:instrText>
      </w:r>
      <w:r>
        <w:fldChar w:fldCharType="separate"/>
      </w:r>
      <w:r>
        <w:t>237</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_Toc202071258 \h </w:instrText>
      </w:r>
      <w:r>
        <w:fldChar w:fldCharType="separate"/>
      </w:r>
      <w:r>
        <w:t>237</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_Toc202071259 \h </w:instrText>
      </w:r>
      <w:r>
        <w:fldChar w:fldCharType="separate"/>
      </w:r>
      <w:r>
        <w:t>238</w:t>
      </w:r>
      <w:r>
        <w:fldChar w:fldCharType="end"/>
      </w:r>
    </w:p>
    <w:p>
      <w:pPr>
        <w:pStyle w:val="TOC8"/>
        <w:rPr>
          <w:sz w:val="24"/>
          <w:szCs w:val="24"/>
        </w:rPr>
      </w:pPr>
      <w:r>
        <w:rPr>
          <w:szCs w:val="24"/>
        </w:rPr>
        <w:t>235A.</w:t>
      </w:r>
      <w:r>
        <w:rPr>
          <w:szCs w:val="24"/>
        </w:rPr>
        <w:tab/>
        <w:t>Penalties for seatbelt offences by driver</w:t>
      </w:r>
      <w:r>
        <w:tab/>
      </w:r>
      <w:r>
        <w:fldChar w:fldCharType="begin"/>
      </w:r>
      <w:r>
        <w:instrText xml:space="preserve"> PAGEREF _Toc202071260 \h </w:instrText>
      </w:r>
      <w:r>
        <w:fldChar w:fldCharType="separate"/>
      </w:r>
      <w:r>
        <w:t>239</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_Toc202071262 \h </w:instrText>
      </w:r>
      <w:r>
        <w:fldChar w:fldCharType="separate"/>
      </w:r>
      <w:r>
        <w:t>241</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_Toc202071263 \h </w:instrText>
      </w:r>
      <w:r>
        <w:fldChar w:fldCharType="separate"/>
      </w:r>
      <w:r>
        <w:t>242</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Terms used in, and application of, this Division</w:t>
      </w:r>
      <w:r>
        <w:tab/>
      </w:r>
      <w:r>
        <w:fldChar w:fldCharType="begin"/>
      </w:r>
      <w:r>
        <w:instrText xml:space="preserve"> PAGEREF _Toc202071265 \h </w:instrText>
      </w:r>
      <w:r>
        <w:fldChar w:fldCharType="separate"/>
      </w:r>
      <w:r>
        <w:t>243</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_Toc202071266 \h </w:instrText>
      </w:r>
      <w:r>
        <w:fldChar w:fldCharType="separate"/>
      </w:r>
      <w:r>
        <w:t>243</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_Toc202071267 \h </w:instrText>
      </w:r>
      <w:r>
        <w:fldChar w:fldCharType="separate"/>
      </w:r>
      <w:r>
        <w:t>244</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_Toc202071268 \h </w:instrText>
      </w:r>
      <w:r>
        <w:fldChar w:fldCharType="separate"/>
      </w:r>
      <w:r>
        <w:t>246</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_Toc202071269 \h </w:instrText>
      </w:r>
      <w:r>
        <w:fldChar w:fldCharType="separate"/>
      </w:r>
      <w:r>
        <w:t>246</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_Toc202071271 \h </w:instrText>
      </w:r>
      <w:r>
        <w:fldChar w:fldCharType="separate"/>
      </w:r>
      <w:r>
        <w:t>247</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_Toc202071272 \h </w:instrText>
      </w:r>
      <w:r>
        <w:fldChar w:fldCharType="separate"/>
      </w:r>
      <w:r>
        <w:t>248</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_Toc202071273 \h </w:instrText>
      </w:r>
      <w:r>
        <w:fldChar w:fldCharType="separate"/>
      </w:r>
      <w:r>
        <w:t>248</w:t>
      </w:r>
      <w:r>
        <w:fldChar w:fldCharType="end"/>
      </w:r>
    </w:p>
    <w:p>
      <w:pPr>
        <w:pStyle w:val="TOC8"/>
        <w:rPr>
          <w:sz w:val="24"/>
          <w:szCs w:val="24"/>
        </w:rPr>
      </w:pPr>
      <w:r>
        <w:rPr>
          <w:szCs w:val="24"/>
        </w:rPr>
        <w:t>245</w:t>
      </w:r>
      <w:r>
        <w:rPr>
          <w:snapToGrid w:val="0"/>
          <w:szCs w:val="24"/>
        </w:rPr>
        <w:t>.</w:t>
      </w:r>
      <w:r>
        <w:rPr>
          <w:snapToGrid w:val="0"/>
          <w:szCs w:val="24"/>
        </w:rPr>
        <w:tab/>
        <w:t>Persons on motor cycles</w:t>
      </w:r>
      <w:r>
        <w:tab/>
      </w:r>
      <w:r>
        <w:fldChar w:fldCharType="begin"/>
      </w:r>
      <w:r>
        <w:instrText xml:space="preserve"> PAGEREF _Toc202071274 \h </w:instrText>
      </w:r>
      <w:r>
        <w:fldChar w:fldCharType="separate"/>
      </w:r>
      <w:r>
        <w:t>249</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_Toc202071275 \h </w:instrText>
      </w:r>
      <w:r>
        <w:fldChar w:fldCharType="separate"/>
      </w:r>
      <w:r>
        <w:t>250</w:t>
      </w:r>
      <w:r>
        <w:fldChar w:fldCharType="end"/>
      </w:r>
    </w:p>
    <w:p>
      <w:pPr>
        <w:pStyle w:val="TOC2"/>
        <w:tabs>
          <w:tab w:val="right" w:leader="dot" w:pos="7086"/>
        </w:tabs>
        <w:rPr>
          <w:b w:val="0"/>
          <w:sz w:val="24"/>
          <w:szCs w:val="24"/>
        </w:rPr>
      </w:pPr>
      <w:r>
        <w:rPr>
          <w:szCs w:val="30"/>
        </w:rPr>
        <w:t>Part 17 — Additional provisions for drivers of public buses</w:t>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_Toc202071277 \h </w:instrText>
      </w:r>
      <w:r>
        <w:fldChar w:fldCharType="separate"/>
      </w:r>
      <w:r>
        <w:t>251</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_Toc202071278 \h </w:instrText>
      </w:r>
      <w:r>
        <w:fldChar w:fldCharType="separate"/>
      </w:r>
      <w:r>
        <w:t>251</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_Toc202071279 \h </w:instrText>
      </w:r>
      <w:r>
        <w:fldChar w:fldCharType="separate"/>
      </w:r>
      <w:r>
        <w:t>251</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_Toc202071280 \h </w:instrText>
      </w:r>
      <w:r>
        <w:fldChar w:fldCharType="separate"/>
      </w:r>
      <w:r>
        <w:t>252</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_Toc202071281 \h </w:instrText>
      </w:r>
      <w:r>
        <w:fldChar w:fldCharType="separate"/>
      </w:r>
      <w:r>
        <w:t>252</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_Toc202071282 \h </w:instrText>
      </w:r>
      <w:r>
        <w:fldChar w:fldCharType="separate"/>
      </w:r>
      <w:r>
        <w:t>252</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_Toc202071285 \h </w:instrText>
      </w:r>
      <w:r>
        <w:fldChar w:fldCharType="separate"/>
      </w:r>
      <w:r>
        <w:t>254</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_Toc202071286 \h </w:instrText>
      </w:r>
      <w:r>
        <w:fldChar w:fldCharType="separate"/>
      </w:r>
      <w:r>
        <w:t>255</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_Toc202071287 \h </w:instrText>
      </w:r>
      <w:r>
        <w:fldChar w:fldCharType="separate"/>
      </w:r>
      <w:r>
        <w:t>256</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_Toc202071288 \h </w:instrText>
      </w:r>
      <w:r>
        <w:fldChar w:fldCharType="separate"/>
      </w:r>
      <w:r>
        <w:t>256</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_Toc202071289 \h </w:instrText>
      </w:r>
      <w:r>
        <w:fldChar w:fldCharType="separate"/>
      </w:r>
      <w:r>
        <w:t>257</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_Toc202071290 \h </w:instrText>
      </w:r>
      <w:r>
        <w:fldChar w:fldCharType="separate"/>
      </w:r>
      <w:r>
        <w:t>258</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_Toc202071291 \h </w:instrText>
      </w:r>
      <w:r>
        <w:fldChar w:fldCharType="separate"/>
      </w:r>
      <w:r>
        <w:t>260</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_Toc202071292 \h </w:instrText>
      </w:r>
      <w:r>
        <w:fldChar w:fldCharType="separate"/>
      </w:r>
      <w:r>
        <w:t>260</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_Toc202071293 \h </w:instrText>
      </w:r>
      <w:r>
        <w:fldChar w:fldCharType="separate"/>
      </w:r>
      <w:r>
        <w:t>261</w:t>
      </w:r>
      <w:r>
        <w:fldChar w:fldCharType="end"/>
      </w:r>
    </w:p>
    <w:p>
      <w:pPr>
        <w:pStyle w:val="TOC8"/>
        <w:rPr>
          <w:sz w:val="24"/>
          <w:szCs w:val="24"/>
        </w:rPr>
      </w:pPr>
      <w:r>
        <w:rPr>
          <w:szCs w:val="24"/>
        </w:rPr>
        <w:t>262</w:t>
      </w:r>
      <w:r>
        <w:rPr>
          <w:snapToGrid w:val="0"/>
          <w:szCs w:val="24"/>
        </w:rPr>
        <w:t>.</w:t>
      </w:r>
      <w:r>
        <w:rPr>
          <w:snapToGrid w:val="0"/>
          <w:szCs w:val="24"/>
        </w:rPr>
        <w:tab/>
        <w:t>Restrictions on reversing in City Block, Perth</w:t>
      </w:r>
      <w:r>
        <w:tab/>
      </w:r>
      <w:r>
        <w:fldChar w:fldCharType="begin"/>
      </w:r>
      <w:r>
        <w:instrText xml:space="preserve"> PAGEREF _Toc202071294 \h </w:instrText>
      </w:r>
      <w:r>
        <w:fldChar w:fldCharType="separate"/>
      </w:r>
      <w:r>
        <w:t>261</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_Toc202071295 \h </w:instrText>
      </w:r>
      <w:r>
        <w:fldChar w:fldCharType="separate"/>
      </w:r>
      <w:r>
        <w:t>262</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_Toc202071296 \h </w:instrText>
      </w:r>
      <w:r>
        <w:fldChar w:fldCharType="separate"/>
      </w:r>
      <w:r>
        <w:t>263</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_Toc202071297 \h </w:instrText>
      </w:r>
      <w:r>
        <w:fldChar w:fldCharType="separate"/>
      </w:r>
      <w:r>
        <w:t>264</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_Toc202071299 \h </w:instrText>
      </w:r>
      <w:r>
        <w:fldChar w:fldCharType="separate"/>
      </w:r>
      <w:r>
        <w:t>264</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_Toc202071300 \h </w:instrText>
      </w:r>
      <w:r>
        <w:fldChar w:fldCharType="separate"/>
      </w:r>
      <w:r>
        <w:t>265</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_Toc202071301 \h </w:instrText>
      </w:r>
      <w:r>
        <w:fldChar w:fldCharType="separate"/>
      </w:r>
      <w:r>
        <w:t>265</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_Toc202071302 \h </w:instrText>
      </w:r>
      <w:r>
        <w:fldChar w:fldCharType="separate"/>
      </w:r>
      <w:r>
        <w:t>265</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_Toc202071304 \h </w:instrText>
      </w:r>
      <w:r>
        <w:fldChar w:fldCharType="separate"/>
      </w:r>
      <w:r>
        <w:t>266</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_Toc202071305 \h </w:instrText>
      </w:r>
      <w:r>
        <w:fldChar w:fldCharType="separate"/>
      </w:r>
      <w:r>
        <w:t>266</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_Toc202071306 \h </w:instrText>
      </w:r>
      <w:r>
        <w:fldChar w:fldCharType="separate"/>
      </w:r>
      <w:r>
        <w:t>267</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_Toc202071308 \h </w:instrText>
      </w:r>
      <w:r>
        <w:fldChar w:fldCharType="separate"/>
      </w:r>
      <w:r>
        <w:t>268</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_Toc202071309 \h </w:instrText>
      </w:r>
      <w:r>
        <w:fldChar w:fldCharType="separate"/>
      </w:r>
      <w:r>
        <w:t>269</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_Toc202071310 \h </w:instrText>
      </w:r>
      <w:r>
        <w:fldChar w:fldCharType="separate"/>
      </w:r>
      <w:r>
        <w:t>269</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_Toc202071311 \h </w:instrText>
      </w:r>
      <w:r>
        <w:fldChar w:fldCharType="separate"/>
      </w:r>
      <w:r>
        <w:t>270</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_Toc202071313 \h </w:instrText>
      </w:r>
      <w:r>
        <w:fldChar w:fldCharType="separate"/>
      </w:r>
      <w:r>
        <w:t>270</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_Toc202071314 \h </w:instrText>
      </w:r>
      <w:r>
        <w:fldChar w:fldCharType="separate"/>
      </w:r>
      <w:r>
        <w:t>272</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_Toc202071317 \h </w:instrText>
      </w:r>
      <w:r>
        <w:fldChar w:fldCharType="separate"/>
      </w:r>
      <w:r>
        <w:t>274</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_Toc202071318 \h </w:instrText>
      </w:r>
      <w:r>
        <w:fldChar w:fldCharType="separate"/>
      </w:r>
      <w:r>
        <w:t>274</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_Toc202071319 \h </w:instrText>
      </w:r>
      <w:r>
        <w:fldChar w:fldCharType="separate"/>
      </w:r>
      <w:r>
        <w:t>275</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_Toc202071320 \h </w:instrText>
      </w:r>
      <w:r>
        <w:fldChar w:fldCharType="separate"/>
      </w:r>
      <w:r>
        <w:t>275</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_Toc202071321 \h </w:instrText>
      </w:r>
      <w:r>
        <w:fldChar w:fldCharType="separate"/>
      </w:r>
      <w:r>
        <w:t>276</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_Toc202071322 \h </w:instrText>
      </w:r>
      <w:r>
        <w:fldChar w:fldCharType="separate"/>
      </w:r>
      <w:r>
        <w:t>277</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_Toc202071323 \h </w:instrText>
      </w:r>
      <w:r>
        <w:fldChar w:fldCharType="separate"/>
      </w:r>
      <w:r>
        <w:t>279</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_Toc202071324 \h </w:instrText>
      </w:r>
      <w:r>
        <w:fldChar w:fldCharType="separate"/>
      </w:r>
      <w:r>
        <w:t>280</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_Toc202071325 \h </w:instrText>
      </w:r>
      <w:r>
        <w:fldChar w:fldCharType="separate"/>
      </w:r>
      <w:r>
        <w:t>281</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_Toc202071326 \h </w:instrText>
      </w:r>
      <w:r>
        <w:fldChar w:fldCharType="separate"/>
      </w:r>
      <w:r>
        <w:t>282</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_Toc202071327 \h </w:instrText>
      </w:r>
      <w:r>
        <w:fldChar w:fldCharType="separate"/>
      </w:r>
      <w:r>
        <w:t>284</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_Toc202071328 \h </w:instrText>
      </w:r>
      <w:r>
        <w:fldChar w:fldCharType="separate"/>
      </w:r>
      <w:r>
        <w:t>284</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_Toc202071330 \h </w:instrText>
      </w:r>
      <w:r>
        <w:fldChar w:fldCharType="separate"/>
      </w:r>
      <w:r>
        <w:t>287</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_Toc202071331 \h </w:instrText>
      </w:r>
      <w:r>
        <w:fldChar w:fldCharType="separate"/>
      </w:r>
      <w:r>
        <w:t>288</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_Toc202071332 \h </w:instrText>
      </w:r>
      <w:r>
        <w:fldChar w:fldCharType="separate"/>
      </w:r>
      <w:r>
        <w:t>288</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_Toc202071333 \h </w:instrText>
      </w:r>
      <w:r>
        <w:fldChar w:fldCharType="separate"/>
      </w:r>
      <w:r>
        <w:t>289</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_Toc202071335 \h </w:instrText>
      </w:r>
      <w:r>
        <w:fldChar w:fldCharType="separate"/>
      </w:r>
      <w:r>
        <w:t>290</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_Toc202071336 \h </w:instrText>
      </w:r>
      <w:r>
        <w:fldChar w:fldCharType="separate"/>
      </w:r>
      <w:r>
        <w:t>290</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_Toc202071338 \h </w:instrText>
      </w:r>
      <w:r>
        <w:fldChar w:fldCharType="separate"/>
      </w:r>
      <w:r>
        <w:t>291</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_Toc202071339 \h </w:instrText>
      </w:r>
      <w:r>
        <w:fldChar w:fldCharType="separate"/>
      </w:r>
      <w:r>
        <w:t>291</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_Toc202071340 \h </w:instrText>
      </w:r>
      <w:r>
        <w:fldChar w:fldCharType="separate"/>
      </w:r>
      <w:r>
        <w:t>291</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_Toc202071341 \h </w:instrText>
      </w:r>
      <w:r>
        <w:fldChar w:fldCharType="separate"/>
      </w:r>
      <w:r>
        <w:t>294</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_Toc202071342 \h </w:instrText>
      </w:r>
      <w:r>
        <w:fldChar w:fldCharType="separate"/>
      </w:r>
      <w:r>
        <w:t>295</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_Toc202071343 \h </w:instrText>
      </w:r>
      <w:r>
        <w:fldChar w:fldCharType="separate"/>
      </w:r>
      <w:r>
        <w:t>295</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_Toc202071344 \h </w:instrText>
      </w:r>
      <w:r>
        <w:fldChar w:fldCharType="separate"/>
      </w:r>
      <w:r>
        <w:t>295</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_Toc202071345 \h </w:instrText>
      </w:r>
      <w:r>
        <w:fldChar w:fldCharType="separate"/>
      </w:r>
      <w:r>
        <w:t>295</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_Toc202071346 \h </w:instrText>
      </w:r>
      <w:r>
        <w:fldChar w:fldCharType="separate"/>
      </w:r>
      <w:r>
        <w:t>297</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_Toc202071347 \h </w:instrText>
      </w:r>
      <w:r>
        <w:fldChar w:fldCharType="separate"/>
      </w:r>
      <w:r>
        <w:t>297</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_Toc202071348 \h </w:instrText>
      </w:r>
      <w:r>
        <w:fldChar w:fldCharType="separate"/>
      </w:r>
      <w:r>
        <w:t>297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_Toc202071354 \h </w:instrText>
      </w:r>
      <w:r>
        <w:fldChar w:fldCharType="separate"/>
      </w:r>
      <w:r>
        <w:t>337</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rFonts w:asciiTheme="minorHAnsi" w:eastAsiaTheme="minorEastAsia" w:hAnsiTheme="minorHAnsi" w:cstheme="minorBidi"/>
          <w:b w:val="0"/>
          <w:sz w:val="22"/>
          <w:szCs w:val="22"/>
          <w:lang w:eastAsia="en-AU"/>
        </w:rPr>
      </w:pPr>
      <w:r>
        <w:instrText>Part 1 — Preliminary</w:instrText>
      </w:r>
    </w:p>
    <w:p>
      <w:pPr>
        <w:pStyle w:val="TOC8"/>
        <w:rPr>
          <w:rFonts w:asciiTheme="minorHAnsi" w:eastAsiaTheme="minorEastAsia" w:hAnsiTheme="minorHAnsi" w:cstheme="minorBidi"/>
          <w:szCs w:val="22"/>
          <w:lang w:eastAsia="en-AU"/>
        </w:rPr>
      </w:pPr>
      <w:r>
        <w:instrText>1</w:instrText>
      </w:r>
      <w:r>
        <w:rPr>
          <w:snapToGrid w:val="0"/>
        </w:rPr>
        <w:instrText>.</w:instrText>
      </w:r>
      <w:r>
        <w:rPr>
          <w:snapToGrid w:val="0"/>
        </w:rPr>
        <w:tab/>
        <w:instrText>Citation</w:instrText>
      </w:r>
      <w:r>
        <w:tab/>
      </w:r>
      <w:r>
        <w:fldChar w:fldCharType="begin"/>
      </w:r>
      <w:r>
        <w:instrText xml:space="preserve"> PAGEREF _Toc33823796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2</w:instrText>
      </w:r>
      <w:r>
        <w:rPr>
          <w:snapToGrid w:val="0"/>
        </w:rPr>
        <w:instrText>.</w:instrText>
      </w:r>
      <w:r>
        <w:rPr>
          <w:snapToGrid w:val="0"/>
        </w:rPr>
        <w:tab/>
        <w:instrText>Commencement</w:instrText>
      </w:r>
      <w:r>
        <w:tab/>
      </w:r>
      <w:r>
        <w:fldChar w:fldCharType="begin"/>
      </w:r>
      <w:r>
        <w:instrText xml:space="preserve"> PAGEREF _Toc33823797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3</w:instrText>
      </w:r>
      <w:r>
        <w:rPr>
          <w:snapToGrid w:val="0"/>
        </w:rPr>
        <w:instrText>.</w:instrText>
      </w:r>
      <w:r>
        <w:rPr>
          <w:snapToGrid w:val="0"/>
        </w:rPr>
        <w:tab/>
        <w:instrText>Terms used in these regulations</w:instrText>
      </w:r>
      <w:r>
        <w:tab/>
      </w:r>
      <w:r>
        <w:fldChar w:fldCharType="begin"/>
      </w:r>
      <w:r>
        <w:instrText xml:space="preserve"> PAGEREF _Toc33823798 \h </w:instrText>
      </w:r>
      <w:r>
        <w:fldChar w:fldCharType="separate"/>
      </w:r>
      <w:r>
        <w:instrText>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 — Application</w:instrText>
      </w:r>
    </w:p>
    <w:p>
      <w:pPr>
        <w:pStyle w:val="TOC8"/>
        <w:rPr>
          <w:rFonts w:asciiTheme="minorHAnsi" w:eastAsiaTheme="minorEastAsia" w:hAnsiTheme="minorHAnsi" w:cstheme="minorBidi"/>
          <w:szCs w:val="22"/>
          <w:lang w:eastAsia="en-AU"/>
        </w:rPr>
      </w:pPr>
      <w:r>
        <w:instrText>4</w:instrText>
      </w:r>
      <w:r>
        <w:rPr>
          <w:snapToGrid w:val="0"/>
        </w:rPr>
        <w:instrText>.</w:instrText>
      </w:r>
      <w:r>
        <w:rPr>
          <w:snapToGrid w:val="0"/>
        </w:rPr>
        <w:tab/>
        <w:instrText>Scope of regulations</w:instrText>
      </w:r>
      <w:r>
        <w:tab/>
      </w:r>
      <w:r>
        <w:fldChar w:fldCharType="begin"/>
      </w:r>
      <w:r>
        <w:instrText xml:space="preserve"> PAGEREF _Toc33823800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rPr>
          <w:snapToGrid w:val="0"/>
        </w:rPr>
        <w:instrText>4A</w:instrText>
      </w:r>
      <w:r>
        <w:instrText>.</w:instrText>
      </w:r>
      <w:r>
        <w:tab/>
        <w:instrText>Declaration by Minister that Code requirements do not apply (section 103B)</w:instrText>
      </w:r>
      <w:r>
        <w:tab/>
      </w:r>
      <w:r>
        <w:fldChar w:fldCharType="begin"/>
      </w:r>
      <w:r>
        <w:instrText xml:space="preserve"> PAGEREF _Toc33823801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instrText>5</w:instrText>
      </w:r>
      <w:r>
        <w:rPr>
          <w:snapToGrid w:val="0"/>
        </w:rPr>
        <w:instrText>.</w:instrText>
      </w:r>
      <w:r>
        <w:rPr>
          <w:snapToGrid w:val="0"/>
        </w:rPr>
        <w:tab/>
        <w:instrText>Infringement notices not to be issued to children</w:instrText>
      </w:r>
      <w:r>
        <w:tab/>
      </w:r>
      <w:r>
        <w:fldChar w:fldCharType="begin"/>
      </w:r>
      <w:r>
        <w:instrText xml:space="preserve"> PAGEREF _Toc33823802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instrText>6</w:instrText>
      </w:r>
      <w:r>
        <w:rPr>
          <w:snapToGrid w:val="0"/>
        </w:rPr>
        <w:instrText>.</w:instrText>
      </w:r>
      <w:r>
        <w:rPr>
          <w:snapToGrid w:val="0"/>
        </w:rPr>
        <w:tab/>
        <w:instrText>Members of the Police Force</w:instrText>
      </w:r>
      <w:r>
        <w:tab/>
      </w:r>
      <w:r>
        <w:fldChar w:fldCharType="begin"/>
      </w:r>
      <w:r>
        <w:instrText xml:space="preserve"> PAGEREF _Toc33823803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instrText>7</w:instrText>
      </w:r>
      <w:r>
        <w:rPr>
          <w:snapToGrid w:val="0"/>
        </w:rPr>
        <w:instrText>.</w:instrText>
      </w:r>
      <w:r>
        <w:rPr>
          <w:snapToGrid w:val="0"/>
        </w:rPr>
        <w:tab/>
        <w:instrText>Requirement of giving way</w:instrText>
      </w:r>
      <w:r>
        <w:tab/>
      </w:r>
      <w:r>
        <w:fldChar w:fldCharType="begin"/>
      </w:r>
      <w:r>
        <w:instrText xml:space="preserve"> PAGEREF _Toc33823804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8</w:instrText>
      </w:r>
      <w:r>
        <w:rPr>
          <w:snapToGrid w:val="0"/>
        </w:rPr>
        <w:instrText>.</w:instrText>
      </w:r>
      <w:r>
        <w:rPr>
          <w:snapToGrid w:val="0"/>
        </w:rPr>
        <w:tab/>
        <w:instrText>Offence against local laws not an offence against these regulations</w:instrText>
      </w:r>
      <w:r>
        <w:tab/>
      </w:r>
      <w:r>
        <w:fldChar w:fldCharType="begin"/>
      </w:r>
      <w:r>
        <w:instrText xml:space="preserve"> PAGEREF _Toc33823805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9</w:instrText>
      </w:r>
      <w:r>
        <w:rPr>
          <w:snapToGrid w:val="0"/>
        </w:rPr>
        <w:instrText>.</w:instrText>
      </w:r>
      <w:r>
        <w:rPr>
          <w:snapToGrid w:val="0"/>
        </w:rPr>
        <w:tab/>
        <w:instrText>Penalties</w:instrText>
      </w:r>
      <w:r>
        <w:tab/>
      </w:r>
      <w:r>
        <w:fldChar w:fldCharType="begin"/>
      </w:r>
      <w:r>
        <w:instrText xml:space="preserve"> PAGEREF _Toc33823806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10</w:instrText>
      </w:r>
      <w:r>
        <w:rPr>
          <w:snapToGrid w:val="0"/>
        </w:rPr>
        <w:instrText>.</w:instrText>
      </w:r>
      <w:r>
        <w:rPr>
          <w:snapToGrid w:val="0"/>
        </w:rPr>
        <w:tab/>
        <w:instrText>Repeal</w:instrText>
      </w:r>
      <w:r>
        <w:tab/>
      </w:r>
      <w:r>
        <w:fldChar w:fldCharType="begin"/>
      </w:r>
      <w:r>
        <w:instrText xml:space="preserve"> PAGEREF _Toc33823807 \h </w:instrText>
      </w:r>
      <w:r>
        <w:fldChar w:fldCharType="separate"/>
      </w:r>
      <w:r>
        <w:instrText>39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3 — Speed restrictions</w:instrText>
      </w:r>
    </w:p>
    <w:p>
      <w:pPr>
        <w:pStyle w:val="TOC8"/>
        <w:rPr>
          <w:rFonts w:asciiTheme="minorHAnsi" w:eastAsiaTheme="minorEastAsia" w:hAnsiTheme="minorHAnsi" w:cstheme="minorBidi"/>
          <w:szCs w:val="22"/>
          <w:lang w:eastAsia="en-AU"/>
        </w:rPr>
      </w:pPr>
      <w:r>
        <w:instrText>11</w:instrText>
      </w:r>
      <w:r>
        <w:rPr>
          <w:snapToGrid w:val="0"/>
        </w:rPr>
        <w:instrText>.</w:instrText>
      </w:r>
      <w:r>
        <w:rPr>
          <w:snapToGrid w:val="0"/>
        </w:rPr>
        <w:tab/>
        <w:instrText>Speed limits generally</w:instrText>
      </w:r>
      <w:r>
        <w:tab/>
      </w:r>
      <w:r>
        <w:fldChar w:fldCharType="begin"/>
      </w:r>
      <w:r>
        <w:instrText xml:space="preserve"> PAGEREF _Toc33823809 \h </w:instrText>
      </w:r>
      <w:r>
        <w:fldChar w:fldCharType="separate"/>
      </w:r>
      <w:r>
        <w:instrText>40</w:instrText>
      </w:r>
      <w:r>
        <w:fldChar w:fldCharType="end"/>
      </w:r>
    </w:p>
    <w:p>
      <w:pPr>
        <w:pStyle w:val="TOC8"/>
        <w:rPr>
          <w:rFonts w:asciiTheme="minorHAnsi" w:eastAsiaTheme="minorEastAsia" w:hAnsiTheme="minorHAnsi" w:cstheme="minorBidi"/>
          <w:szCs w:val="22"/>
          <w:lang w:eastAsia="en-AU"/>
        </w:rPr>
      </w:pPr>
      <w:r>
        <w:instrText>12</w:instrText>
      </w:r>
      <w:r>
        <w:rPr>
          <w:snapToGrid w:val="0"/>
        </w:rPr>
        <w:instrText>.</w:instrText>
      </w:r>
      <w:r>
        <w:rPr>
          <w:snapToGrid w:val="0"/>
        </w:rPr>
        <w:tab/>
        <w:instrText>Minimum speeds on freeways</w:instrText>
      </w:r>
      <w:r>
        <w:tab/>
      </w:r>
      <w:r>
        <w:fldChar w:fldCharType="begin"/>
      </w:r>
      <w:r>
        <w:instrText xml:space="preserve"> PAGEREF _Toc33823810 \h </w:instrText>
      </w:r>
      <w:r>
        <w:fldChar w:fldCharType="separate"/>
      </w:r>
      <w:r>
        <w:instrText>43</w:instrText>
      </w:r>
      <w:r>
        <w:fldChar w:fldCharType="end"/>
      </w:r>
    </w:p>
    <w:p>
      <w:pPr>
        <w:pStyle w:val="TOC8"/>
        <w:rPr>
          <w:rFonts w:asciiTheme="minorHAnsi" w:eastAsiaTheme="minorEastAsia" w:hAnsiTheme="minorHAnsi" w:cstheme="minorBidi"/>
          <w:szCs w:val="22"/>
          <w:lang w:eastAsia="en-AU"/>
        </w:rPr>
      </w:pPr>
      <w:r>
        <w:instrText>13</w:instrText>
      </w:r>
      <w:r>
        <w:rPr>
          <w:snapToGrid w:val="0"/>
        </w:rPr>
        <w:instrText>.</w:instrText>
      </w:r>
      <w:r>
        <w:rPr>
          <w:snapToGrid w:val="0"/>
        </w:rPr>
        <w:tab/>
        <w:instrText>Heavy vehicles and vehicles towing trailers</w:instrText>
      </w:r>
      <w:r>
        <w:tab/>
      </w:r>
      <w:r>
        <w:fldChar w:fldCharType="begin"/>
      </w:r>
      <w:r>
        <w:instrText xml:space="preserve"> PAGEREF _Toc33823811 \h </w:instrText>
      </w:r>
      <w:r>
        <w:fldChar w:fldCharType="separate"/>
      </w:r>
      <w:r>
        <w:instrText>43</w:instrText>
      </w:r>
      <w:r>
        <w:fldChar w:fldCharType="end"/>
      </w:r>
    </w:p>
    <w:p>
      <w:pPr>
        <w:pStyle w:val="TOC8"/>
        <w:rPr>
          <w:rFonts w:asciiTheme="minorHAnsi" w:eastAsiaTheme="minorEastAsia" w:hAnsiTheme="minorHAnsi" w:cstheme="minorBidi"/>
          <w:szCs w:val="22"/>
          <w:lang w:eastAsia="en-AU"/>
        </w:rPr>
      </w:pPr>
      <w:r>
        <w:instrText>14</w:instrText>
      </w:r>
      <w:r>
        <w:rPr>
          <w:snapToGrid w:val="0"/>
        </w:rPr>
        <w:instrText>.</w:instrText>
      </w:r>
      <w:r>
        <w:rPr>
          <w:snapToGrid w:val="0"/>
        </w:rPr>
        <w:tab/>
        <w:instrText>Heavy vehicle speed zones</w:instrText>
      </w:r>
      <w:r>
        <w:tab/>
      </w:r>
      <w:r>
        <w:fldChar w:fldCharType="begin"/>
      </w:r>
      <w:r>
        <w:instrText xml:space="preserve"> PAGEREF _Toc33823812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16</w:instrText>
      </w:r>
      <w:r>
        <w:rPr>
          <w:snapToGrid w:val="0"/>
        </w:rPr>
        <w:instrText>.</w:instrText>
      </w:r>
      <w:r>
        <w:rPr>
          <w:snapToGrid w:val="0"/>
        </w:rPr>
        <w:tab/>
        <w:instrText>Speed restriction on a bridge</w:instrText>
      </w:r>
      <w:r>
        <w:tab/>
      </w:r>
      <w:r>
        <w:fldChar w:fldCharType="begin"/>
      </w:r>
      <w:r>
        <w:instrText xml:space="preserve"> PAGEREF _Toc33823813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17.</w:instrText>
      </w:r>
      <w:r>
        <w:tab/>
        <w:instrText>Pen</w:instrText>
      </w:r>
      <w:r>
        <w:rPr>
          <w:snapToGrid w:val="0"/>
        </w:rPr>
        <w:instrText>alties for speeding</w:instrText>
      </w:r>
      <w:r>
        <w:tab/>
      </w:r>
      <w:r>
        <w:fldChar w:fldCharType="begin"/>
      </w:r>
      <w:r>
        <w:instrText xml:space="preserve"> PAGEREF _Toc33823814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18</w:instrText>
      </w:r>
      <w:r>
        <w:rPr>
          <w:snapToGrid w:val="0"/>
        </w:rPr>
        <w:instrText>.</w:instrText>
      </w:r>
      <w:r>
        <w:rPr>
          <w:snapToGrid w:val="0"/>
        </w:rPr>
        <w:tab/>
        <w:instrText>Reckless driving generally</w:instrText>
      </w:r>
      <w:r>
        <w:tab/>
      </w:r>
      <w:r>
        <w:fldChar w:fldCharType="begin"/>
      </w:r>
      <w:r>
        <w:instrText xml:space="preserve"> PAGEREF _Toc33823815 \h </w:instrText>
      </w:r>
      <w:r>
        <w:fldChar w:fldCharType="separate"/>
      </w:r>
      <w:r>
        <w:instrText>46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4 — Making turns</w:instrText>
      </w:r>
    </w:p>
    <w:p>
      <w:pPr>
        <w:pStyle w:val="TOC4"/>
        <w:tabs>
          <w:tab w:val="right" w:pos="7086"/>
        </w:tabs>
        <w:rPr>
          <w:rFonts w:asciiTheme="minorHAnsi" w:eastAsiaTheme="minorEastAsia" w:hAnsiTheme="minorHAnsi" w:cstheme="minorBidi"/>
          <w:b w:val="0"/>
          <w:szCs w:val="22"/>
          <w:lang w:eastAsia="en-AU"/>
        </w:rPr>
      </w:pPr>
      <w:r>
        <w:instrText>Division 1 — Left turns at intersections</w:instrText>
      </w:r>
    </w:p>
    <w:p>
      <w:pPr>
        <w:pStyle w:val="TOC8"/>
        <w:rPr>
          <w:rFonts w:asciiTheme="minorHAnsi" w:eastAsiaTheme="minorEastAsia" w:hAnsiTheme="minorHAnsi" w:cstheme="minorBidi"/>
          <w:szCs w:val="22"/>
          <w:lang w:eastAsia="en-AU"/>
        </w:rPr>
      </w:pPr>
      <w:r>
        <w:instrText>19</w:instrText>
      </w:r>
      <w:r>
        <w:rPr>
          <w:snapToGrid w:val="0"/>
        </w:rPr>
        <w:instrText>.</w:instrText>
      </w:r>
      <w:r>
        <w:rPr>
          <w:snapToGrid w:val="0"/>
        </w:rPr>
        <w:tab/>
        <w:instrText>Application of Division</w:instrText>
      </w:r>
      <w:r>
        <w:tab/>
      </w:r>
      <w:r>
        <w:fldChar w:fldCharType="begin"/>
      </w:r>
      <w:r>
        <w:instrText xml:space="preserve"> PAGEREF _Toc33823818 \h </w:instrText>
      </w:r>
      <w:r>
        <w:fldChar w:fldCharType="separate"/>
      </w:r>
      <w:r>
        <w:instrText>47</w:instrText>
      </w:r>
      <w:r>
        <w:fldChar w:fldCharType="end"/>
      </w:r>
    </w:p>
    <w:p>
      <w:pPr>
        <w:pStyle w:val="TOC8"/>
        <w:rPr>
          <w:rFonts w:asciiTheme="minorHAnsi" w:eastAsiaTheme="minorEastAsia" w:hAnsiTheme="minorHAnsi" w:cstheme="minorBidi"/>
          <w:szCs w:val="22"/>
          <w:lang w:eastAsia="en-AU"/>
        </w:rPr>
      </w:pPr>
      <w:r>
        <w:instrText>20</w:instrText>
      </w:r>
      <w:r>
        <w:rPr>
          <w:snapToGrid w:val="0"/>
        </w:rPr>
        <w:instrText>.</w:instrText>
      </w:r>
      <w:r>
        <w:rPr>
          <w:snapToGrid w:val="0"/>
        </w:rPr>
        <w:tab/>
        <w:instrText>Left turns (single lanes)</w:instrText>
      </w:r>
      <w:r>
        <w:tab/>
      </w:r>
      <w:r>
        <w:fldChar w:fldCharType="begin"/>
      </w:r>
      <w:r>
        <w:instrText xml:space="preserve"> PAGEREF _Toc33823819 \h </w:instrText>
      </w:r>
      <w:r>
        <w:fldChar w:fldCharType="separate"/>
      </w:r>
      <w:r>
        <w:instrText>47</w:instrText>
      </w:r>
      <w:r>
        <w:fldChar w:fldCharType="end"/>
      </w:r>
    </w:p>
    <w:p>
      <w:pPr>
        <w:pStyle w:val="TOC8"/>
        <w:rPr>
          <w:rFonts w:asciiTheme="minorHAnsi" w:eastAsiaTheme="minorEastAsia" w:hAnsiTheme="minorHAnsi" w:cstheme="minorBidi"/>
          <w:szCs w:val="22"/>
          <w:lang w:eastAsia="en-AU"/>
        </w:rPr>
      </w:pPr>
      <w:r>
        <w:instrText>21</w:instrText>
      </w:r>
      <w:r>
        <w:rPr>
          <w:snapToGrid w:val="0"/>
        </w:rPr>
        <w:instrText>.</w:instrText>
      </w:r>
      <w:r>
        <w:rPr>
          <w:snapToGrid w:val="0"/>
        </w:rPr>
        <w:tab/>
        <w:instrText>Left turns (multiple lanes)</w:instrText>
      </w:r>
      <w:r>
        <w:tab/>
      </w:r>
      <w:r>
        <w:fldChar w:fldCharType="begin"/>
      </w:r>
      <w:r>
        <w:instrText xml:space="preserve"> PAGEREF _Toc33823820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22</w:instrText>
      </w:r>
      <w:r>
        <w:rPr>
          <w:snapToGrid w:val="0"/>
        </w:rPr>
        <w:instrText>.</w:instrText>
      </w:r>
      <w:r>
        <w:rPr>
          <w:snapToGrid w:val="0"/>
        </w:rPr>
        <w:tab/>
        <w:instrText>Making a left turn as indicated by a road marking</w:instrText>
      </w:r>
      <w:r>
        <w:tab/>
      </w:r>
      <w:r>
        <w:fldChar w:fldCharType="begin"/>
      </w:r>
      <w:r>
        <w:instrText xml:space="preserve"> PAGEREF _Toc33823821 \h </w:instrText>
      </w:r>
      <w:r>
        <w:fldChar w:fldCharType="separate"/>
      </w:r>
      <w:r>
        <w:instrText>50</w:instrText>
      </w:r>
      <w:r>
        <w:fldChar w:fldCharType="end"/>
      </w:r>
    </w:p>
    <w:p>
      <w:pPr>
        <w:pStyle w:val="TOC4"/>
        <w:tabs>
          <w:tab w:val="right" w:pos="7086"/>
        </w:tabs>
        <w:rPr>
          <w:rFonts w:asciiTheme="minorHAnsi" w:eastAsiaTheme="minorEastAsia" w:hAnsiTheme="minorHAnsi" w:cstheme="minorBidi"/>
          <w:b w:val="0"/>
          <w:szCs w:val="22"/>
          <w:lang w:eastAsia="en-AU"/>
        </w:rPr>
      </w:pPr>
      <w:r>
        <w:rPr>
          <w:spacing w:val="-4"/>
        </w:rPr>
        <w:instrText>Division 2 — Right turns (other than hook turns) at intersections</w:instrText>
      </w:r>
    </w:p>
    <w:p>
      <w:pPr>
        <w:pStyle w:val="TOC8"/>
        <w:rPr>
          <w:rFonts w:asciiTheme="minorHAnsi" w:eastAsiaTheme="minorEastAsia" w:hAnsiTheme="minorHAnsi" w:cstheme="minorBidi"/>
          <w:szCs w:val="22"/>
          <w:lang w:eastAsia="en-AU"/>
        </w:rPr>
      </w:pPr>
      <w:r>
        <w:instrText>23</w:instrText>
      </w:r>
      <w:r>
        <w:rPr>
          <w:snapToGrid w:val="0"/>
        </w:rPr>
        <w:instrText>.</w:instrText>
      </w:r>
      <w:r>
        <w:rPr>
          <w:snapToGrid w:val="0"/>
        </w:rPr>
        <w:tab/>
        <w:instrText>Application of Division</w:instrText>
      </w:r>
      <w:r>
        <w:tab/>
      </w:r>
      <w:r>
        <w:fldChar w:fldCharType="begin"/>
      </w:r>
      <w:r>
        <w:instrText xml:space="preserve"> PAGEREF _Toc33823823 \h </w:instrText>
      </w:r>
      <w:r>
        <w:fldChar w:fldCharType="separate"/>
      </w:r>
      <w:r>
        <w:instrText>51</w:instrText>
      </w:r>
      <w:r>
        <w:fldChar w:fldCharType="end"/>
      </w:r>
    </w:p>
    <w:p>
      <w:pPr>
        <w:pStyle w:val="TOC8"/>
        <w:rPr>
          <w:rFonts w:asciiTheme="minorHAnsi" w:eastAsiaTheme="minorEastAsia" w:hAnsiTheme="minorHAnsi" w:cstheme="minorBidi"/>
          <w:szCs w:val="22"/>
          <w:lang w:eastAsia="en-AU"/>
        </w:rPr>
      </w:pPr>
      <w:r>
        <w:instrText>24</w:instrText>
      </w:r>
      <w:r>
        <w:rPr>
          <w:snapToGrid w:val="0"/>
        </w:rPr>
        <w:instrText>.</w:instrText>
      </w:r>
      <w:r>
        <w:rPr>
          <w:snapToGrid w:val="0"/>
        </w:rPr>
        <w:tab/>
        <w:instrText>Right turns (two</w:instrText>
      </w:r>
      <w:r>
        <w:rPr>
          <w:snapToGrid w:val="0"/>
        </w:rPr>
        <w:noBreakHyphen/>
        <w:instrText>way, single lanes)</w:instrText>
      </w:r>
      <w:r>
        <w:tab/>
      </w:r>
      <w:r>
        <w:fldChar w:fldCharType="begin"/>
      </w:r>
      <w:r>
        <w:instrText xml:space="preserve"> PAGEREF _Toc33823824 \h </w:instrText>
      </w:r>
      <w:r>
        <w:fldChar w:fldCharType="separate"/>
      </w:r>
      <w:r>
        <w:instrText>51</w:instrText>
      </w:r>
      <w:r>
        <w:fldChar w:fldCharType="end"/>
      </w:r>
    </w:p>
    <w:p>
      <w:pPr>
        <w:pStyle w:val="TOC8"/>
        <w:rPr>
          <w:rFonts w:asciiTheme="minorHAnsi" w:eastAsiaTheme="minorEastAsia" w:hAnsiTheme="minorHAnsi" w:cstheme="minorBidi"/>
          <w:szCs w:val="22"/>
          <w:lang w:eastAsia="en-AU"/>
        </w:rPr>
      </w:pPr>
      <w:r>
        <w:instrText>25</w:instrText>
      </w:r>
      <w:r>
        <w:rPr>
          <w:snapToGrid w:val="0"/>
        </w:rPr>
        <w:instrText>.</w:instrText>
      </w:r>
      <w:r>
        <w:rPr>
          <w:snapToGrid w:val="0"/>
        </w:rPr>
        <w:tab/>
        <w:instrText>Right turns (one</w:instrText>
      </w:r>
      <w:r>
        <w:rPr>
          <w:snapToGrid w:val="0"/>
        </w:rPr>
        <w:noBreakHyphen/>
        <w:instrText>way, single lanes)</w:instrText>
      </w:r>
      <w:r>
        <w:tab/>
      </w:r>
      <w:r>
        <w:fldChar w:fldCharType="begin"/>
      </w:r>
      <w:r>
        <w:instrText xml:space="preserve"> PAGEREF _Toc33823825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26</w:instrText>
      </w:r>
      <w:r>
        <w:rPr>
          <w:snapToGrid w:val="0"/>
        </w:rPr>
        <w:instrText>.</w:instrText>
      </w:r>
      <w:r>
        <w:rPr>
          <w:snapToGrid w:val="0"/>
        </w:rPr>
        <w:tab/>
        <w:instrText>Right turns from a multi</w:instrText>
      </w:r>
      <w:r>
        <w:rPr>
          <w:snapToGrid w:val="0"/>
        </w:rPr>
        <w:noBreakHyphen/>
        <w:instrText>lane carriageway</w:instrText>
      </w:r>
      <w:r>
        <w:tab/>
      </w:r>
      <w:r>
        <w:fldChar w:fldCharType="begin"/>
      </w:r>
      <w:r>
        <w:instrText xml:space="preserve"> PAGEREF _Toc33823826 \h </w:instrText>
      </w:r>
      <w:r>
        <w:fldChar w:fldCharType="separate"/>
      </w:r>
      <w:r>
        <w:instrText>53</w:instrText>
      </w:r>
      <w:r>
        <w:fldChar w:fldCharType="end"/>
      </w:r>
    </w:p>
    <w:p>
      <w:pPr>
        <w:pStyle w:val="TOC8"/>
        <w:rPr>
          <w:rFonts w:asciiTheme="minorHAnsi" w:eastAsiaTheme="minorEastAsia" w:hAnsiTheme="minorHAnsi" w:cstheme="minorBidi"/>
          <w:szCs w:val="22"/>
          <w:lang w:eastAsia="en-AU"/>
        </w:rPr>
      </w:pPr>
      <w:r>
        <w:instrText>27</w:instrText>
      </w:r>
      <w:r>
        <w:rPr>
          <w:snapToGrid w:val="0"/>
        </w:rPr>
        <w:instrText>.</w:instrText>
      </w:r>
      <w:r>
        <w:rPr>
          <w:snapToGrid w:val="0"/>
        </w:rPr>
        <w:tab/>
        <w:instrText>Making a right turn (generally)</w:instrText>
      </w:r>
      <w:r>
        <w:tab/>
      </w:r>
      <w:r>
        <w:fldChar w:fldCharType="begin"/>
      </w:r>
      <w:r>
        <w:instrText xml:space="preserve"> PAGEREF _Toc33823827 \h </w:instrText>
      </w:r>
      <w:r>
        <w:fldChar w:fldCharType="separate"/>
      </w:r>
      <w:r>
        <w:instrText>55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Hook turns by bicycles at intersections</w:instrText>
      </w:r>
    </w:p>
    <w:p>
      <w:pPr>
        <w:pStyle w:val="TOC8"/>
        <w:rPr>
          <w:rFonts w:asciiTheme="minorHAnsi" w:eastAsiaTheme="minorEastAsia" w:hAnsiTheme="minorHAnsi" w:cstheme="minorBidi"/>
          <w:szCs w:val="22"/>
          <w:lang w:eastAsia="en-AU"/>
        </w:rPr>
      </w:pPr>
      <w:r>
        <w:instrText>28.</w:instrText>
      </w:r>
      <w:r>
        <w:tab/>
        <w:instrText>Optional hook turn by a bicycle rider</w:instrText>
      </w:r>
      <w:r>
        <w:tab/>
      </w:r>
      <w:r>
        <w:fldChar w:fldCharType="begin"/>
      </w:r>
      <w:r>
        <w:instrText xml:space="preserve"> PAGEREF _Toc33823829 \h </w:instrText>
      </w:r>
      <w:r>
        <w:fldChar w:fldCharType="separate"/>
      </w:r>
      <w:r>
        <w:instrText>57</w:instrText>
      </w:r>
      <w:r>
        <w:fldChar w:fldCharType="end"/>
      </w:r>
    </w:p>
    <w:p>
      <w:pPr>
        <w:pStyle w:val="TOC8"/>
        <w:rPr>
          <w:rFonts w:asciiTheme="minorHAnsi" w:eastAsiaTheme="minorEastAsia" w:hAnsiTheme="minorHAnsi" w:cstheme="minorBidi"/>
          <w:szCs w:val="22"/>
          <w:lang w:eastAsia="en-AU"/>
        </w:rPr>
      </w:pPr>
      <w:r>
        <w:instrText>29</w:instrText>
      </w:r>
      <w:r>
        <w:rPr>
          <w:snapToGrid w:val="0"/>
        </w:rPr>
        <w:instrText>.</w:instrText>
      </w:r>
      <w:r>
        <w:rPr>
          <w:snapToGrid w:val="0"/>
        </w:rPr>
        <w:tab/>
        <w:instrText>Bicycle rider making a hook turn contrary to sign</w:instrText>
      </w:r>
      <w:r>
        <w:tab/>
      </w:r>
      <w:r>
        <w:fldChar w:fldCharType="begin"/>
      </w:r>
      <w:r>
        <w:instrText xml:space="preserve"> PAGEREF _Toc33823830 \h </w:instrText>
      </w:r>
      <w:r>
        <w:fldChar w:fldCharType="separate"/>
      </w:r>
      <w:r>
        <w:instrText>58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U turns</w:instrText>
      </w:r>
    </w:p>
    <w:p>
      <w:pPr>
        <w:pStyle w:val="TOC8"/>
        <w:rPr>
          <w:rFonts w:asciiTheme="minorHAnsi" w:eastAsiaTheme="minorEastAsia" w:hAnsiTheme="minorHAnsi" w:cstheme="minorBidi"/>
          <w:szCs w:val="22"/>
          <w:lang w:eastAsia="en-AU"/>
        </w:rPr>
      </w:pPr>
      <w:r>
        <w:instrText>30</w:instrText>
      </w:r>
      <w:r>
        <w:rPr>
          <w:snapToGrid w:val="0"/>
        </w:rPr>
        <w:instrText>.</w:instrText>
      </w:r>
      <w:r>
        <w:rPr>
          <w:snapToGrid w:val="0"/>
        </w:rPr>
        <w:tab/>
        <w:instrText>U turns on a carriageway</w:instrText>
      </w:r>
      <w:r>
        <w:tab/>
      </w:r>
      <w:r>
        <w:fldChar w:fldCharType="begin"/>
      </w:r>
      <w:r>
        <w:instrText xml:space="preserve"> PAGEREF _Toc33823832 \h </w:instrText>
      </w:r>
      <w:r>
        <w:fldChar w:fldCharType="separate"/>
      </w:r>
      <w:r>
        <w:instrText>59</w:instrText>
      </w:r>
      <w:r>
        <w:fldChar w:fldCharType="end"/>
      </w:r>
    </w:p>
    <w:p>
      <w:pPr>
        <w:pStyle w:val="TOC8"/>
        <w:rPr>
          <w:rFonts w:asciiTheme="minorHAnsi" w:eastAsiaTheme="minorEastAsia" w:hAnsiTheme="minorHAnsi" w:cstheme="minorBidi"/>
          <w:szCs w:val="22"/>
          <w:lang w:eastAsia="en-AU"/>
        </w:rPr>
      </w:pPr>
      <w:r>
        <w:instrText>31</w:instrText>
      </w:r>
      <w:r>
        <w:rPr>
          <w:snapToGrid w:val="0"/>
        </w:rPr>
        <w:instrText>.</w:instrText>
      </w:r>
      <w:r>
        <w:rPr>
          <w:snapToGrid w:val="0"/>
        </w:rPr>
        <w:tab/>
        <w:instrText>U turns at an intersection</w:instrText>
      </w:r>
      <w:r>
        <w:tab/>
      </w:r>
      <w:r>
        <w:fldChar w:fldCharType="begin"/>
      </w:r>
      <w:r>
        <w:instrText xml:space="preserve"> PAGEREF _Toc33823833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32</w:instrText>
      </w:r>
      <w:r>
        <w:rPr>
          <w:snapToGrid w:val="0"/>
        </w:rPr>
        <w:instrText>.</w:instrText>
      </w:r>
      <w:r>
        <w:rPr>
          <w:snapToGrid w:val="0"/>
        </w:rPr>
        <w:tab/>
        <w:instrText>U turns generally</w:instrText>
      </w:r>
      <w:r>
        <w:tab/>
      </w:r>
      <w:r>
        <w:fldChar w:fldCharType="begin"/>
      </w:r>
      <w:r>
        <w:instrText xml:space="preserve"> PAGEREF _Toc33823834 \h </w:instrText>
      </w:r>
      <w:r>
        <w:fldChar w:fldCharType="separate"/>
      </w:r>
      <w:r>
        <w:instrText>61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Turns from a carriageway to land abutting the carriageway</w:instrText>
      </w:r>
    </w:p>
    <w:p>
      <w:pPr>
        <w:pStyle w:val="TOC8"/>
        <w:rPr>
          <w:rFonts w:asciiTheme="minorHAnsi" w:eastAsiaTheme="minorEastAsia" w:hAnsiTheme="minorHAnsi" w:cstheme="minorBidi"/>
          <w:szCs w:val="22"/>
          <w:lang w:eastAsia="en-AU"/>
        </w:rPr>
      </w:pPr>
      <w:r>
        <w:instrText>33</w:instrText>
      </w:r>
      <w:r>
        <w:rPr>
          <w:snapToGrid w:val="0"/>
        </w:rPr>
        <w:instrText>.</w:instrText>
      </w:r>
      <w:r>
        <w:rPr>
          <w:snapToGrid w:val="0"/>
        </w:rPr>
        <w:tab/>
        <w:instrText>Turns to enter abutting land</w:instrText>
      </w:r>
      <w:r>
        <w:tab/>
      </w:r>
      <w:r>
        <w:fldChar w:fldCharType="begin"/>
      </w:r>
      <w:r>
        <w:instrText xml:space="preserve"> PAGEREF _Toc33823836 \h </w:instrText>
      </w:r>
      <w:r>
        <w:fldChar w:fldCharType="separate"/>
      </w:r>
      <w:r>
        <w:instrText>62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5 — Turning and stop signals</w:instrText>
      </w:r>
    </w:p>
    <w:p>
      <w:pPr>
        <w:pStyle w:val="TOC8"/>
        <w:rPr>
          <w:rFonts w:asciiTheme="minorHAnsi" w:eastAsiaTheme="minorEastAsia" w:hAnsiTheme="minorHAnsi" w:cstheme="minorBidi"/>
          <w:szCs w:val="22"/>
          <w:lang w:eastAsia="en-AU"/>
        </w:rPr>
      </w:pPr>
      <w:r>
        <w:instrText>34</w:instrText>
      </w:r>
      <w:r>
        <w:rPr>
          <w:snapToGrid w:val="0"/>
        </w:rPr>
        <w:instrText>.</w:instrText>
      </w:r>
      <w:r>
        <w:rPr>
          <w:snapToGrid w:val="0"/>
        </w:rPr>
        <w:tab/>
        <w:instrText>Terms used in this Part</w:instrText>
      </w:r>
      <w:r>
        <w:tab/>
      </w:r>
      <w:r>
        <w:fldChar w:fldCharType="begin"/>
      </w:r>
      <w:r>
        <w:instrText xml:space="preserve"> PAGEREF _Toc33823838 \h </w:instrText>
      </w:r>
      <w:r>
        <w:fldChar w:fldCharType="separate"/>
      </w:r>
      <w:r>
        <w:instrText>64</w:instrText>
      </w:r>
      <w:r>
        <w:fldChar w:fldCharType="end"/>
      </w:r>
    </w:p>
    <w:p>
      <w:pPr>
        <w:pStyle w:val="TOC8"/>
        <w:rPr>
          <w:rFonts w:asciiTheme="minorHAnsi" w:eastAsiaTheme="minorEastAsia" w:hAnsiTheme="minorHAnsi" w:cstheme="minorBidi"/>
          <w:szCs w:val="22"/>
          <w:lang w:eastAsia="en-AU"/>
        </w:rPr>
      </w:pPr>
      <w:r>
        <w:instrText>35</w:instrText>
      </w:r>
      <w:r>
        <w:rPr>
          <w:snapToGrid w:val="0"/>
        </w:rPr>
        <w:instrText>.</w:instrText>
      </w:r>
      <w:r>
        <w:rPr>
          <w:snapToGrid w:val="0"/>
        </w:rPr>
        <w:tab/>
        <w:instrText>When drivers are to give signals</w:instrText>
      </w:r>
      <w:r>
        <w:tab/>
      </w:r>
      <w:r>
        <w:fldChar w:fldCharType="begin"/>
      </w:r>
      <w:r>
        <w:instrText xml:space="preserve"> PAGEREF _Toc33823839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36</w:instrText>
      </w:r>
      <w:r>
        <w:rPr>
          <w:snapToGrid w:val="0"/>
        </w:rPr>
        <w:instrText>.</w:instrText>
      </w:r>
      <w:r>
        <w:rPr>
          <w:snapToGrid w:val="0"/>
        </w:rPr>
        <w:tab/>
        <w:instrText>How drivers are to give signals</w:instrText>
      </w:r>
      <w:r>
        <w:tab/>
      </w:r>
      <w:r>
        <w:fldChar w:fldCharType="begin"/>
      </w:r>
      <w:r>
        <w:instrText xml:space="preserve"> PAGEREF _Toc33823840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37</w:instrText>
      </w:r>
      <w:r>
        <w:rPr>
          <w:snapToGrid w:val="0"/>
        </w:rPr>
        <w:instrText>.</w:instrText>
      </w:r>
      <w:r>
        <w:rPr>
          <w:snapToGrid w:val="0"/>
        </w:rPr>
        <w:tab/>
        <w:instrText>How long should the signals be given</w:instrText>
      </w:r>
      <w:r>
        <w:tab/>
      </w:r>
      <w:r>
        <w:fldChar w:fldCharType="begin"/>
      </w:r>
      <w:r>
        <w:instrText xml:space="preserve"> PAGEREF _Toc33823841 \h </w:instrText>
      </w:r>
      <w:r>
        <w:fldChar w:fldCharType="separate"/>
      </w:r>
      <w:r>
        <w:instrText>67</w:instrText>
      </w:r>
      <w:r>
        <w:fldChar w:fldCharType="end"/>
      </w:r>
    </w:p>
    <w:p>
      <w:pPr>
        <w:pStyle w:val="TOC8"/>
        <w:rPr>
          <w:rFonts w:asciiTheme="minorHAnsi" w:eastAsiaTheme="minorEastAsia" w:hAnsiTheme="minorHAnsi" w:cstheme="minorBidi"/>
          <w:szCs w:val="22"/>
          <w:lang w:eastAsia="en-AU"/>
        </w:rPr>
      </w:pPr>
      <w:r>
        <w:instrText>38</w:instrText>
      </w:r>
      <w:r>
        <w:rPr>
          <w:snapToGrid w:val="0"/>
        </w:rPr>
        <w:instrText>.</w:instrText>
      </w:r>
      <w:r>
        <w:rPr>
          <w:snapToGrid w:val="0"/>
        </w:rPr>
        <w:tab/>
        <w:instrText>Use of signalling devices</w:instrText>
      </w:r>
      <w:r>
        <w:tab/>
      </w:r>
      <w:r>
        <w:fldChar w:fldCharType="begin"/>
      </w:r>
      <w:r>
        <w:instrText xml:space="preserve"> PAGEREF _Toc33823842 \h </w:instrText>
      </w:r>
      <w:r>
        <w:fldChar w:fldCharType="separate"/>
      </w:r>
      <w:r>
        <w:instrText>68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6 — Traffic</w:instrText>
      </w:r>
      <w:r>
        <w:noBreakHyphen/>
        <w:instrText>control signals (traffic lights and twin alternating red lights)</w:instrText>
      </w:r>
    </w:p>
    <w:p>
      <w:pPr>
        <w:pStyle w:val="TOC4"/>
        <w:tabs>
          <w:tab w:val="right" w:pos="7086"/>
        </w:tabs>
        <w:rPr>
          <w:rFonts w:asciiTheme="minorHAnsi" w:eastAsiaTheme="minorEastAsia" w:hAnsiTheme="minorHAnsi" w:cstheme="minorBidi"/>
          <w:b w:val="0"/>
          <w:szCs w:val="22"/>
          <w:lang w:eastAsia="en-AU"/>
        </w:rPr>
      </w:pPr>
      <w:r>
        <w:instrText>Division 1 — Obeying traffic</w:instrText>
      </w:r>
      <w:r>
        <w:noBreakHyphen/>
        <w:instrText>control signals (traffic lights)</w:instrText>
      </w:r>
    </w:p>
    <w:p>
      <w:pPr>
        <w:pStyle w:val="TOC8"/>
        <w:rPr>
          <w:rFonts w:asciiTheme="minorHAnsi" w:eastAsiaTheme="minorEastAsia" w:hAnsiTheme="minorHAnsi" w:cstheme="minorBidi"/>
          <w:szCs w:val="22"/>
          <w:lang w:eastAsia="en-AU"/>
        </w:rPr>
      </w:pPr>
      <w:r>
        <w:instrText>39</w:instrText>
      </w:r>
      <w:r>
        <w:rPr>
          <w:snapToGrid w:val="0"/>
        </w:rPr>
        <w:instrText>.</w:instrText>
      </w:r>
      <w:r>
        <w:rPr>
          <w:snapToGrid w:val="0"/>
        </w:rPr>
        <w:tab/>
        <w:instrText>Effect of a circular green signal or green arrow</w:instrText>
      </w:r>
      <w:r>
        <w:tab/>
      </w:r>
      <w:r>
        <w:fldChar w:fldCharType="begin"/>
      </w:r>
      <w:r>
        <w:instrText xml:space="preserve"> PAGEREF _Toc33823845 \h </w:instrText>
      </w:r>
      <w:r>
        <w:fldChar w:fldCharType="separate"/>
      </w:r>
      <w:r>
        <w:instrText>69</w:instrText>
      </w:r>
      <w:r>
        <w:fldChar w:fldCharType="end"/>
      </w:r>
    </w:p>
    <w:p>
      <w:pPr>
        <w:pStyle w:val="TOC8"/>
        <w:rPr>
          <w:rFonts w:asciiTheme="minorHAnsi" w:eastAsiaTheme="minorEastAsia" w:hAnsiTheme="minorHAnsi" w:cstheme="minorBidi"/>
          <w:szCs w:val="22"/>
          <w:lang w:eastAsia="en-AU"/>
        </w:rPr>
      </w:pPr>
      <w:r>
        <w:instrText>40</w:instrText>
      </w:r>
      <w:r>
        <w:rPr>
          <w:snapToGrid w:val="0"/>
        </w:rPr>
        <w:instrText>.</w:instrText>
      </w:r>
      <w:r>
        <w:rPr>
          <w:snapToGrid w:val="0"/>
        </w:rPr>
        <w:tab/>
        <w:instrText>Stopping for a circular red signal or red arrow</w:instrText>
      </w:r>
      <w:r>
        <w:tab/>
      </w:r>
      <w:r>
        <w:fldChar w:fldCharType="begin"/>
      </w:r>
      <w:r>
        <w:instrText xml:space="preserve"> PAGEREF _Toc33823846 \h </w:instrText>
      </w:r>
      <w:r>
        <w:fldChar w:fldCharType="separate"/>
      </w:r>
      <w:r>
        <w:instrText>70</w:instrText>
      </w:r>
      <w:r>
        <w:fldChar w:fldCharType="end"/>
      </w:r>
    </w:p>
    <w:p>
      <w:pPr>
        <w:pStyle w:val="TOC8"/>
        <w:rPr>
          <w:rFonts w:asciiTheme="minorHAnsi" w:eastAsiaTheme="minorEastAsia" w:hAnsiTheme="minorHAnsi" w:cstheme="minorBidi"/>
          <w:szCs w:val="22"/>
          <w:lang w:eastAsia="en-AU"/>
        </w:rPr>
      </w:pPr>
      <w:r>
        <w:instrText>41</w:instrText>
      </w:r>
      <w:r>
        <w:rPr>
          <w:snapToGrid w:val="0"/>
        </w:rPr>
        <w:instrText>.</w:instrText>
      </w:r>
      <w:r>
        <w:rPr>
          <w:snapToGrid w:val="0"/>
        </w:rPr>
        <w:tab/>
        <w:instrText>Stopping for a circular yellow signal or yellow arrow</w:instrText>
      </w:r>
      <w:r>
        <w:tab/>
      </w:r>
      <w:r>
        <w:fldChar w:fldCharType="begin"/>
      </w:r>
      <w:r>
        <w:instrText xml:space="preserve"> PAGEREF _Toc33823847 \h </w:instrText>
      </w:r>
      <w:r>
        <w:fldChar w:fldCharType="separate"/>
      </w:r>
      <w:r>
        <w:instrText>71</w:instrText>
      </w:r>
      <w:r>
        <w:fldChar w:fldCharType="end"/>
      </w:r>
    </w:p>
    <w:p>
      <w:pPr>
        <w:pStyle w:val="TOC8"/>
        <w:rPr>
          <w:rFonts w:asciiTheme="minorHAnsi" w:eastAsiaTheme="minorEastAsia" w:hAnsiTheme="minorHAnsi" w:cstheme="minorBidi"/>
          <w:szCs w:val="22"/>
          <w:lang w:eastAsia="en-AU"/>
        </w:rPr>
      </w:pPr>
      <w:r>
        <w:instrText>42</w:instrText>
      </w:r>
      <w:r>
        <w:rPr>
          <w:snapToGrid w:val="0"/>
        </w:rPr>
        <w:instrText>.</w:instrText>
      </w:r>
      <w:r>
        <w:rPr>
          <w:snapToGrid w:val="0"/>
        </w:rPr>
        <w:tab/>
        <w:instrText>Exceptions (red and yellow signals with a green arrow)</w:instrText>
      </w:r>
      <w:r>
        <w:tab/>
      </w:r>
      <w:r>
        <w:fldChar w:fldCharType="begin"/>
      </w:r>
      <w:r>
        <w:instrText xml:space="preserve"> PAGEREF _Toc33823848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instrText>43</w:instrText>
      </w:r>
      <w:r>
        <w:rPr>
          <w:snapToGrid w:val="0"/>
        </w:rPr>
        <w:instrText>.</w:instrText>
      </w:r>
      <w:r>
        <w:rPr>
          <w:snapToGrid w:val="0"/>
        </w:rPr>
        <w:tab/>
        <w:instrText>Turning left on a red signal</w:instrText>
      </w:r>
      <w:r>
        <w:tab/>
      </w:r>
      <w:r>
        <w:fldChar w:fldCharType="begin"/>
      </w:r>
      <w:r>
        <w:instrText xml:space="preserve"> PAGEREF _Toc33823849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rPr>
          <w:spacing w:val="-4"/>
        </w:rPr>
        <w:instrText>44</w:instrText>
      </w:r>
      <w:r>
        <w:rPr>
          <w:snapToGrid w:val="0"/>
          <w:spacing w:val="-4"/>
        </w:rPr>
        <w:instrText>.</w:instrText>
      </w:r>
      <w:r>
        <w:rPr>
          <w:snapToGrid w:val="0"/>
          <w:spacing w:val="-4"/>
        </w:rPr>
        <w:tab/>
        <w:instrText>What to do if signals change when intersection congested etc.</w:instrText>
      </w:r>
      <w:r>
        <w:tab/>
      </w:r>
      <w:r>
        <w:fldChar w:fldCharType="begin"/>
      </w:r>
      <w:r>
        <w:instrText xml:space="preserve"> PAGEREF _Toc33823850 \h </w:instrText>
      </w:r>
      <w:r>
        <w:fldChar w:fldCharType="separate"/>
      </w:r>
      <w:r>
        <w:instrText>73</w:instrText>
      </w:r>
      <w:r>
        <w:fldChar w:fldCharType="end"/>
      </w:r>
    </w:p>
    <w:p>
      <w:pPr>
        <w:pStyle w:val="TOC4"/>
        <w:tabs>
          <w:tab w:val="right" w:pos="7086"/>
        </w:tabs>
        <w:rPr>
          <w:rFonts w:asciiTheme="minorHAnsi" w:eastAsiaTheme="minorEastAsia" w:hAnsiTheme="minorHAnsi" w:cstheme="minorBidi"/>
          <w:b w:val="0"/>
          <w:szCs w:val="22"/>
          <w:lang w:eastAsia="en-AU"/>
        </w:rPr>
      </w:pPr>
      <w:r>
        <w:rPr>
          <w:spacing w:val="-4"/>
        </w:rPr>
        <w:instrText>Division 2 — Giving way at traffic</w:instrText>
      </w:r>
      <w:r>
        <w:rPr>
          <w:spacing w:val="-4"/>
        </w:rPr>
        <w:noBreakHyphen/>
        <w:instrText>control signals (traffic lights)</w:instrText>
      </w:r>
    </w:p>
    <w:p>
      <w:pPr>
        <w:pStyle w:val="TOC8"/>
        <w:rPr>
          <w:rFonts w:asciiTheme="minorHAnsi" w:eastAsiaTheme="minorEastAsia" w:hAnsiTheme="minorHAnsi" w:cstheme="minorBidi"/>
          <w:szCs w:val="22"/>
          <w:lang w:eastAsia="en-AU"/>
        </w:rPr>
      </w:pPr>
      <w:r>
        <w:instrText>45</w:instrText>
      </w:r>
      <w:r>
        <w:rPr>
          <w:snapToGrid w:val="0"/>
        </w:rPr>
        <w:instrText>.</w:instrText>
      </w:r>
      <w:r>
        <w:rPr>
          <w:snapToGrid w:val="0"/>
        </w:rPr>
        <w:tab/>
        <w:instrText>Right of way during turns at an intersection with traffic</w:instrText>
      </w:r>
      <w:r>
        <w:rPr>
          <w:snapToGrid w:val="0"/>
        </w:rPr>
        <w:noBreakHyphen/>
        <w:instrText>control signals</w:instrText>
      </w:r>
      <w:r>
        <w:tab/>
      </w:r>
      <w:r>
        <w:fldChar w:fldCharType="begin"/>
      </w:r>
      <w:r>
        <w:instrText xml:space="preserve"> PAGEREF _Toc33823852 \h </w:instrText>
      </w:r>
      <w:r>
        <w:fldChar w:fldCharType="separate"/>
      </w:r>
      <w:r>
        <w:instrText>74</w:instrText>
      </w:r>
      <w:r>
        <w:fldChar w:fldCharType="end"/>
      </w:r>
    </w:p>
    <w:p>
      <w:pPr>
        <w:pStyle w:val="TOC8"/>
        <w:rPr>
          <w:rFonts w:asciiTheme="minorHAnsi" w:eastAsiaTheme="minorEastAsia" w:hAnsiTheme="minorHAnsi" w:cstheme="minorBidi"/>
          <w:szCs w:val="22"/>
          <w:lang w:eastAsia="en-AU"/>
        </w:rPr>
      </w:pPr>
      <w:r>
        <w:instrText>46</w:instrText>
      </w:r>
      <w:r>
        <w:rPr>
          <w:snapToGrid w:val="0"/>
        </w:rPr>
        <w:instrText>.</w:instrText>
      </w:r>
      <w:r>
        <w:rPr>
          <w:snapToGrid w:val="0"/>
        </w:rPr>
        <w:tab/>
        <w:instrText>Giving way at an intersection with traffic</w:instrText>
      </w:r>
      <w:r>
        <w:rPr>
          <w:snapToGrid w:val="0"/>
        </w:rPr>
        <w:noBreakHyphen/>
        <w:instrText>control signals not operating or only partly operating</w:instrText>
      </w:r>
      <w:r>
        <w:tab/>
      </w:r>
      <w:r>
        <w:fldChar w:fldCharType="begin"/>
      </w:r>
      <w:r>
        <w:instrText xml:space="preserve"> PAGEREF _Toc33823853 \h </w:instrText>
      </w:r>
      <w:r>
        <w:fldChar w:fldCharType="separate"/>
      </w:r>
      <w:r>
        <w:instrText>75</w:instrText>
      </w:r>
      <w:r>
        <w:fldChar w:fldCharType="end"/>
      </w:r>
    </w:p>
    <w:p>
      <w:pPr>
        <w:pStyle w:val="TOC8"/>
        <w:rPr>
          <w:rFonts w:asciiTheme="minorHAnsi" w:eastAsiaTheme="minorEastAsia" w:hAnsiTheme="minorHAnsi" w:cstheme="minorBidi"/>
          <w:szCs w:val="22"/>
          <w:lang w:eastAsia="en-AU"/>
        </w:rPr>
      </w:pPr>
      <w:r>
        <w:instrText>47</w:instrText>
      </w:r>
      <w:r>
        <w:rPr>
          <w:snapToGrid w:val="0"/>
        </w:rPr>
        <w:instrText>.</w:instrText>
      </w:r>
      <w:r>
        <w:rPr>
          <w:snapToGrid w:val="0"/>
        </w:rPr>
        <w:tab/>
        <w:instrText>Giving way at a flashing yellow traffic arrow at an intersection</w:instrText>
      </w:r>
      <w:r>
        <w:tab/>
      </w:r>
      <w:r>
        <w:fldChar w:fldCharType="begin"/>
      </w:r>
      <w:r>
        <w:instrText xml:space="preserve"> PAGEREF _Toc33823854 \h </w:instrText>
      </w:r>
      <w:r>
        <w:fldChar w:fldCharType="separate"/>
      </w:r>
      <w:r>
        <w:instrText>77</w:instrText>
      </w:r>
      <w:r>
        <w:fldChar w:fldCharType="end"/>
      </w:r>
    </w:p>
    <w:p>
      <w:pPr>
        <w:pStyle w:val="TOC8"/>
        <w:rPr>
          <w:rFonts w:asciiTheme="minorHAnsi" w:eastAsiaTheme="minorEastAsia" w:hAnsiTheme="minorHAnsi" w:cstheme="minorBidi"/>
          <w:szCs w:val="22"/>
          <w:lang w:eastAsia="en-AU"/>
        </w:rPr>
      </w:pPr>
      <w:r>
        <w:instrText>48</w:instrText>
      </w:r>
      <w:r>
        <w:rPr>
          <w:snapToGrid w:val="0"/>
        </w:rPr>
        <w:instrText>.</w:instrText>
      </w:r>
      <w:r>
        <w:rPr>
          <w:snapToGrid w:val="0"/>
        </w:rPr>
        <w:tab/>
        <w:instrText>Giving way at a crossing (other than at an intersection) with a flashing yellow traffic</w:instrText>
      </w:r>
      <w:r>
        <w:rPr>
          <w:snapToGrid w:val="0"/>
        </w:rPr>
        <w:noBreakHyphen/>
        <w:instrText>control signal</w:instrText>
      </w:r>
      <w:r>
        <w:tab/>
      </w:r>
      <w:r>
        <w:fldChar w:fldCharType="begin"/>
      </w:r>
      <w:r>
        <w:instrText xml:space="preserve"> PAGEREF _Toc33823855 \h </w:instrText>
      </w:r>
      <w:r>
        <w:fldChar w:fldCharType="separate"/>
      </w:r>
      <w:r>
        <w:instrText>77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Twin alternating red lights</w:instrText>
      </w:r>
    </w:p>
    <w:p>
      <w:pPr>
        <w:pStyle w:val="TOC8"/>
        <w:rPr>
          <w:rFonts w:asciiTheme="minorHAnsi" w:eastAsiaTheme="minorEastAsia" w:hAnsiTheme="minorHAnsi" w:cstheme="minorBidi"/>
          <w:szCs w:val="22"/>
          <w:lang w:eastAsia="en-AU"/>
        </w:rPr>
      </w:pPr>
      <w:r>
        <w:instrText>49</w:instrText>
      </w:r>
      <w:r>
        <w:rPr>
          <w:snapToGrid w:val="0"/>
        </w:rPr>
        <w:instrText>.</w:instrText>
      </w:r>
      <w:r>
        <w:rPr>
          <w:snapToGrid w:val="0"/>
        </w:rPr>
        <w:tab/>
        <w:instrText>Stopping for twin alternating red lights (except at level crossings)</w:instrText>
      </w:r>
      <w:r>
        <w:tab/>
      </w:r>
      <w:r>
        <w:fldChar w:fldCharType="begin"/>
      </w:r>
      <w:r>
        <w:instrText xml:space="preserve"> PAGEREF _Toc33823857 \h </w:instrText>
      </w:r>
      <w:r>
        <w:fldChar w:fldCharType="separate"/>
      </w:r>
      <w:r>
        <w:instrText>78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7 — Giving way</w:instrText>
      </w:r>
    </w:p>
    <w:p>
      <w:pPr>
        <w:pStyle w:val="TOC4"/>
        <w:tabs>
          <w:tab w:val="right" w:pos="7086"/>
        </w:tabs>
        <w:rPr>
          <w:rFonts w:asciiTheme="minorHAnsi" w:eastAsiaTheme="minorEastAsia" w:hAnsiTheme="minorHAnsi" w:cstheme="minorBidi"/>
          <w:b w:val="0"/>
          <w:szCs w:val="22"/>
          <w:lang w:eastAsia="en-AU"/>
        </w:rPr>
      </w:pPr>
      <w:r>
        <w:instrText>Division 1 — Places with a stop sign, stop line, give way sign or give way line applying to the driver</w:instrText>
      </w:r>
    </w:p>
    <w:p>
      <w:pPr>
        <w:pStyle w:val="TOC8"/>
        <w:rPr>
          <w:rFonts w:asciiTheme="minorHAnsi" w:eastAsiaTheme="minorEastAsia" w:hAnsiTheme="minorHAnsi" w:cstheme="minorBidi"/>
          <w:szCs w:val="22"/>
          <w:lang w:eastAsia="en-AU"/>
        </w:rPr>
      </w:pPr>
      <w:r>
        <w:instrText>50</w:instrText>
      </w:r>
      <w:r>
        <w:rPr>
          <w:snapToGrid w:val="0"/>
        </w:rPr>
        <w:instrText>.</w:instrText>
      </w:r>
      <w:r>
        <w:rPr>
          <w:snapToGrid w:val="0"/>
        </w:rPr>
        <w:tab/>
        <w:instrText>Stopping and giving way at a stop sign or stop line at an intersection without traffic</w:instrText>
      </w:r>
      <w:r>
        <w:rPr>
          <w:snapToGrid w:val="0"/>
        </w:rPr>
        <w:noBreakHyphen/>
        <w:instrText>control signals</w:instrText>
      </w:r>
      <w:r>
        <w:tab/>
      </w:r>
      <w:r>
        <w:fldChar w:fldCharType="begin"/>
      </w:r>
      <w:r>
        <w:instrText xml:space="preserve"> PAGEREF _Toc33823860 \h </w:instrText>
      </w:r>
      <w:r>
        <w:fldChar w:fldCharType="separate"/>
      </w:r>
      <w:r>
        <w:instrText>79</w:instrText>
      </w:r>
      <w:r>
        <w:fldChar w:fldCharType="end"/>
      </w:r>
    </w:p>
    <w:p>
      <w:pPr>
        <w:pStyle w:val="TOC8"/>
        <w:rPr>
          <w:rFonts w:asciiTheme="minorHAnsi" w:eastAsiaTheme="minorEastAsia" w:hAnsiTheme="minorHAnsi" w:cstheme="minorBidi"/>
          <w:szCs w:val="22"/>
          <w:lang w:eastAsia="en-AU"/>
        </w:rPr>
      </w:pPr>
      <w:r>
        <w:instrText>51</w:instrText>
      </w:r>
      <w:r>
        <w:rPr>
          <w:snapToGrid w:val="0"/>
        </w:rPr>
        <w:instrText>.</w:instrText>
      </w:r>
      <w:r>
        <w:rPr>
          <w:snapToGrid w:val="0"/>
        </w:rPr>
        <w:tab/>
        <w:instrText>Stopping and giving way at a stop sign or stop line at other places</w:instrText>
      </w:r>
      <w:r>
        <w:tab/>
      </w:r>
      <w:r>
        <w:fldChar w:fldCharType="begin"/>
      </w:r>
      <w:r>
        <w:instrText xml:space="preserve"> PAGEREF _Toc33823861 \h </w:instrText>
      </w:r>
      <w:r>
        <w:fldChar w:fldCharType="separate"/>
      </w:r>
      <w:r>
        <w:instrText>81</w:instrText>
      </w:r>
      <w:r>
        <w:fldChar w:fldCharType="end"/>
      </w:r>
    </w:p>
    <w:p>
      <w:pPr>
        <w:pStyle w:val="TOC8"/>
        <w:rPr>
          <w:rFonts w:asciiTheme="minorHAnsi" w:eastAsiaTheme="minorEastAsia" w:hAnsiTheme="minorHAnsi" w:cstheme="minorBidi"/>
          <w:szCs w:val="22"/>
          <w:lang w:eastAsia="en-AU"/>
        </w:rPr>
      </w:pPr>
      <w:r>
        <w:instrText>52</w:instrText>
      </w:r>
      <w:r>
        <w:rPr>
          <w:snapToGrid w:val="0"/>
        </w:rPr>
        <w:instrText>.</w:instrText>
      </w:r>
      <w:r>
        <w:rPr>
          <w:snapToGrid w:val="0"/>
        </w:rPr>
        <w:tab/>
        <w:instrText>Giving way at a give way sign or give way line at an intersection</w:instrText>
      </w:r>
      <w:r>
        <w:tab/>
      </w:r>
      <w:r>
        <w:fldChar w:fldCharType="begin"/>
      </w:r>
      <w:r>
        <w:instrText xml:space="preserve"> PAGEREF _Toc33823862 \h </w:instrText>
      </w:r>
      <w:r>
        <w:fldChar w:fldCharType="separate"/>
      </w:r>
      <w:r>
        <w:instrText>82</w:instrText>
      </w:r>
      <w:r>
        <w:fldChar w:fldCharType="end"/>
      </w:r>
    </w:p>
    <w:p>
      <w:pPr>
        <w:pStyle w:val="TOC8"/>
        <w:rPr>
          <w:rFonts w:asciiTheme="minorHAnsi" w:eastAsiaTheme="minorEastAsia" w:hAnsiTheme="minorHAnsi" w:cstheme="minorBidi"/>
          <w:szCs w:val="22"/>
          <w:lang w:eastAsia="en-AU"/>
        </w:rPr>
      </w:pPr>
      <w:r>
        <w:instrText>53</w:instrText>
      </w:r>
      <w:r>
        <w:rPr>
          <w:snapToGrid w:val="0"/>
        </w:rPr>
        <w:instrText>.</w:instrText>
      </w:r>
      <w:r>
        <w:rPr>
          <w:snapToGrid w:val="0"/>
        </w:rPr>
        <w:tab/>
        <w:instrText>Giving way at a give way sign at a bridge or length of narrow carriageway</w:instrText>
      </w:r>
      <w:r>
        <w:tab/>
      </w:r>
      <w:r>
        <w:fldChar w:fldCharType="begin"/>
      </w:r>
      <w:r>
        <w:instrText xml:space="preserve"> PAGEREF _Toc33823863 \h </w:instrText>
      </w:r>
      <w:r>
        <w:fldChar w:fldCharType="separate"/>
      </w:r>
      <w:r>
        <w:instrText>84</w:instrText>
      </w:r>
      <w:r>
        <w:fldChar w:fldCharType="end"/>
      </w:r>
    </w:p>
    <w:p>
      <w:pPr>
        <w:pStyle w:val="TOC8"/>
        <w:rPr>
          <w:rFonts w:asciiTheme="minorHAnsi" w:eastAsiaTheme="minorEastAsia" w:hAnsiTheme="minorHAnsi" w:cstheme="minorBidi"/>
          <w:szCs w:val="22"/>
          <w:lang w:eastAsia="en-AU"/>
        </w:rPr>
      </w:pPr>
      <w:r>
        <w:instrText>54</w:instrText>
      </w:r>
      <w:r>
        <w:rPr>
          <w:snapToGrid w:val="0"/>
        </w:rPr>
        <w:instrText>.</w:instrText>
      </w:r>
      <w:r>
        <w:rPr>
          <w:snapToGrid w:val="0"/>
        </w:rPr>
        <w:tab/>
        <w:instrText>Giving way at a give way sign or give way line at other places</w:instrText>
      </w:r>
      <w:r>
        <w:tab/>
      </w:r>
      <w:r>
        <w:fldChar w:fldCharType="begin"/>
      </w:r>
      <w:r>
        <w:instrText xml:space="preserve"> PAGEREF _Toc33823864 \h </w:instrText>
      </w:r>
      <w:r>
        <w:fldChar w:fldCharType="separate"/>
      </w:r>
      <w:r>
        <w:instrText>85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Giving way at an intersection without traffic</w:instrText>
      </w:r>
      <w:r>
        <w:noBreakHyphen/>
        <w:instrText>control signals or a stop sign, stop line, give way sign or give way line applying to the driver</w:instrText>
      </w:r>
    </w:p>
    <w:p>
      <w:pPr>
        <w:pStyle w:val="TOC8"/>
        <w:rPr>
          <w:rFonts w:asciiTheme="minorHAnsi" w:eastAsiaTheme="minorEastAsia" w:hAnsiTheme="minorHAnsi" w:cstheme="minorBidi"/>
          <w:szCs w:val="22"/>
          <w:lang w:eastAsia="en-AU"/>
        </w:rPr>
      </w:pPr>
      <w:r>
        <w:instrText>55</w:instrText>
      </w:r>
      <w:r>
        <w:rPr>
          <w:snapToGrid w:val="0"/>
        </w:rPr>
        <w:instrText>.</w:instrText>
      </w:r>
      <w:r>
        <w:rPr>
          <w:snapToGrid w:val="0"/>
        </w:rPr>
        <w:tab/>
        <w:instrText>Giving way at an intersection (except a T</w:instrText>
      </w:r>
      <w:r>
        <w:rPr>
          <w:snapToGrid w:val="0"/>
        </w:rPr>
        <w:noBreakHyphen/>
        <w:instrText>intersection or roundabout)</w:instrText>
      </w:r>
      <w:r>
        <w:tab/>
      </w:r>
      <w:r>
        <w:fldChar w:fldCharType="begin"/>
      </w:r>
      <w:r>
        <w:instrText xml:space="preserve"> PAGEREF _Toc33823866 \h </w:instrText>
      </w:r>
      <w:r>
        <w:fldChar w:fldCharType="separate"/>
      </w:r>
      <w:r>
        <w:instrText>86</w:instrText>
      </w:r>
      <w:r>
        <w:fldChar w:fldCharType="end"/>
      </w:r>
    </w:p>
    <w:p>
      <w:pPr>
        <w:pStyle w:val="TOC8"/>
        <w:rPr>
          <w:rFonts w:asciiTheme="minorHAnsi" w:eastAsiaTheme="minorEastAsia" w:hAnsiTheme="minorHAnsi" w:cstheme="minorBidi"/>
          <w:szCs w:val="22"/>
          <w:lang w:eastAsia="en-AU"/>
        </w:rPr>
      </w:pPr>
      <w:r>
        <w:instrText>56</w:instrText>
      </w:r>
      <w:r>
        <w:rPr>
          <w:snapToGrid w:val="0"/>
        </w:rPr>
        <w:instrText>.</w:instrText>
      </w:r>
      <w:r>
        <w:rPr>
          <w:snapToGrid w:val="0"/>
        </w:rPr>
        <w:tab/>
        <w:instrText>Giving way at a T</w:instrText>
      </w:r>
      <w:r>
        <w:rPr>
          <w:snapToGrid w:val="0"/>
        </w:rPr>
        <w:noBreakHyphen/>
        <w:instrText>intersection</w:instrText>
      </w:r>
      <w:r>
        <w:tab/>
      </w:r>
      <w:r>
        <w:fldChar w:fldCharType="begin"/>
      </w:r>
      <w:r>
        <w:instrText xml:space="preserve"> PAGEREF _Toc33823867 \h </w:instrText>
      </w:r>
      <w:r>
        <w:fldChar w:fldCharType="separate"/>
      </w:r>
      <w:r>
        <w:instrText>90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Entering or leaving land abutting a carriageway or road</w:instrText>
      </w:r>
    </w:p>
    <w:p>
      <w:pPr>
        <w:pStyle w:val="TOC8"/>
        <w:rPr>
          <w:rFonts w:asciiTheme="minorHAnsi" w:eastAsiaTheme="minorEastAsia" w:hAnsiTheme="minorHAnsi" w:cstheme="minorBidi"/>
          <w:szCs w:val="22"/>
          <w:lang w:eastAsia="en-AU"/>
        </w:rPr>
      </w:pPr>
      <w:r>
        <w:instrText>57</w:instrText>
      </w:r>
      <w:r>
        <w:rPr>
          <w:snapToGrid w:val="0"/>
        </w:rPr>
        <w:instrText>.</w:instrText>
      </w:r>
      <w:r>
        <w:rPr>
          <w:snapToGrid w:val="0"/>
        </w:rPr>
        <w:tab/>
        <w:instrText>Giving way when entering a carriageway from land abutting a carriageway or road</w:instrText>
      </w:r>
      <w:r>
        <w:tab/>
      </w:r>
      <w:r>
        <w:fldChar w:fldCharType="begin"/>
      </w:r>
      <w:r>
        <w:instrText xml:space="preserve"> PAGEREF _Toc33823869 \h </w:instrText>
      </w:r>
      <w:r>
        <w:fldChar w:fldCharType="separate"/>
      </w:r>
      <w:r>
        <w:instrText>94</w:instrText>
      </w:r>
      <w:r>
        <w:fldChar w:fldCharType="end"/>
      </w:r>
    </w:p>
    <w:p>
      <w:pPr>
        <w:pStyle w:val="TOC8"/>
        <w:rPr>
          <w:rFonts w:asciiTheme="minorHAnsi" w:eastAsiaTheme="minorEastAsia" w:hAnsiTheme="minorHAnsi" w:cstheme="minorBidi"/>
          <w:szCs w:val="22"/>
          <w:lang w:eastAsia="en-AU"/>
        </w:rPr>
      </w:pPr>
      <w:r>
        <w:instrText>58</w:instrText>
      </w:r>
      <w:r>
        <w:rPr>
          <w:snapToGrid w:val="0"/>
        </w:rPr>
        <w:instrText>.</w:instrText>
      </w:r>
      <w:r>
        <w:rPr>
          <w:snapToGrid w:val="0"/>
        </w:rPr>
        <w:tab/>
        <w:instrText>Giving way when entering land abutting a carriageway or road from a carriageway</w:instrText>
      </w:r>
      <w:r>
        <w:tab/>
      </w:r>
      <w:r>
        <w:fldChar w:fldCharType="begin"/>
      </w:r>
      <w:r>
        <w:instrText xml:space="preserve"> PAGEREF _Toc33823870 \h </w:instrText>
      </w:r>
      <w:r>
        <w:fldChar w:fldCharType="separate"/>
      </w:r>
      <w:r>
        <w:instrText>95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Keeping clear of and giving way to particular vehicles</w:instrText>
      </w:r>
    </w:p>
    <w:p>
      <w:pPr>
        <w:pStyle w:val="TOC8"/>
        <w:rPr>
          <w:rFonts w:asciiTheme="minorHAnsi" w:eastAsiaTheme="minorEastAsia" w:hAnsiTheme="minorHAnsi" w:cstheme="minorBidi"/>
          <w:szCs w:val="22"/>
          <w:lang w:eastAsia="en-AU"/>
        </w:rPr>
      </w:pPr>
      <w:r>
        <w:instrText>59</w:instrText>
      </w:r>
      <w:r>
        <w:rPr>
          <w:snapToGrid w:val="0"/>
        </w:rPr>
        <w:instrText>.</w:instrText>
      </w:r>
      <w:r>
        <w:rPr>
          <w:snapToGrid w:val="0"/>
        </w:rPr>
        <w:tab/>
        <w:instrText>Giving way to public buses</w:instrText>
      </w:r>
      <w:r>
        <w:tab/>
      </w:r>
      <w:r>
        <w:fldChar w:fldCharType="begin"/>
      </w:r>
      <w:r>
        <w:instrText xml:space="preserve"> PAGEREF _Toc33823872 \h </w:instrText>
      </w:r>
      <w:r>
        <w:fldChar w:fldCharType="separate"/>
      </w:r>
      <w:r>
        <w:instrText>97</w:instrText>
      </w:r>
      <w:r>
        <w:fldChar w:fldCharType="end"/>
      </w:r>
    </w:p>
    <w:p>
      <w:pPr>
        <w:pStyle w:val="TOC8"/>
        <w:rPr>
          <w:rFonts w:asciiTheme="minorHAnsi" w:eastAsiaTheme="minorEastAsia" w:hAnsiTheme="minorHAnsi" w:cstheme="minorBidi"/>
          <w:szCs w:val="22"/>
          <w:lang w:eastAsia="en-AU"/>
        </w:rPr>
      </w:pPr>
      <w:r>
        <w:instrText>60</w:instrText>
      </w:r>
      <w:r>
        <w:rPr>
          <w:snapToGrid w:val="0"/>
        </w:rPr>
        <w:instrText>.</w:instrText>
      </w:r>
      <w:r>
        <w:rPr>
          <w:snapToGrid w:val="0"/>
        </w:rPr>
        <w:tab/>
        <w:instrText>Keeping clear of police and emergency vehicles</w:instrText>
      </w:r>
      <w:r>
        <w:tab/>
      </w:r>
      <w:r>
        <w:fldChar w:fldCharType="begin"/>
      </w:r>
      <w:r>
        <w:instrText xml:space="preserve"> PAGEREF _Toc33823873 \h </w:instrText>
      </w:r>
      <w:r>
        <w:fldChar w:fldCharType="separate"/>
      </w:r>
      <w:r>
        <w:instrText>98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Crossings and shared zones</w:instrText>
      </w:r>
    </w:p>
    <w:p>
      <w:pPr>
        <w:pStyle w:val="TOC8"/>
        <w:rPr>
          <w:rFonts w:asciiTheme="minorHAnsi" w:eastAsiaTheme="minorEastAsia" w:hAnsiTheme="minorHAnsi" w:cstheme="minorBidi"/>
          <w:szCs w:val="22"/>
          <w:lang w:eastAsia="en-AU"/>
        </w:rPr>
      </w:pPr>
      <w:r>
        <w:instrText>61</w:instrText>
      </w:r>
      <w:r>
        <w:rPr>
          <w:snapToGrid w:val="0"/>
        </w:rPr>
        <w:instrText>.</w:instrText>
      </w:r>
      <w:r>
        <w:rPr>
          <w:snapToGrid w:val="0"/>
        </w:rPr>
        <w:tab/>
        <w:instrText>Children’s crossings</w:instrText>
      </w:r>
      <w:r>
        <w:tab/>
      </w:r>
      <w:r>
        <w:fldChar w:fldCharType="begin"/>
      </w:r>
      <w:r>
        <w:instrText xml:space="preserve"> PAGEREF _Toc33823875 \h </w:instrText>
      </w:r>
      <w:r>
        <w:fldChar w:fldCharType="separate"/>
      </w:r>
      <w:r>
        <w:instrText>98</w:instrText>
      </w:r>
      <w:r>
        <w:fldChar w:fldCharType="end"/>
      </w:r>
    </w:p>
    <w:p>
      <w:pPr>
        <w:pStyle w:val="TOC8"/>
        <w:rPr>
          <w:rFonts w:asciiTheme="minorHAnsi" w:eastAsiaTheme="minorEastAsia" w:hAnsiTheme="minorHAnsi" w:cstheme="minorBidi"/>
          <w:szCs w:val="22"/>
          <w:lang w:eastAsia="en-AU"/>
        </w:rPr>
      </w:pPr>
      <w:r>
        <w:instrText>62</w:instrText>
      </w:r>
      <w:r>
        <w:rPr>
          <w:snapToGrid w:val="0"/>
        </w:rPr>
        <w:instrText>.</w:instrText>
      </w:r>
      <w:r>
        <w:rPr>
          <w:snapToGrid w:val="0"/>
        </w:rPr>
        <w:tab/>
        <w:instrText>Pedestrian crossings</w:instrText>
      </w:r>
      <w:r>
        <w:tab/>
      </w:r>
      <w:r>
        <w:fldChar w:fldCharType="begin"/>
      </w:r>
      <w:r>
        <w:instrText xml:space="preserve"> PAGEREF _Toc33823876 \h </w:instrText>
      </w:r>
      <w:r>
        <w:fldChar w:fldCharType="separate"/>
      </w:r>
      <w:r>
        <w:instrText>100</w:instrText>
      </w:r>
      <w:r>
        <w:fldChar w:fldCharType="end"/>
      </w:r>
    </w:p>
    <w:p>
      <w:pPr>
        <w:pStyle w:val="TOC8"/>
        <w:rPr>
          <w:rFonts w:asciiTheme="minorHAnsi" w:eastAsiaTheme="minorEastAsia" w:hAnsiTheme="minorHAnsi" w:cstheme="minorBidi"/>
          <w:szCs w:val="22"/>
          <w:lang w:eastAsia="en-AU"/>
        </w:rPr>
      </w:pPr>
      <w:r>
        <w:instrText>63</w:instrText>
      </w:r>
      <w:r>
        <w:rPr>
          <w:snapToGrid w:val="0"/>
        </w:rPr>
        <w:instrText>.</w:instrText>
      </w:r>
      <w:r>
        <w:rPr>
          <w:snapToGrid w:val="0"/>
        </w:rPr>
        <w:tab/>
        <w:instrText>Overtaking or passing a vehicle at a children’s crossing or pedestrian crossing</w:instrText>
      </w:r>
      <w:r>
        <w:tab/>
      </w:r>
      <w:r>
        <w:fldChar w:fldCharType="begin"/>
      </w:r>
      <w:r>
        <w:instrText xml:space="preserve"> PAGEREF _Toc33823877 \h </w:instrText>
      </w:r>
      <w:r>
        <w:fldChar w:fldCharType="separate"/>
      </w:r>
      <w:r>
        <w:instrText>101</w:instrText>
      </w:r>
      <w:r>
        <w:fldChar w:fldCharType="end"/>
      </w:r>
    </w:p>
    <w:p>
      <w:pPr>
        <w:pStyle w:val="TOC8"/>
        <w:rPr>
          <w:rFonts w:asciiTheme="minorHAnsi" w:eastAsiaTheme="minorEastAsia" w:hAnsiTheme="minorHAnsi" w:cstheme="minorBidi"/>
          <w:szCs w:val="22"/>
          <w:lang w:eastAsia="en-AU"/>
        </w:rPr>
      </w:pPr>
      <w:r>
        <w:instrText>64</w:instrText>
      </w:r>
      <w:r>
        <w:rPr>
          <w:snapToGrid w:val="0"/>
        </w:rPr>
        <w:instrText>.</w:instrText>
      </w:r>
      <w:r>
        <w:rPr>
          <w:snapToGrid w:val="0"/>
        </w:rPr>
        <w:tab/>
        <w:instrText>Giving way to pedestrians in a shared zone</w:instrText>
      </w:r>
      <w:r>
        <w:tab/>
      </w:r>
      <w:r>
        <w:fldChar w:fldCharType="begin"/>
      </w:r>
      <w:r>
        <w:instrText xml:space="preserve"> PAGEREF _Toc33823878 \h </w:instrText>
      </w:r>
      <w:r>
        <w:fldChar w:fldCharType="separate"/>
      </w:r>
      <w:r>
        <w:instrText>102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Other give way requirements</w:instrText>
      </w:r>
    </w:p>
    <w:p>
      <w:pPr>
        <w:pStyle w:val="TOC8"/>
        <w:rPr>
          <w:rFonts w:asciiTheme="minorHAnsi" w:eastAsiaTheme="minorEastAsia" w:hAnsiTheme="minorHAnsi" w:cstheme="minorBidi"/>
          <w:szCs w:val="22"/>
          <w:lang w:eastAsia="en-AU"/>
        </w:rPr>
      </w:pPr>
      <w:r>
        <w:instrText>65</w:instrText>
      </w:r>
      <w:r>
        <w:rPr>
          <w:snapToGrid w:val="0"/>
        </w:rPr>
        <w:instrText>.</w:instrText>
      </w:r>
      <w:r>
        <w:rPr>
          <w:snapToGrid w:val="0"/>
        </w:rPr>
        <w:tab/>
        <w:instrText>Giving way when driving through a break in a median strip</w:instrText>
      </w:r>
      <w:r>
        <w:tab/>
      </w:r>
      <w:r>
        <w:fldChar w:fldCharType="begin"/>
      </w:r>
      <w:r>
        <w:instrText xml:space="preserve"> PAGEREF _Toc33823880 \h </w:instrText>
      </w:r>
      <w:r>
        <w:fldChar w:fldCharType="separate"/>
      </w:r>
      <w:r>
        <w:instrText>102</w:instrText>
      </w:r>
      <w:r>
        <w:fldChar w:fldCharType="end"/>
      </w:r>
    </w:p>
    <w:p>
      <w:pPr>
        <w:pStyle w:val="TOC8"/>
        <w:rPr>
          <w:rFonts w:asciiTheme="minorHAnsi" w:eastAsiaTheme="minorEastAsia" w:hAnsiTheme="minorHAnsi" w:cstheme="minorBidi"/>
          <w:szCs w:val="22"/>
          <w:lang w:eastAsia="en-AU"/>
        </w:rPr>
      </w:pPr>
      <w:r>
        <w:instrText>66</w:instrText>
      </w:r>
      <w:r>
        <w:rPr>
          <w:snapToGrid w:val="0"/>
        </w:rPr>
        <w:instrText>.</w:instrText>
      </w:r>
      <w:r>
        <w:rPr>
          <w:snapToGrid w:val="0"/>
        </w:rPr>
        <w:tab/>
        <w:instrText>Giving way on a painted island</w:instrText>
      </w:r>
      <w:r>
        <w:tab/>
      </w:r>
      <w:r>
        <w:fldChar w:fldCharType="begin"/>
      </w:r>
      <w:r>
        <w:instrText xml:space="preserve"> PAGEREF _Toc33823881 \h </w:instrText>
      </w:r>
      <w:r>
        <w:fldChar w:fldCharType="separate"/>
      </w:r>
      <w:r>
        <w:instrText>104</w:instrText>
      </w:r>
      <w:r>
        <w:fldChar w:fldCharType="end"/>
      </w:r>
    </w:p>
    <w:p>
      <w:pPr>
        <w:pStyle w:val="TOC8"/>
        <w:rPr>
          <w:rFonts w:asciiTheme="minorHAnsi" w:eastAsiaTheme="minorEastAsia" w:hAnsiTheme="minorHAnsi" w:cstheme="minorBidi"/>
          <w:szCs w:val="22"/>
          <w:lang w:eastAsia="en-AU"/>
        </w:rPr>
      </w:pPr>
      <w:r>
        <w:instrText>67</w:instrText>
      </w:r>
      <w:r>
        <w:rPr>
          <w:snapToGrid w:val="0"/>
        </w:rPr>
        <w:instrText>.</w:instrText>
      </w:r>
      <w:r>
        <w:rPr>
          <w:snapToGrid w:val="0"/>
        </w:rPr>
        <w:tab/>
        <w:instrText>Giving way in a median turning bay</w:instrText>
      </w:r>
      <w:r>
        <w:tab/>
      </w:r>
      <w:r>
        <w:fldChar w:fldCharType="begin"/>
      </w:r>
      <w:r>
        <w:instrText xml:space="preserve"> PAGEREF _Toc33823882 \h </w:instrText>
      </w:r>
      <w:r>
        <w:fldChar w:fldCharType="separate"/>
      </w:r>
      <w:r>
        <w:instrText>105</w:instrText>
      </w:r>
      <w:r>
        <w:fldChar w:fldCharType="end"/>
      </w:r>
    </w:p>
    <w:p>
      <w:pPr>
        <w:pStyle w:val="TOC8"/>
        <w:rPr>
          <w:rFonts w:asciiTheme="minorHAnsi" w:eastAsiaTheme="minorEastAsia" w:hAnsiTheme="minorHAnsi" w:cstheme="minorBidi"/>
          <w:szCs w:val="22"/>
          <w:lang w:eastAsia="en-AU"/>
        </w:rPr>
      </w:pPr>
      <w:r>
        <w:instrText>68</w:instrText>
      </w:r>
      <w:r>
        <w:rPr>
          <w:snapToGrid w:val="0"/>
        </w:rPr>
        <w:instrText>.</w:instrText>
      </w:r>
      <w:r>
        <w:rPr>
          <w:snapToGrid w:val="0"/>
        </w:rPr>
        <w:tab/>
        <w:instrText>Giving way when moving from the boundary of a carriageway, or a parking area on or in a median strip</w:instrText>
      </w:r>
      <w:r>
        <w:tab/>
      </w:r>
      <w:r>
        <w:fldChar w:fldCharType="begin"/>
      </w:r>
      <w:r>
        <w:instrText xml:space="preserve"> PAGEREF _Toc33823883 \h </w:instrText>
      </w:r>
      <w:r>
        <w:fldChar w:fldCharType="separate"/>
      </w:r>
      <w:r>
        <w:instrText>105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8 — Traffic signs and road markings</w:instrText>
      </w:r>
    </w:p>
    <w:p>
      <w:pPr>
        <w:pStyle w:val="TOC4"/>
        <w:tabs>
          <w:tab w:val="right" w:pos="7086"/>
        </w:tabs>
        <w:rPr>
          <w:rFonts w:asciiTheme="minorHAnsi" w:eastAsiaTheme="minorEastAsia" w:hAnsiTheme="minorHAnsi" w:cstheme="minorBidi"/>
          <w:b w:val="0"/>
          <w:szCs w:val="22"/>
          <w:lang w:eastAsia="en-AU"/>
        </w:rPr>
      </w:pPr>
      <w:r>
        <w:instrText>Division 1 — Traffic signs and road markings at intersections</w:instrText>
      </w:r>
    </w:p>
    <w:p>
      <w:pPr>
        <w:pStyle w:val="TOC8"/>
        <w:rPr>
          <w:rFonts w:asciiTheme="minorHAnsi" w:eastAsiaTheme="minorEastAsia" w:hAnsiTheme="minorHAnsi" w:cstheme="minorBidi"/>
          <w:szCs w:val="22"/>
          <w:lang w:eastAsia="en-AU"/>
        </w:rPr>
      </w:pPr>
      <w:r>
        <w:instrText>69</w:instrText>
      </w:r>
      <w:r>
        <w:rPr>
          <w:snapToGrid w:val="0"/>
        </w:rPr>
        <w:instrText>.</w:instrText>
      </w:r>
      <w:r>
        <w:rPr>
          <w:snapToGrid w:val="0"/>
        </w:rPr>
        <w:tab/>
        <w:instrText>Left turn only signs</w:instrText>
      </w:r>
      <w:r>
        <w:tab/>
      </w:r>
      <w:r>
        <w:fldChar w:fldCharType="begin"/>
      </w:r>
      <w:r>
        <w:instrText xml:space="preserve"> PAGEREF _Toc33823886 \h </w:instrText>
      </w:r>
      <w:r>
        <w:fldChar w:fldCharType="separate"/>
      </w:r>
      <w:r>
        <w:instrText>107</w:instrText>
      </w:r>
      <w:r>
        <w:fldChar w:fldCharType="end"/>
      </w:r>
    </w:p>
    <w:p>
      <w:pPr>
        <w:pStyle w:val="TOC8"/>
        <w:rPr>
          <w:rFonts w:asciiTheme="minorHAnsi" w:eastAsiaTheme="minorEastAsia" w:hAnsiTheme="minorHAnsi" w:cstheme="minorBidi"/>
          <w:szCs w:val="22"/>
          <w:lang w:eastAsia="en-AU"/>
        </w:rPr>
      </w:pPr>
      <w:r>
        <w:instrText>70</w:instrText>
      </w:r>
      <w:r>
        <w:rPr>
          <w:snapToGrid w:val="0"/>
        </w:rPr>
        <w:instrText>.</w:instrText>
      </w:r>
      <w:r>
        <w:rPr>
          <w:snapToGrid w:val="0"/>
        </w:rPr>
        <w:tab/>
        <w:instrText>Right turn only signs</w:instrText>
      </w:r>
      <w:r>
        <w:tab/>
      </w:r>
      <w:r>
        <w:fldChar w:fldCharType="begin"/>
      </w:r>
      <w:r>
        <w:instrText xml:space="preserve"> PAGEREF _Toc33823887 \h </w:instrText>
      </w:r>
      <w:r>
        <w:fldChar w:fldCharType="separate"/>
      </w:r>
      <w:r>
        <w:instrText>107</w:instrText>
      </w:r>
      <w:r>
        <w:fldChar w:fldCharType="end"/>
      </w:r>
    </w:p>
    <w:p>
      <w:pPr>
        <w:pStyle w:val="TOC8"/>
        <w:rPr>
          <w:rFonts w:asciiTheme="minorHAnsi" w:eastAsiaTheme="minorEastAsia" w:hAnsiTheme="minorHAnsi" w:cstheme="minorBidi"/>
          <w:szCs w:val="22"/>
          <w:lang w:eastAsia="en-AU"/>
        </w:rPr>
      </w:pPr>
      <w:r>
        <w:instrText>71</w:instrText>
      </w:r>
      <w:r>
        <w:rPr>
          <w:snapToGrid w:val="0"/>
        </w:rPr>
        <w:instrText>.</w:instrText>
      </w:r>
      <w:r>
        <w:rPr>
          <w:snapToGrid w:val="0"/>
        </w:rPr>
        <w:tab/>
        <w:instrText>No turns signs</w:instrText>
      </w:r>
      <w:r>
        <w:tab/>
      </w:r>
      <w:r>
        <w:fldChar w:fldCharType="begin"/>
      </w:r>
      <w:r>
        <w:instrText xml:space="preserve"> PAGEREF _Toc33823888 \h </w:instrText>
      </w:r>
      <w:r>
        <w:fldChar w:fldCharType="separate"/>
      </w:r>
      <w:r>
        <w:instrText>108</w:instrText>
      </w:r>
      <w:r>
        <w:fldChar w:fldCharType="end"/>
      </w:r>
    </w:p>
    <w:p>
      <w:pPr>
        <w:pStyle w:val="TOC8"/>
        <w:rPr>
          <w:rFonts w:asciiTheme="minorHAnsi" w:eastAsiaTheme="minorEastAsia" w:hAnsiTheme="minorHAnsi" w:cstheme="minorBidi"/>
          <w:szCs w:val="22"/>
          <w:lang w:eastAsia="en-AU"/>
        </w:rPr>
      </w:pPr>
      <w:r>
        <w:instrText>72</w:instrText>
      </w:r>
      <w:r>
        <w:rPr>
          <w:snapToGrid w:val="0"/>
        </w:rPr>
        <w:instrText>.</w:instrText>
      </w:r>
      <w:r>
        <w:rPr>
          <w:snapToGrid w:val="0"/>
        </w:rPr>
        <w:tab/>
        <w:instrText>No left turn and no right turn signs</w:instrText>
      </w:r>
      <w:r>
        <w:tab/>
      </w:r>
      <w:r>
        <w:fldChar w:fldCharType="begin"/>
      </w:r>
      <w:r>
        <w:instrText xml:space="preserve"> PAGEREF _Toc33823889 \h </w:instrText>
      </w:r>
      <w:r>
        <w:fldChar w:fldCharType="separate"/>
      </w:r>
      <w:r>
        <w:instrText>109</w:instrText>
      </w:r>
      <w:r>
        <w:fldChar w:fldCharType="end"/>
      </w:r>
    </w:p>
    <w:p>
      <w:pPr>
        <w:pStyle w:val="TOC8"/>
        <w:rPr>
          <w:rFonts w:asciiTheme="minorHAnsi" w:eastAsiaTheme="minorEastAsia" w:hAnsiTheme="minorHAnsi" w:cstheme="minorBidi"/>
          <w:szCs w:val="22"/>
          <w:lang w:eastAsia="en-AU"/>
        </w:rPr>
      </w:pPr>
      <w:r>
        <w:instrText>73</w:instrText>
      </w:r>
      <w:r>
        <w:rPr>
          <w:snapToGrid w:val="0"/>
        </w:rPr>
        <w:instrText>.</w:instrText>
      </w:r>
      <w:r>
        <w:rPr>
          <w:snapToGrid w:val="0"/>
        </w:rPr>
        <w:tab/>
        <w:instrText>Traffic lane arrows</w:instrText>
      </w:r>
      <w:r>
        <w:tab/>
      </w:r>
      <w:r>
        <w:fldChar w:fldCharType="begin"/>
      </w:r>
      <w:r>
        <w:instrText xml:space="preserve"> PAGEREF _Toc33823890 \h </w:instrText>
      </w:r>
      <w:r>
        <w:fldChar w:fldCharType="separate"/>
      </w:r>
      <w:r>
        <w:instrText>110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Traffic signs and road markings generally</w:instrText>
      </w:r>
    </w:p>
    <w:p>
      <w:pPr>
        <w:pStyle w:val="TOC8"/>
        <w:rPr>
          <w:rFonts w:asciiTheme="minorHAnsi" w:eastAsiaTheme="minorEastAsia" w:hAnsiTheme="minorHAnsi" w:cstheme="minorBidi"/>
          <w:szCs w:val="22"/>
          <w:lang w:eastAsia="en-AU"/>
        </w:rPr>
      </w:pPr>
      <w:r>
        <w:instrText>74</w:instrText>
      </w:r>
      <w:r>
        <w:rPr>
          <w:snapToGrid w:val="0"/>
        </w:rPr>
        <w:instrText>.</w:instrText>
      </w:r>
      <w:r>
        <w:rPr>
          <w:snapToGrid w:val="0"/>
        </w:rPr>
        <w:tab/>
        <w:instrText>No overtaking or passing signs</w:instrText>
      </w:r>
      <w:r>
        <w:tab/>
      </w:r>
      <w:r>
        <w:fldChar w:fldCharType="begin"/>
      </w:r>
      <w:r>
        <w:instrText xml:space="preserve"> PAGEREF _Toc33823892 \h </w:instrText>
      </w:r>
      <w:r>
        <w:fldChar w:fldCharType="separate"/>
      </w:r>
      <w:r>
        <w:instrText>111</w:instrText>
      </w:r>
      <w:r>
        <w:fldChar w:fldCharType="end"/>
      </w:r>
    </w:p>
    <w:p>
      <w:pPr>
        <w:pStyle w:val="TOC8"/>
        <w:rPr>
          <w:rFonts w:asciiTheme="minorHAnsi" w:eastAsiaTheme="minorEastAsia" w:hAnsiTheme="minorHAnsi" w:cstheme="minorBidi"/>
          <w:szCs w:val="22"/>
          <w:lang w:eastAsia="en-AU"/>
        </w:rPr>
      </w:pPr>
      <w:r>
        <w:instrText>75</w:instrText>
      </w:r>
      <w:r>
        <w:rPr>
          <w:snapToGrid w:val="0"/>
        </w:rPr>
        <w:instrText>.</w:instrText>
      </w:r>
      <w:r>
        <w:rPr>
          <w:snapToGrid w:val="0"/>
        </w:rPr>
        <w:tab/>
        <w:instrText>No overtaking on bridge sign</w:instrText>
      </w:r>
      <w:r>
        <w:tab/>
      </w:r>
      <w:r>
        <w:fldChar w:fldCharType="begin"/>
      </w:r>
      <w:r>
        <w:instrText xml:space="preserve"> PAGEREF _Toc33823893 \h </w:instrText>
      </w:r>
      <w:r>
        <w:fldChar w:fldCharType="separate"/>
      </w:r>
      <w:r>
        <w:instrText>112</w:instrText>
      </w:r>
      <w:r>
        <w:fldChar w:fldCharType="end"/>
      </w:r>
    </w:p>
    <w:p>
      <w:pPr>
        <w:pStyle w:val="TOC8"/>
        <w:rPr>
          <w:rFonts w:asciiTheme="minorHAnsi" w:eastAsiaTheme="minorEastAsia" w:hAnsiTheme="minorHAnsi" w:cstheme="minorBidi"/>
          <w:szCs w:val="22"/>
          <w:lang w:eastAsia="en-AU"/>
        </w:rPr>
      </w:pPr>
      <w:r>
        <w:instrText>76</w:instrText>
      </w:r>
      <w:r>
        <w:rPr>
          <w:snapToGrid w:val="0"/>
        </w:rPr>
        <w:instrText>.</w:instrText>
      </w:r>
      <w:r>
        <w:rPr>
          <w:snapToGrid w:val="0"/>
        </w:rPr>
        <w:tab/>
        <w:instrText>Emergency stopping lane only signs</w:instrText>
      </w:r>
      <w:r>
        <w:tab/>
      </w:r>
      <w:r>
        <w:fldChar w:fldCharType="begin"/>
      </w:r>
      <w:r>
        <w:instrText xml:space="preserve"> PAGEREF _Toc33823894 \h </w:instrText>
      </w:r>
      <w:r>
        <w:fldChar w:fldCharType="separate"/>
      </w:r>
      <w:r>
        <w:instrText>113</w:instrText>
      </w:r>
      <w:r>
        <w:fldChar w:fldCharType="end"/>
      </w:r>
    </w:p>
    <w:p>
      <w:pPr>
        <w:pStyle w:val="TOC8"/>
        <w:rPr>
          <w:rFonts w:asciiTheme="minorHAnsi" w:eastAsiaTheme="minorEastAsia" w:hAnsiTheme="minorHAnsi" w:cstheme="minorBidi"/>
          <w:szCs w:val="22"/>
          <w:lang w:eastAsia="en-AU"/>
        </w:rPr>
      </w:pPr>
      <w:r>
        <w:instrText>77</w:instrText>
      </w:r>
      <w:r>
        <w:rPr>
          <w:snapToGrid w:val="0"/>
        </w:rPr>
        <w:instrText>.</w:instrText>
      </w:r>
      <w:r>
        <w:rPr>
          <w:snapToGrid w:val="0"/>
        </w:rPr>
        <w:tab/>
        <w:instrText>Keep clear markings</w:instrText>
      </w:r>
      <w:r>
        <w:tab/>
      </w:r>
      <w:r>
        <w:fldChar w:fldCharType="begin"/>
      </w:r>
      <w:r>
        <w:instrText xml:space="preserve"> PAGEREF _Toc33823895 \h </w:instrText>
      </w:r>
      <w:r>
        <w:fldChar w:fldCharType="separate"/>
      </w:r>
      <w:r>
        <w:instrText>113</w:instrText>
      </w:r>
      <w:r>
        <w:fldChar w:fldCharType="end"/>
      </w:r>
    </w:p>
    <w:p>
      <w:pPr>
        <w:pStyle w:val="TOC8"/>
        <w:rPr>
          <w:rFonts w:asciiTheme="minorHAnsi" w:eastAsiaTheme="minorEastAsia" w:hAnsiTheme="minorHAnsi" w:cstheme="minorBidi"/>
          <w:szCs w:val="22"/>
          <w:lang w:eastAsia="en-AU"/>
        </w:rPr>
      </w:pPr>
      <w:r>
        <w:instrText>78</w:instrText>
      </w:r>
      <w:r>
        <w:rPr>
          <w:snapToGrid w:val="0"/>
        </w:rPr>
        <w:instrText>.</w:instrText>
      </w:r>
      <w:r>
        <w:rPr>
          <w:snapToGrid w:val="0"/>
        </w:rPr>
        <w:tab/>
        <w:instrText>Road access signs</w:instrText>
      </w:r>
      <w:r>
        <w:tab/>
      </w:r>
      <w:r>
        <w:fldChar w:fldCharType="begin"/>
      </w:r>
      <w:r>
        <w:instrText xml:space="preserve"> PAGEREF _Toc33823896 \h </w:instrText>
      </w:r>
      <w:r>
        <w:fldChar w:fldCharType="separate"/>
      </w:r>
      <w:r>
        <w:instrText>114</w:instrText>
      </w:r>
      <w:r>
        <w:fldChar w:fldCharType="end"/>
      </w:r>
    </w:p>
    <w:p>
      <w:pPr>
        <w:pStyle w:val="TOC8"/>
        <w:rPr>
          <w:rFonts w:asciiTheme="minorHAnsi" w:eastAsiaTheme="minorEastAsia" w:hAnsiTheme="minorHAnsi" w:cstheme="minorBidi"/>
          <w:szCs w:val="22"/>
          <w:lang w:eastAsia="en-AU"/>
        </w:rPr>
      </w:pPr>
      <w:r>
        <w:instrText>79</w:instrText>
      </w:r>
      <w:r>
        <w:rPr>
          <w:snapToGrid w:val="0"/>
        </w:rPr>
        <w:instrText>.</w:instrText>
      </w:r>
      <w:r>
        <w:rPr>
          <w:snapToGrid w:val="0"/>
        </w:rPr>
        <w:tab/>
        <w:instrText>Further restrictions on freeways</w:instrText>
      </w:r>
      <w:r>
        <w:tab/>
      </w:r>
      <w:r>
        <w:fldChar w:fldCharType="begin"/>
      </w:r>
      <w:r>
        <w:instrText xml:space="preserve"> PAGEREF _Toc33823897 \h </w:instrText>
      </w:r>
      <w:r>
        <w:fldChar w:fldCharType="separate"/>
      </w:r>
      <w:r>
        <w:instrText>115</w:instrText>
      </w:r>
      <w:r>
        <w:fldChar w:fldCharType="end"/>
      </w:r>
    </w:p>
    <w:p>
      <w:pPr>
        <w:pStyle w:val="TOC8"/>
        <w:rPr>
          <w:rFonts w:asciiTheme="minorHAnsi" w:eastAsiaTheme="minorEastAsia" w:hAnsiTheme="minorHAnsi" w:cstheme="minorBidi"/>
          <w:szCs w:val="22"/>
          <w:lang w:eastAsia="en-AU"/>
        </w:rPr>
      </w:pPr>
      <w:r>
        <w:instrText>80</w:instrText>
      </w:r>
      <w:r>
        <w:rPr>
          <w:snapToGrid w:val="0"/>
        </w:rPr>
        <w:instrText>.</w:instrText>
      </w:r>
      <w:r>
        <w:rPr>
          <w:snapToGrid w:val="0"/>
        </w:rPr>
        <w:tab/>
        <w:instrText>One</w:instrText>
      </w:r>
      <w:r>
        <w:rPr>
          <w:snapToGrid w:val="0"/>
        </w:rPr>
        <w:noBreakHyphen/>
        <w:instrText>way signs</w:instrText>
      </w:r>
      <w:r>
        <w:tab/>
      </w:r>
      <w:r>
        <w:fldChar w:fldCharType="begin"/>
      </w:r>
      <w:r>
        <w:instrText xml:space="preserve"> PAGEREF _Toc33823898 \h </w:instrText>
      </w:r>
      <w:r>
        <w:fldChar w:fldCharType="separate"/>
      </w:r>
      <w:r>
        <w:instrText>116</w:instrText>
      </w:r>
      <w:r>
        <w:fldChar w:fldCharType="end"/>
      </w:r>
    </w:p>
    <w:p>
      <w:pPr>
        <w:pStyle w:val="TOC8"/>
        <w:rPr>
          <w:rFonts w:asciiTheme="minorHAnsi" w:eastAsiaTheme="minorEastAsia" w:hAnsiTheme="minorHAnsi" w:cstheme="minorBidi"/>
          <w:szCs w:val="22"/>
          <w:lang w:eastAsia="en-AU"/>
        </w:rPr>
      </w:pPr>
      <w:r>
        <w:instrText>81</w:instrText>
      </w:r>
      <w:r>
        <w:rPr>
          <w:snapToGrid w:val="0"/>
        </w:rPr>
        <w:instrText>.</w:instrText>
      </w:r>
      <w:r>
        <w:rPr>
          <w:snapToGrid w:val="0"/>
        </w:rPr>
        <w:tab/>
        <w:instrText>Keep left and keep right signs</w:instrText>
      </w:r>
      <w:r>
        <w:tab/>
      </w:r>
      <w:r>
        <w:fldChar w:fldCharType="begin"/>
      </w:r>
      <w:r>
        <w:instrText xml:space="preserve"> PAGEREF _Toc33823899 \h </w:instrText>
      </w:r>
      <w:r>
        <w:fldChar w:fldCharType="separate"/>
      </w:r>
      <w:r>
        <w:instrText>117</w:instrText>
      </w:r>
      <w:r>
        <w:fldChar w:fldCharType="end"/>
      </w:r>
    </w:p>
    <w:p>
      <w:pPr>
        <w:pStyle w:val="TOC8"/>
        <w:rPr>
          <w:rFonts w:asciiTheme="minorHAnsi" w:eastAsiaTheme="minorEastAsia" w:hAnsiTheme="minorHAnsi" w:cstheme="minorBidi"/>
          <w:szCs w:val="22"/>
          <w:lang w:eastAsia="en-AU"/>
        </w:rPr>
      </w:pPr>
      <w:r>
        <w:instrText>82</w:instrText>
      </w:r>
      <w:r>
        <w:rPr>
          <w:snapToGrid w:val="0"/>
        </w:rPr>
        <w:instrText>.</w:instrText>
      </w:r>
      <w:r>
        <w:rPr>
          <w:snapToGrid w:val="0"/>
        </w:rPr>
        <w:tab/>
        <w:instrText>No entry signs</w:instrText>
      </w:r>
      <w:r>
        <w:tab/>
      </w:r>
      <w:r>
        <w:fldChar w:fldCharType="begin"/>
      </w:r>
      <w:r>
        <w:instrText xml:space="preserve"> PAGEREF _Toc33823900 \h </w:instrText>
      </w:r>
      <w:r>
        <w:fldChar w:fldCharType="separate"/>
      </w:r>
      <w:r>
        <w:instrText>117</w:instrText>
      </w:r>
      <w:r>
        <w:fldChar w:fldCharType="end"/>
      </w:r>
    </w:p>
    <w:p>
      <w:pPr>
        <w:pStyle w:val="TOC8"/>
        <w:rPr>
          <w:rFonts w:asciiTheme="minorHAnsi" w:eastAsiaTheme="minorEastAsia" w:hAnsiTheme="minorHAnsi" w:cstheme="minorBidi"/>
          <w:szCs w:val="22"/>
          <w:lang w:eastAsia="en-AU"/>
        </w:rPr>
      </w:pPr>
      <w:r>
        <w:instrText>83</w:instrText>
      </w:r>
      <w:r>
        <w:rPr>
          <w:snapToGrid w:val="0"/>
        </w:rPr>
        <w:instrText>.</w:instrText>
      </w:r>
      <w:r>
        <w:rPr>
          <w:snapToGrid w:val="0"/>
        </w:rPr>
        <w:tab/>
        <w:instrText>Hand</w:instrText>
      </w:r>
      <w:r>
        <w:rPr>
          <w:snapToGrid w:val="0"/>
        </w:rPr>
        <w:noBreakHyphen/>
        <w:instrText>held stop signs</w:instrText>
      </w:r>
      <w:r>
        <w:tab/>
      </w:r>
      <w:r>
        <w:fldChar w:fldCharType="begin"/>
      </w:r>
      <w:r>
        <w:instrText xml:space="preserve"> PAGEREF _Toc33823901 \h </w:instrText>
      </w:r>
      <w:r>
        <w:fldChar w:fldCharType="separate"/>
      </w:r>
      <w:r>
        <w:instrText>118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Signs for trucks, buses and other large vehicles</w:instrText>
      </w:r>
    </w:p>
    <w:p>
      <w:pPr>
        <w:pStyle w:val="TOC8"/>
        <w:rPr>
          <w:rFonts w:asciiTheme="minorHAnsi" w:eastAsiaTheme="minorEastAsia" w:hAnsiTheme="minorHAnsi" w:cstheme="minorBidi"/>
          <w:szCs w:val="22"/>
          <w:lang w:eastAsia="en-AU"/>
        </w:rPr>
      </w:pPr>
      <w:r>
        <w:instrText>84</w:instrText>
      </w:r>
      <w:r>
        <w:rPr>
          <w:snapToGrid w:val="0"/>
        </w:rPr>
        <w:instrText>.</w:instrText>
      </w:r>
      <w:r>
        <w:rPr>
          <w:snapToGrid w:val="0"/>
        </w:rPr>
        <w:tab/>
        <w:instrText>Clearance and low clearance signs</w:instrText>
      </w:r>
      <w:r>
        <w:tab/>
      </w:r>
      <w:r>
        <w:fldChar w:fldCharType="begin"/>
      </w:r>
      <w:r>
        <w:instrText xml:space="preserve"> PAGEREF _Toc33823903 \h </w:instrText>
      </w:r>
      <w:r>
        <w:fldChar w:fldCharType="separate"/>
      </w:r>
      <w:r>
        <w:instrText>118</w:instrText>
      </w:r>
      <w:r>
        <w:fldChar w:fldCharType="end"/>
      </w:r>
    </w:p>
    <w:p>
      <w:pPr>
        <w:pStyle w:val="TOC8"/>
        <w:rPr>
          <w:rFonts w:asciiTheme="minorHAnsi" w:eastAsiaTheme="minorEastAsia" w:hAnsiTheme="minorHAnsi" w:cstheme="minorBidi"/>
          <w:szCs w:val="22"/>
          <w:lang w:eastAsia="en-AU"/>
        </w:rPr>
      </w:pPr>
      <w:r>
        <w:instrText>85</w:instrText>
      </w:r>
      <w:r>
        <w:rPr>
          <w:snapToGrid w:val="0"/>
        </w:rPr>
        <w:instrText>.</w:instrText>
      </w:r>
      <w:r>
        <w:rPr>
          <w:snapToGrid w:val="0"/>
        </w:rPr>
        <w:tab/>
        <w:instrText>Load limit signs</w:instrText>
      </w:r>
      <w:r>
        <w:tab/>
      </w:r>
      <w:r>
        <w:fldChar w:fldCharType="begin"/>
      </w:r>
      <w:r>
        <w:instrText xml:space="preserve"> PAGEREF _Toc33823904 \h </w:instrText>
      </w:r>
      <w:r>
        <w:fldChar w:fldCharType="separate"/>
      </w:r>
      <w:r>
        <w:instrText>119</w:instrText>
      </w:r>
      <w:r>
        <w:fldChar w:fldCharType="end"/>
      </w:r>
    </w:p>
    <w:p>
      <w:pPr>
        <w:pStyle w:val="TOC8"/>
        <w:rPr>
          <w:rFonts w:asciiTheme="minorHAnsi" w:eastAsiaTheme="minorEastAsia" w:hAnsiTheme="minorHAnsi" w:cstheme="minorBidi"/>
          <w:szCs w:val="22"/>
          <w:lang w:eastAsia="en-AU"/>
        </w:rPr>
      </w:pPr>
      <w:r>
        <w:instrText>86</w:instrText>
      </w:r>
      <w:r>
        <w:rPr>
          <w:snapToGrid w:val="0"/>
        </w:rPr>
        <w:instrText>.</w:instrText>
      </w:r>
      <w:r>
        <w:rPr>
          <w:snapToGrid w:val="0"/>
        </w:rPr>
        <w:tab/>
        <w:instrText>No trucks signs</w:instrText>
      </w:r>
      <w:r>
        <w:tab/>
      </w:r>
      <w:r>
        <w:fldChar w:fldCharType="begin"/>
      </w:r>
      <w:r>
        <w:instrText xml:space="preserve"> PAGEREF _Toc33823905 \h </w:instrText>
      </w:r>
      <w:r>
        <w:fldChar w:fldCharType="separate"/>
      </w:r>
      <w:r>
        <w:instrText>120</w:instrText>
      </w:r>
      <w:r>
        <w:fldChar w:fldCharType="end"/>
      </w:r>
    </w:p>
    <w:p>
      <w:pPr>
        <w:pStyle w:val="TOC8"/>
        <w:rPr>
          <w:rFonts w:asciiTheme="minorHAnsi" w:eastAsiaTheme="minorEastAsia" w:hAnsiTheme="minorHAnsi" w:cstheme="minorBidi"/>
          <w:szCs w:val="22"/>
          <w:lang w:eastAsia="en-AU"/>
        </w:rPr>
      </w:pPr>
      <w:r>
        <w:instrText>87</w:instrText>
      </w:r>
      <w:r>
        <w:rPr>
          <w:snapToGrid w:val="0"/>
        </w:rPr>
        <w:instrText>.</w:instrText>
      </w:r>
      <w:r>
        <w:rPr>
          <w:snapToGrid w:val="0"/>
        </w:rPr>
        <w:tab/>
        <w:instrText>Trucks must enter signs</w:instrText>
      </w:r>
      <w:r>
        <w:tab/>
      </w:r>
      <w:r>
        <w:fldChar w:fldCharType="begin"/>
      </w:r>
      <w:r>
        <w:instrText xml:space="preserve"> PAGEREF _Toc33823906 \h </w:instrText>
      </w:r>
      <w:r>
        <w:fldChar w:fldCharType="separate"/>
      </w:r>
      <w:r>
        <w:instrText>121</w:instrText>
      </w:r>
      <w:r>
        <w:fldChar w:fldCharType="end"/>
      </w:r>
    </w:p>
    <w:p>
      <w:pPr>
        <w:pStyle w:val="TOC8"/>
        <w:rPr>
          <w:rFonts w:asciiTheme="minorHAnsi" w:eastAsiaTheme="minorEastAsia" w:hAnsiTheme="minorHAnsi" w:cstheme="minorBidi"/>
          <w:szCs w:val="22"/>
          <w:lang w:eastAsia="en-AU"/>
        </w:rPr>
      </w:pPr>
      <w:r>
        <w:instrText>88</w:instrText>
      </w:r>
      <w:r>
        <w:rPr>
          <w:snapToGrid w:val="0"/>
        </w:rPr>
        <w:instrText>.</w:instrText>
      </w:r>
      <w:r>
        <w:rPr>
          <w:snapToGrid w:val="0"/>
        </w:rPr>
        <w:tab/>
        <w:instrText>No buses signs</w:instrText>
      </w:r>
      <w:r>
        <w:tab/>
      </w:r>
      <w:r>
        <w:fldChar w:fldCharType="begin"/>
      </w:r>
      <w:r>
        <w:instrText xml:space="preserve"> PAGEREF _Toc33823907 \h </w:instrText>
      </w:r>
      <w:r>
        <w:fldChar w:fldCharType="separate"/>
      </w:r>
      <w:r>
        <w:instrText>121</w:instrText>
      </w:r>
      <w:r>
        <w:fldChar w:fldCharType="end"/>
      </w:r>
    </w:p>
    <w:p>
      <w:pPr>
        <w:pStyle w:val="TOC8"/>
        <w:rPr>
          <w:rFonts w:asciiTheme="minorHAnsi" w:eastAsiaTheme="minorEastAsia" w:hAnsiTheme="minorHAnsi" w:cstheme="minorBidi"/>
          <w:szCs w:val="22"/>
          <w:lang w:eastAsia="en-AU"/>
        </w:rPr>
      </w:pPr>
      <w:r>
        <w:instrText>89</w:instrText>
      </w:r>
      <w:r>
        <w:rPr>
          <w:snapToGrid w:val="0"/>
        </w:rPr>
        <w:instrText>.</w:instrText>
      </w:r>
      <w:r>
        <w:rPr>
          <w:snapToGrid w:val="0"/>
        </w:rPr>
        <w:tab/>
        <w:instrText>Buses must enter signs</w:instrText>
      </w:r>
      <w:r>
        <w:tab/>
      </w:r>
      <w:r>
        <w:fldChar w:fldCharType="begin"/>
      </w:r>
      <w:r>
        <w:instrText xml:space="preserve"> PAGEREF _Toc33823908 \h </w:instrText>
      </w:r>
      <w:r>
        <w:fldChar w:fldCharType="separate"/>
      </w:r>
      <w:r>
        <w:instrText>122</w:instrText>
      </w:r>
      <w:r>
        <w:fldChar w:fldCharType="end"/>
      </w:r>
    </w:p>
    <w:p>
      <w:pPr>
        <w:pStyle w:val="TOC8"/>
        <w:rPr>
          <w:rFonts w:asciiTheme="minorHAnsi" w:eastAsiaTheme="minorEastAsia" w:hAnsiTheme="minorHAnsi" w:cstheme="minorBidi"/>
          <w:szCs w:val="22"/>
          <w:lang w:eastAsia="en-AU"/>
        </w:rPr>
      </w:pPr>
      <w:r>
        <w:instrText>90</w:instrText>
      </w:r>
      <w:r>
        <w:rPr>
          <w:snapToGrid w:val="0"/>
        </w:rPr>
        <w:instrText>.</w:instrText>
      </w:r>
      <w:r>
        <w:rPr>
          <w:snapToGrid w:val="0"/>
        </w:rPr>
        <w:tab/>
        <w:instrText>Trucks and buses low gear signs</w:instrText>
      </w:r>
      <w:r>
        <w:tab/>
      </w:r>
      <w:r>
        <w:fldChar w:fldCharType="begin"/>
      </w:r>
      <w:r>
        <w:instrText xml:space="preserve"> PAGEREF _Toc33823909 \h </w:instrText>
      </w:r>
      <w:r>
        <w:fldChar w:fldCharType="separate"/>
      </w:r>
      <w:r>
        <w:instrText>122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9 — Roundabouts</w:instrText>
      </w:r>
    </w:p>
    <w:p>
      <w:pPr>
        <w:pStyle w:val="TOC8"/>
        <w:rPr>
          <w:rFonts w:asciiTheme="minorHAnsi" w:eastAsiaTheme="minorEastAsia" w:hAnsiTheme="minorHAnsi" w:cstheme="minorBidi"/>
          <w:szCs w:val="22"/>
          <w:lang w:eastAsia="en-AU"/>
        </w:rPr>
      </w:pPr>
      <w:r>
        <w:instrText>91</w:instrText>
      </w:r>
      <w:r>
        <w:rPr>
          <w:snapToGrid w:val="0"/>
        </w:rPr>
        <w:instrText>.</w:instrText>
      </w:r>
      <w:r>
        <w:rPr>
          <w:snapToGrid w:val="0"/>
        </w:rPr>
        <w:tab/>
        <w:instrText>Terms used in this Part</w:instrText>
      </w:r>
      <w:r>
        <w:tab/>
      </w:r>
      <w:r>
        <w:fldChar w:fldCharType="begin"/>
      </w:r>
      <w:r>
        <w:instrText xml:space="preserve"> PAGEREF _Toc33823911 \h </w:instrText>
      </w:r>
      <w:r>
        <w:fldChar w:fldCharType="separate"/>
      </w:r>
      <w:r>
        <w:instrText>124</w:instrText>
      </w:r>
      <w:r>
        <w:fldChar w:fldCharType="end"/>
      </w:r>
    </w:p>
    <w:p>
      <w:pPr>
        <w:pStyle w:val="TOC8"/>
        <w:rPr>
          <w:rFonts w:asciiTheme="minorHAnsi" w:eastAsiaTheme="minorEastAsia" w:hAnsiTheme="minorHAnsi" w:cstheme="minorBidi"/>
          <w:szCs w:val="22"/>
          <w:lang w:eastAsia="en-AU"/>
        </w:rPr>
      </w:pPr>
      <w:r>
        <w:instrText>92</w:instrText>
      </w:r>
      <w:r>
        <w:rPr>
          <w:snapToGrid w:val="0"/>
        </w:rPr>
        <w:instrText>.</w:instrText>
      </w:r>
      <w:r>
        <w:rPr>
          <w:snapToGrid w:val="0"/>
        </w:rPr>
        <w:tab/>
        <w:instrText>Entering a multi</w:instrText>
      </w:r>
      <w:r>
        <w:rPr>
          <w:snapToGrid w:val="0"/>
        </w:rPr>
        <w:noBreakHyphen/>
        <w:instrText>lane roundabout</w:instrText>
      </w:r>
      <w:r>
        <w:tab/>
      </w:r>
      <w:r>
        <w:fldChar w:fldCharType="begin"/>
      </w:r>
      <w:r>
        <w:instrText xml:space="preserve"> PAGEREF _Toc33823912 \h </w:instrText>
      </w:r>
      <w:r>
        <w:fldChar w:fldCharType="separate"/>
      </w:r>
      <w:r>
        <w:instrText>124</w:instrText>
      </w:r>
      <w:r>
        <w:fldChar w:fldCharType="end"/>
      </w:r>
    </w:p>
    <w:p>
      <w:pPr>
        <w:pStyle w:val="TOC8"/>
        <w:rPr>
          <w:rFonts w:asciiTheme="minorHAnsi" w:eastAsiaTheme="minorEastAsia" w:hAnsiTheme="minorHAnsi" w:cstheme="minorBidi"/>
          <w:szCs w:val="22"/>
          <w:lang w:eastAsia="en-AU"/>
        </w:rPr>
      </w:pPr>
      <w:r>
        <w:instrText>93</w:instrText>
      </w:r>
      <w:r>
        <w:rPr>
          <w:snapToGrid w:val="0"/>
        </w:rPr>
        <w:instrText>.</w:instrText>
      </w:r>
      <w:r>
        <w:rPr>
          <w:snapToGrid w:val="0"/>
        </w:rPr>
        <w:tab/>
        <w:instrText>Indicating left when entering a roundabout</w:instrText>
      </w:r>
      <w:r>
        <w:tab/>
      </w:r>
      <w:r>
        <w:fldChar w:fldCharType="begin"/>
      </w:r>
      <w:r>
        <w:instrText xml:space="preserve"> PAGEREF _Toc33823913 \h </w:instrText>
      </w:r>
      <w:r>
        <w:fldChar w:fldCharType="separate"/>
      </w:r>
      <w:r>
        <w:instrText>128</w:instrText>
      </w:r>
      <w:r>
        <w:fldChar w:fldCharType="end"/>
      </w:r>
    </w:p>
    <w:p>
      <w:pPr>
        <w:pStyle w:val="TOC8"/>
        <w:rPr>
          <w:rFonts w:asciiTheme="minorHAnsi" w:eastAsiaTheme="minorEastAsia" w:hAnsiTheme="minorHAnsi" w:cstheme="minorBidi"/>
          <w:szCs w:val="22"/>
          <w:lang w:eastAsia="en-AU"/>
        </w:rPr>
      </w:pPr>
      <w:r>
        <w:instrText>94</w:instrText>
      </w:r>
      <w:r>
        <w:rPr>
          <w:snapToGrid w:val="0"/>
        </w:rPr>
        <w:instrText>.</w:instrText>
      </w:r>
      <w:r>
        <w:rPr>
          <w:snapToGrid w:val="0"/>
        </w:rPr>
        <w:tab/>
        <w:instrText>Indicating right when entering a roundabout</w:instrText>
      </w:r>
      <w:r>
        <w:tab/>
      </w:r>
      <w:r>
        <w:fldChar w:fldCharType="begin"/>
      </w:r>
      <w:r>
        <w:instrText xml:space="preserve"> PAGEREF _Toc33823914 \h </w:instrText>
      </w:r>
      <w:r>
        <w:fldChar w:fldCharType="separate"/>
      </w:r>
      <w:r>
        <w:instrText>128</w:instrText>
      </w:r>
      <w:r>
        <w:fldChar w:fldCharType="end"/>
      </w:r>
    </w:p>
    <w:p>
      <w:pPr>
        <w:pStyle w:val="TOC8"/>
        <w:rPr>
          <w:rFonts w:asciiTheme="minorHAnsi" w:eastAsiaTheme="minorEastAsia" w:hAnsiTheme="minorHAnsi" w:cstheme="minorBidi"/>
          <w:szCs w:val="22"/>
          <w:lang w:eastAsia="en-AU"/>
        </w:rPr>
      </w:pPr>
      <w:r>
        <w:instrText>95</w:instrText>
      </w:r>
      <w:r>
        <w:rPr>
          <w:snapToGrid w:val="0"/>
        </w:rPr>
        <w:instrText>.</w:instrText>
      </w:r>
      <w:r>
        <w:rPr>
          <w:snapToGrid w:val="0"/>
        </w:rPr>
        <w:tab/>
        <w:instrText>Right of way in a roundabout</w:instrText>
      </w:r>
      <w:r>
        <w:tab/>
      </w:r>
      <w:r>
        <w:fldChar w:fldCharType="begin"/>
      </w:r>
      <w:r>
        <w:instrText xml:space="preserve"> PAGEREF _Toc33823915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96</w:instrText>
      </w:r>
      <w:r>
        <w:rPr>
          <w:snapToGrid w:val="0"/>
        </w:rPr>
        <w:instrText>.</w:instrText>
      </w:r>
      <w:r>
        <w:rPr>
          <w:snapToGrid w:val="0"/>
        </w:rPr>
        <w:tab/>
        <w:instrText>Driving through a roundabout</w:instrText>
      </w:r>
      <w:r>
        <w:tab/>
      </w:r>
      <w:r>
        <w:fldChar w:fldCharType="begin"/>
      </w:r>
      <w:r>
        <w:instrText xml:space="preserve"> PAGEREF _Toc33823916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97</w:instrText>
      </w:r>
      <w:r>
        <w:rPr>
          <w:snapToGrid w:val="0"/>
        </w:rPr>
        <w:instrText>.</w:instrText>
      </w:r>
      <w:r>
        <w:rPr>
          <w:snapToGrid w:val="0"/>
        </w:rPr>
        <w:tab/>
        <w:instrText>Obeying marked arrows when driving in or leaving a roundabout</w:instrText>
      </w:r>
      <w:r>
        <w:tab/>
      </w:r>
      <w:r>
        <w:fldChar w:fldCharType="begin"/>
      </w:r>
      <w:r>
        <w:instrText xml:space="preserve"> PAGEREF _Toc33823917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98</w:instrText>
      </w:r>
      <w:r>
        <w:rPr>
          <w:snapToGrid w:val="0"/>
        </w:rPr>
        <w:instrText>.</w:instrText>
      </w:r>
      <w:r>
        <w:rPr>
          <w:snapToGrid w:val="0"/>
        </w:rPr>
        <w:tab/>
        <w:instrText>Indicating when changing lanes or lines of traffic in a roundabout</w:instrText>
      </w:r>
      <w:r>
        <w:tab/>
      </w:r>
      <w:r>
        <w:fldChar w:fldCharType="begin"/>
      </w:r>
      <w:r>
        <w:instrText xml:space="preserve"> PAGEREF _Toc33823918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99</w:instrText>
      </w:r>
      <w:r>
        <w:rPr>
          <w:snapToGrid w:val="0"/>
        </w:rPr>
        <w:instrText>.</w:instrText>
      </w:r>
      <w:r>
        <w:rPr>
          <w:snapToGrid w:val="0"/>
        </w:rPr>
        <w:tab/>
        <w:instrText>Indicating left when leaving a roundabout</w:instrText>
      </w:r>
      <w:r>
        <w:tab/>
      </w:r>
      <w:r>
        <w:fldChar w:fldCharType="begin"/>
      </w:r>
      <w:r>
        <w:instrText xml:space="preserve"> PAGEREF _Toc33823919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100</w:instrText>
      </w:r>
      <w:r>
        <w:rPr>
          <w:snapToGrid w:val="0"/>
        </w:rPr>
        <w:instrText>.</w:instrText>
      </w:r>
      <w:r>
        <w:rPr>
          <w:snapToGrid w:val="0"/>
        </w:rPr>
        <w:tab/>
        <w:instrText>Rider of a bicycle or animal to give way to a vehicle leaving a roundabout</w:instrText>
      </w:r>
      <w:r>
        <w:tab/>
      </w:r>
      <w:r>
        <w:fldChar w:fldCharType="begin"/>
      </w:r>
      <w:r>
        <w:instrText xml:space="preserve"> PAGEREF _Toc33823920 \h </w:instrText>
      </w:r>
      <w:r>
        <w:fldChar w:fldCharType="separate"/>
      </w:r>
      <w:r>
        <w:instrText>131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10 — Level crossings</w:instrText>
      </w:r>
    </w:p>
    <w:p>
      <w:pPr>
        <w:pStyle w:val="TOC8"/>
        <w:rPr>
          <w:rFonts w:asciiTheme="minorHAnsi" w:eastAsiaTheme="minorEastAsia" w:hAnsiTheme="minorHAnsi" w:cstheme="minorBidi"/>
          <w:szCs w:val="22"/>
          <w:lang w:eastAsia="en-AU"/>
        </w:rPr>
      </w:pPr>
      <w:r>
        <w:instrText>101</w:instrText>
      </w:r>
      <w:r>
        <w:rPr>
          <w:snapToGrid w:val="0"/>
        </w:rPr>
        <w:instrText>.</w:instrText>
      </w:r>
      <w:r>
        <w:rPr>
          <w:snapToGrid w:val="0"/>
        </w:rPr>
        <w:tab/>
        <w:instrText>Stopping at a level crossing</w:instrText>
      </w:r>
      <w:r>
        <w:tab/>
      </w:r>
      <w:r>
        <w:fldChar w:fldCharType="begin"/>
      </w:r>
      <w:r>
        <w:instrText xml:space="preserve"> PAGEREF _Toc33823922 \h </w:instrText>
      </w:r>
      <w:r>
        <w:fldChar w:fldCharType="separate"/>
      </w:r>
      <w:r>
        <w:instrText>132</w:instrText>
      </w:r>
      <w:r>
        <w:fldChar w:fldCharType="end"/>
      </w:r>
    </w:p>
    <w:p>
      <w:pPr>
        <w:pStyle w:val="TOC8"/>
        <w:rPr>
          <w:rFonts w:asciiTheme="minorHAnsi" w:eastAsiaTheme="minorEastAsia" w:hAnsiTheme="minorHAnsi" w:cstheme="minorBidi"/>
          <w:szCs w:val="22"/>
          <w:lang w:eastAsia="en-AU"/>
        </w:rPr>
      </w:pPr>
      <w:r>
        <w:instrText>102</w:instrText>
      </w:r>
      <w:r>
        <w:rPr>
          <w:snapToGrid w:val="0"/>
        </w:rPr>
        <w:instrText>.</w:instrText>
      </w:r>
      <w:r>
        <w:rPr>
          <w:snapToGrid w:val="0"/>
        </w:rPr>
        <w:tab/>
        <w:instrText>Approaching trains</w:instrText>
      </w:r>
      <w:r>
        <w:tab/>
      </w:r>
      <w:r>
        <w:fldChar w:fldCharType="begin"/>
      </w:r>
      <w:r>
        <w:instrText xml:space="preserve"> PAGEREF _Toc33823923 \h </w:instrText>
      </w:r>
      <w:r>
        <w:fldChar w:fldCharType="separate"/>
      </w:r>
      <w:r>
        <w:instrText>132</w:instrText>
      </w:r>
      <w:r>
        <w:fldChar w:fldCharType="end"/>
      </w:r>
    </w:p>
    <w:p>
      <w:pPr>
        <w:pStyle w:val="TOC8"/>
        <w:rPr>
          <w:rFonts w:asciiTheme="minorHAnsi" w:eastAsiaTheme="minorEastAsia" w:hAnsiTheme="minorHAnsi" w:cstheme="minorBidi"/>
          <w:szCs w:val="22"/>
          <w:lang w:eastAsia="en-AU"/>
        </w:rPr>
      </w:pPr>
      <w:r>
        <w:instrText>103</w:instrText>
      </w:r>
      <w:r>
        <w:rPr>
          <w:snapToGrid w:val="0"/>
        </w:rPr>
        <w:instrText>.</w:instrText>
      </w:r>
      <w:r>
        <w:rPr>
          <w:snapToGrid w:val="0"/>
        </w:rPr>
        <w:tab/>
        <w:instrText>Giving way at a level crossing</w:instrText>
      </w:r>
      <w:r>
        <w:tab/>
      </w:r>
      <w:r>
        <w:fldChar w:fldCharType="begin"/>
      </w:r>
      <w:r>
        <w:instrText xml:space="preserve"> PAGEREF _Toc33823924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104</w:instrText>
      </w:r>
      <w:r>
        <w:rPr>
          <w:snapToGrid w:val="0"/>
        </w:rPr>
        <w:instrText>.</w:instrText>
      </w:r>
      <w:r>
        <w:rPr>
          <w:snapToGrid w:val="0"/>
        </w:rPr>
        <w:tab/>
        <w:instrText>What to do if traffic is congested</w:instrText>
      </w:r>
      <w:r>
        <w:tab/>
      </w:r>
      <w:r>
        <w:fldChar w:fldCharType="begin"/>
      </w:r>
      <w:r>
        <w:instrText xml:space="preserve"> PAGEREF _Toc33823925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105</w:instrText>
      </w:r>
      <w:r>
        <w:rPr>
          <w:snapToGrid w:val="0"/>
        </w:rPr>
        <w:instrText>.</w:instrText>
      </w:r>
      <w:r>
        <w:rPr>
          <w:snapToGrid w:val="0"/>
        </w:rPr>
        <w:tab/>
        <w:instrText>Leaving a level crossing</w:instrText>
      </w:r>
      <w:r>
        <w:tab/>
      </w:r>
      <w:r>
        <w:fldChar w:fldCharType="begin"/>
      </w:r>
      <w:r>
        <w:instrText xml:space="preserve"> PAGEREF _Toc33823926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106</w:instrText>
      </w:r>
      <w:r>
        <w:rPr>
          <w:snapToGrid w:val="0"/>
        </w:rPr>
        <w:instrText>.</w:instrText>
      </w:r>
      <w:r>
        <w:rPr>
          <w:snapToGrid w:val="0"/>
        </w:rPr>
        <w:tab/>
        <w:instrText>Stopping at a level crossing when vehicle is carrying dangerous goods</w:instrText>
      </w:r>
      <w:r>
        <w:tab/>
      </w:r>
      <w:r>
        <w:fldChar w:fldCharType="begin"/>
      </w:r>
      <w:r>
        <w:instrText xml:space="preserve"> PAGEREF _Toc33823927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107</w:instrText>
      </w:r>
      <w:r>
        <w:rPr>
          <w:snapToGrid w:val="0"/>
        </w:rPr>
        <w:instrText>.</w:instrText>
      </w:r>
      <w:r>
        <w:rPr>
          <w:snapToGrid w:val="0"/>
        </w:rPr>
        <w:tab/>
        <w:instrText>Driving around boom gates</w:instrText>
      </w:r>
      <w:r>
        <w:tab/>
      </w:r>
      <w:r>
        <w:fldChar w:fldCharType="begin"/>
      </w:r>
      <w:r>
        <w:instrText xml:space="preserve"> PAGEREF _Toc33823928 \h </w:instrText>
      </w:r>
      <w:r>
        <w:fldChar w:fldCharType="separate"/>
      </w:r>
      <w:r>
        <w:instrText>134</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11 — Keeping left, overtaking and other driving provisions</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108</w:instrText>
      </w:r>
      <w:r>
        <w:rPr>
          <w:snapToGrid w:val="0"/>
        </w:rPr>
        <w:instrText>.</w:instrText>
      </w:r>
      <w:r>
        <w:rPr>
          <w:snapToGrid w:val="0"/>
        </w:rPr>
        <w:tab/>
        <w:instrText>Obstruction of vehicles and pedestrians</w:instrText>
      </w:r>
      <w:r>
        <w:tab/>
      </w:r>
      <w:r>
        <w:fldChar w:fldCharType="begin"/>
      </w:r>
      <w:r>
        <w:instrText xml:space="preserve"> PAGEREF _Toc33823931 \h </w:instrText>
      </w:r>
      <w:r>
        <w:fldChar w:fldCharType="separate"/>
      </w:r>
      <w:r>
        <w:instrText>135</w:instrText>
      </w:r>
      <w:r>
        <w:fldChar w:fldCharType="end"/>
      </w:r>
    </w:p>
    <w:p>
      <w:pPr>
        <w:pStyle w:val="TOC8"/>
        <w:rPr>
          <w:rFonts w:asciiTheme="minorHAnsi" w:eastAsiaTheme="minorEastAsia" w:hAnsiTheme="minorHAnsi" w:cstheme="minorBidi"/>
          <w:szCs w:val="22"/>
          <w:lang w:eastAsia="en-AU"/>
        </w:rPr>
      </w:pPr>
      <w:r>
        <w:instrText>109</w:instrText>
      </w:r>
      <w:r>
        <w:rPr>
          <w:snapToGrid w:val="0"/>
        </w:rPr>
        <w:instrText>.</w:instrText>
      </w:r>
      <w:r>
        <w:rPr>
          <w:snapToGrid w:val="0"/>
        </w:rPr>
        <w:tab/>
        <w:instrText>Keeping a safe distance behind vehicles</w:instrText>
      </w:r>
      <w:r>
        <w:tab/>
      </w:r>
      <w:r>
        <w:fldChar w:fldCharType="begin"/>
      </w:r>
      <w:r>
        <w:instrText xml:space="preserve"> PAGEREF _Toc33823932 \h </w:instrText>
      </w:r>
      <w:r>
        <w:fldChar w:fldCharType="separate"/>
      </w:r>
      <w:r>
        <w:instrText>135</w:instrText>
      </w:r>
      <w:r>
        <w:fldChar w:fldCharType="end"/>
      </w:r>
    </w:p>
    <w:p>
      <w:pPr>
        <w:pStyle w:val="TOC8"/>
        <w:rPr>
          <w:rFonts w:asciiTheme="minorHAnsi" w:eastAsiaTheme="minorEastAsia" w:hAnsiTheme="minorHAnsi" w:cstheme="minorBidi"/>
          <w:szCs w:val="22"/>
          <w:lang w:eastAsia="en-AU"/>
        </w:rPr>
      </w:pPr>
      <w:r>
        <w:instrText>110</w:instrText>
      </w:r>
      <w:r>
        <w:rPr>
          <w:snapToGrid w:val="0"/>
        </w:rPr>
        <w:instrText>.</w:instrText>
      </w:r>
      <w:r>
        <w:rPr>
          <w:snapToGrid w:val="0"/>
        </w:rPr>
        <w:tab/>
        <w:instrText>Keeping a minimum distance between long vehicles</w:instrText>
      </w:r>
      <w:r>
        <w:tab/>
      </w:r>
      <w:r>
        <w:fldChar w:fldCharType="begin"/>
      </w:r>
      <w:r>
        <w:instrText xml:space="preserve"> PAGEREF _Toc33823933 \h </w:instrText>
      </w:r>
      <w:r>
        <w:fldChar w:fldCharType="separate"/>
      </w:r>
      <w:r>
        <w:instrText>136</w:instrText>
      </w:r>
      <w:r>
        <w:fldChar w:fldCharType="end"/>
      </w:r>
    </w:p>
    <w:p>
      <w:pPr>
        <w:pStyle w:val="TOC8"/>
        <w:rPr>
          <w:rFonts w:asciiTheme="minorHAnsi" w:eastAsiaTheme="minorEastAsia" w:hAnsiTheme="minorHAnsi" w:cstheme="minorBidi"/>
          <w:szCs w:val="22"/>
          <w:lang w:eastAsia="en-AU"/>
        </w:rPr>
      </w:pPr>
      <w:r>
        <w:instrText>111</w:instrText>
      </w:r>
      <w:r>
        <w:rPr>
          <w:snapToGrid w:val="0"/>
        </w:rPr>
        <w:instrText>.</w:instrText>
      </w:r>
      <w:r>
        <w:rPr>
          <w:snapToGrid w:val="0"/>
        </w:rPr>
        <w:tab/>
        <w:instrText>No entry to choked intersection</w:instrText>
      </w:r>
      <w:r>
        <w:tab/>
      </w:r>
      <w:r>
        <w:fldChar w:fldCharType="begin"/>
      </w:r>
      <w:r>
        <w:instrText xml:space="preserve"> PAGEREF _Toc33823934 \h </w:instrText>
      </w:r>
      <w:r>
        <w:fldChar w:fldCharType="separate"/>
      </w:r>
      <w:r>
        <w:instrText>136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Keeping to the left</w:instrText>
      </w:r>
    </w:p>
    <w:p>
      <w:pPr>
        <w:pStyle w:val="TOC8"/>
        <w:rPr>
          <w:rFonts w:asciiTheme="minorHAnsi" w:eastAsiaTheme="minorEastAsia" w:hAnsiTheme="minorHAnsi" w:cstheme="minorBidi"/>
          <w:szCs w:val="22"/>
          <w:lang w:eastAsia="en-AU"/>
        </w:rPr>
      </w:pPr>
      <w:r>
        <w:instrText>112</w:instrText>
      </w:r>
      <w:r>
        <w:rPr>
          <w:snapToGrid w:val="0"/>
        </w:rPr>
        <w:instrText>.</w:instrText>
      </w:r>
      <w:r>
        <w:rPr>
          <w:snapToGrid w:val="0"/>
        </w:rPr>
        <w:tab/>
        <w:instrText>Keeping as far left as practicable</w:instrText>
      </w:r>
      <w:r>
        <w:tab/>
      </w:r>
      <w:r>
        <w:fldChar w:fldCharType="begin"/>
      </w:r>
      <w:r>
        <w:instrText xml:space="preserve"> PAGEREF _Toc33823936 \h </w:instrText>
      </w:r>
      <w:r>
        <w:fldChar w:fldCharType="separate"/>
      </w:r>
      <w:r>
        <w:instrText>137</w:instrText>
      </w:r>
      <w:r>
        <w:fldChar w:fldCharType="end"/>
      </w:r>
    </w:p>
    <w:p>
      <w:pPr>
        <w:pStyle w:val="TOC8"/>
        <w:rPr>
          <w:rFonts w:asciiTheme="minorHAnsi" w:eastAsiaTheme="minorEastAsia" w:hAnsiTheme="minorHAnsi" w:cstheme="minorBidi"/>
          <w:szCs w:val="22"/>
          <w:lang w:eastAsia="en-AU"/>
        </w:rPr>
      </w:pPr>
      <w:r>
        <w:instrText>113</w:instrText>
      </w:r>
      <w:r>
        <w:rPr>
          <w:snapToGrid w:val="0"/>
        </w:rPr>
        <w:instrText>.</w:instrText>
      </w:r>
      <w:r>
        <w:rPr>
          <w:snapToGrid w:val="0"/>
        </w:rPr>
        <w:tab/>
        <w:instrText>Restriction on use of right lane</w:instrText>
      </w:r>
      <w:r>
        <w:tab/>
      </w:r>
      <w:r>
        <w:fldChar w:fldCharType="begin"/>
      </w:r>
      <w:r>
        <w:instrText xml:space="preserve"> PAGEREF _Toc33823937 \h </w:instrText>
      </w:r>
      <w:r>
        <w:fldChar w:fldCharType="separate"/>
      </w:r>
      <w:r>
        <w:instrText>137</w:instrText>
      </w:r>
      <w:r>
        <w:fldChar w:fldCharType="end"/>
      </w:r>
    </w:p>
    <w:p>
      <w:pPr>
        <w:pStyle w:val="TOC8"/>
        <w:rPr>
          <w:rFonts w:asciiTheme="minorHAnsi" w:eastAsiaTheme="minorEastAsia" w:hAnsiTheme="minorHAnsi" w:cstheme="minorBidi"/>
          <w:szCs w:val="22"/>
          <w:lang w:eastAsia="en-AU"/>
        </w:rPr>
      </w:pPr>
      <w:r>
        <w:instrText>114</w:instrText>
      </w:r>
      <w:r>
        <w:rPr>
          <w:snapToGrid w:val="0"/>
        </w:rPr>
        <w:instrText>.</w:instrText>
      </w:r>
      <w:r>
        <w:rPr>
          <w:snapToGrid w:val="0"/>
        </w:rPr>
        <w:tab/>
        <w:instrText>Keeping to the left of oncoming vehicles</w:instrText>
      </w:r>
      <w:r>
        <w:tab/>
      </w:r>
      <w:r>
        <w:fldChar w:fldCharType="begin"/>
      </w:r>
      <w:r>
        <w:instrText xml:space="preserve"> PAGEREF _Toc33823938 \h </w:instrText>
      </w:r>
      <w:r>
        <w:fldChar w:fldCharType="separate"/>
      </w:r>
      <w:r>
        <w:instrText>139</w:instrText>
      </w:r>
      <w:r>
        <w:fldChar w:fldCharType="end"/>
      </w:r>
    </w:p>
    <w:p>
      <w:pPr>
        <w:pStyle w:val="TOC8"/>
        <w:rPr>
          <w:rFonts w:asciiTheme="minorHAnsi" w:eastAsiaTheme="minorEastAsia" w:hAnsiTheme="minorHAnsi" w:cstheme="minorBidi"/>
          <w:szCs w:val="22"/>
          <w:lang w:eastAsia="en-AU"/>
        </w:rPr>
      </w:pPr>
      <w:r>
        <w:instrText>115</w:instrText>
      </w:r>
      <w:r>
        <w:rPr>
          <w:snapToGrid w:val="0"/>
        </w:rPr>
        <w:instrText>.</w:instrText>
      </w:r>
      <w:r>
        <w:rPr>
          <w:snapToGrid w:val="0"/>
        </w:rPr>
        <w:tab/>
        <w:instrText>Keeping to the left of marked or unmarked two</w:instrText>
      </w:r>
      <w:r>
        <w:rPr>
          <w:snapToGrid w:val="0"/>
        </w:rPr>
        <w:noBreakHyphen/>
        <w:instrText>way carriageway</w:instrText>
      </w:r>
      <w:r>
        <w:tab/>
      </w:r>
      <w:r>
        <w:fldChar w:fldCharType="begin"/>
      </w:r>
      <w:r>
        <w:instrText xml:space="preserve"> PAGEREF _Toc33823939 \h </w:instrText>
      </w:r>
      <w:r>
        <w:fldChar w:fldCharType="separate"/>
      </w:r>
      <w:r>
        <w:instrText>140</w:instrText>
      </w:r>
      <w:r>
        <w:fldChar w:fldCharType="end"/>
      </w:r>
    </w:p>
    <w:p>
      <w:pPr>
        <w:pStyle w:val="TOC8"/>
        <w:rPr>
          <w:rFonts w:asciiTheme="minorHAnsi" w:eastAsiaTheme="minorEastAsia" w:hAnsiTheme="minorHAnsi" w:cstheme="minorBidi"/>
          <w:szCs w:val="22"/>
          <w:lang w:eastAsia="en-AU"/>
        </w:rPr>
      </w:pPr>
      <w:r>
        <w:instrText>116</w:instrText>
      </w:r>
      <w:r>
        <w:rPr>
          <w:snapToGrid w:val="0"/>
        </w:rPr>
        <w:instrText>.</w:instrText>
      </w:r>
      <w:r>
        <w:rPr>
          <w:snapToGrid w:val="0"/>
        </w:rPr>
        <w:tab/>
        <w:instrText>Keeping left of continuous dividing lines</w:instrText>
      </w:r>
      <w:r>
        <w:tab/>
      </w:r>
      <w:r>
        <w:fldChar w:fldCharType="begin"/>
      </w:r>
      <w:r>
        <w:instrText xml:space="preserve"> PAGEREF _Toc33823940 \h </w:instrText>
      </w:r>
      <w:r>
        <w:fldChar w:fldCharType="separate"/>
      </w:r>
      <w:r>
        <w:instrText>141</w:instrText>
      </w:r>
      <w:r>
        <w:fldChar w:fldCharType="end"/>
      </w:r>
    </w:p>
    <w:p>
      <w:pPr>
        <w:pStyle w:val="TOC8"/>
        <w:rPr>
          <w:rFonts w:asciiTheme="minorHAnsi" w:eastAsiaTheme="minorEastAsia" w:hAnsiTheme="minorHAnsi" w:cstheme="minorBidi"/>
          <w:szCs w:val="22"/>
          <w:lang w:eastAsia="en-AU"/>
        </w:rPr>
      </w:pPr>
      <w:r>
        <w:instrText>117</w:instrText>
      </w:r>
      <w:r>
        <w:rPr>
          <w:snapToGrid w:val="0"/>
        </w:rPr>
        <w:instrText>.</w:instrText>
      </w:r>
      <w:r>
        <w:rPr>
          <w:snapToGrid w:val="0"/>
        </w:rPr>
        <w:tab/>
        <w:instrText>Keeping to the left of a median strip</w:instrText>
      </w:r>
      <w:r>
        <w:tab/>
      </w:r>
      <w:r>
        <w:fldChar w:fldCharType="begin"/>
      </w:r>
      <w:r>
        <w:instrText xml:space="preserve"> PAGEREF _Toc33823941 \h </w:instrText>
      </w:r>
      <w:r>
        <w:fldChar w:fldCharType="separate"/>
      </w:r>
      <w:r>
        <w:instrText>142</w:instrText>
      </w:r>
      <w:r>
        <w:fldChar w:fldCharType="end"/>
      </w:r>
    </w:p>
    <w:p>
      <w:pPr>
        <w:pStyle w:val="TOC8"/>
        <w:rPr>
          <w:rFonts w:asciiTheme="minorHAnsi" w:eastAsiaTheme="minorEastAsia" w:hAnsiTheme="minorHAnsi" w:cstheme="minorBidi"/>
          <w:szCs w:val="22"/>
          <w:lang w:eastAsia="en-AU"/>
        </w:rPr>
      </w:pPr>
      <w:r>
        <w:instrText>118</w:instrText>
      </w:r>
      <w:r>
        <w:rPr>
          <w:snapToGrid w:val="0"/>
        </w:rPr>
        <w:instrText>.</w:instrText>
      </w:r>
      <w:r>
        <w:rPr>
          <w:snapToGrid w:val="0"/>
        </w:rPr>
        <w:tab/>
        <w:instrText>Service roads</w:instrText>
      </w:r>
      <w:r>
        <w:tab/>
      </w:r>
      <w:r>
        <w:fldChar w:fldCharType="begin"/>
      </w:r>
      <w:r>
        <w:instrText xml:space="preserve"> PAGEREF _Toc33823942 \h </w:instrText>
      </w:r>
      <w:r>
        <w:fldChar w:fldCharType="separate"/>
      </w:r>
      <w:r>
        <w:instrText>143</w:instrText>
      </w:r>
      <w:r>
        <w:fldChar w:fldCharType="end"/>
      </w:r>
    </w:p>
    <w:p>
      <w:pPr>
        <w:pStyle w:val="TOC8"/>
        <w:rPr>
          <w:rFonts w:asciiTheme="minorHAnsi" w:eastAsiaTheme="minorEastAsia" w:hAnsiTheme="minorHAnsi" w:cstheme="minorBidi"/>
          <w:szCs w:val="22"/>
          <w:lang w:eastAsia="en-AU"/>
        </w:rPr>
      </w:pPr>
      <w:r>
        <w:instrText>119</w:instrText>
      </w:r>
      <w:r>
        <w:rPr>
          <w:snapToGrid w:val="0"/>
        </w:rPr>
        <w:instrText>.</w:instrText>
      </w:r>
      <w:r>
        <w:rPr>
          <w:snapToGrid w:val="0"/>
        </w:rPr>
        <w:tab/>
        <w:instrText>Driving on or across a median strip, painted island etc.</w:instrText>
      </w:r>
      <w:r>
        <w:tab/>
      </w:r>
      <w:r>
        <w:fldChar w:fldCharType="begin"/>
      </w:r>
      <w:r>
        <w:instrText xml:space="preserve"> PAGEREF _Toc33823943 \h </w:instrText>
      </w:r>
      <w:r>
        <w:fldChar w:fldCharType="separate"/>
      </w:r>
      <w:r>
        <w:instrText>143</w:instrText>
      </w:r>
      <w:r>
        <w:fldChar w:fldCharType="end"/>
      </w:r>
    </w:p>
    <w:p>
      <w:pPr>
        <w:pStyle w:val="TOC8"/>
        <w:rPr>
          <w:rFonts w:asciiTheme="minorHAnsi" w:eastAsiaTheme="minorEastAsia" w:hAnsiTheme="minorHAnsi" w:cstheme="minorBidi"/>
          <w:szCs w:val="22"/>
          <w:lang w:eastAsia="en-AU"/>
        </w:rPr>
      </w:pPr>
      <w:r>
        <w:instrText>120</w:instrText>
      </w:r>
      <w:r>
        <w:rPr>
          <w:snapToGrid w:val="0"/>
        </w:rPr>
        <w:instrText>.</w:instrText>
      </w:r>
      <w:r>
        <w:rPr>
          <w:snapToGrid w:val="0"/>
        </w:rPr>
        <w:tab/>
        <w:instrText>Avoiding obstructions on a carriageway</w:instrText>
      </w:r>
      <w:r>
        <w:tab/>
      </w:r>
      <w:r>
        <w:fldChar w:fldCharType="begin"/>
      </w:r>
      <w:r>
        <w:instrText xml:space="preserve"> PAGEREF _Toc33823944 \h </w:instrText>
      </w:r>
      <w:r>
        <w:fldChar w:fldCharType="separate"/>
      </w:r>
      <w:r>
        <w:instrText>144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Overtaking</w:instrText>
      </w:r>
    </w:p>
    <w:p>
      <w:pPr>
        <w:pStyle w:val="TOC8"/>
        <w:rPr>
          <w:rFonts w:asciiTheme="minorHAnsi" w:eastAsiaTheme="minorEastAsia" w:hAnsiTheme="minorHAnsi" w:cstheme="minorBidi"/>
          <w:szCs w:val="22"/>
          <w:lang w:eastAsia="en-AU"/>
        </w:rPr>
      </w:pPr>
      <w:r>
        <w:instrText>121</w:instrText>
      </w:r>
      <w:r>
        <w:rPr>
          <w:snapToGrid w:val="0"/>
        </w:rPr>
        <w:instrText>.</w:instrText>
      </w:r>
      <w:r>
        <w:rPr>
          <w:snapToGrid w:val="0"/>
        </w:rPr>
        <w:tab/>
        <w:instrText>No overtaking unless safe to do so</w:instrText>
      </w:r>
      <w:r>
        <w:tab/>
      </w:r>
      <w:r>
        <w:fldChar w:fldCharType="begin"/>
      </w:r>
      <w:r>
        <w:instrText xml:space="preserve"> PAGEREF _Toc33823946 \h </w:instrText>
      </w:r>
      <w:r>
        <w:fldChar w:fldCharType="separate"/>
      </w:r>
      <w:r>
        <w:instrText>145</w:instrText>
      </w:r>
      <w:r>
        <w:fldChar w:fldCharType="end"/>
      </w:r>
    </w:p>
    <w:p>
      <w:pPr>
        <w:pStyle w:val="TOC8"/>
        <w:rPr>
          <w:rFonts w:asciiTheme="minorHAnsi" w:eastAsiaTheme="minorEastAsia" w:hAnsiTheme="minorHAnsi" w:cstheme="minorBidi"/>
          <w:szCs w:val="22"/>
          <w:lang w:eastAsia="en-AU"/>
        </w:rPr>
      </w:pPr>
      <w:r>
        <w:instrText>122</w:instrText>
      </w:r>
      <w:r>
        <w:rPr>
          <w:snapToGrid w:val="0"/>
        </w:rPr>
        <w:instrText>.</w:instrText>
      </w:r>
      <w:r>
        <w:rPr>
          <w:snapToGrid w:val="0"/>
        </w:rPr>
        <w:tab/>
        <w:instrText>Overtaking</w:instrText>
      </w:r>
      <w:r>
        <w:tab/>
      </w:r>
      <w:r>
        <w:fldChar w:fldCharType="begin"/>
      </w:r>
      <w:r>
        <w:instrText xml:space="preserve"> PAGEREF _Toc33823947 \h </w:instrText>
      </w:r>
      <w:r>
        <w:fldChar w:fldCharType="separate"/>
      </w:r>
      <w:r>
        <w:instrText>146</w:instrText>
      </w:r>
      <w:r>
        <w:fldChar w:fldCharType="end"/>
      </w:r>
    </w:p>
    <w:p>
      <w:pPr>
        <w:pStyle w:val="TOC8"/>
        <w:rPr>
          <w:rFonts w:asciiTheme="minorHAnsi" w:eastAsiaTheme="minorEastAsia" w:hAnsiTheme="minorHAnsi" w:cstheme="minorBidi"/>
          <w:szCs w:val="22"/>
          <w:lang w:eastAsia="en-AU"/>
        </w:rPr>
      </w:pPr>
      <w:r>
        <w:instrText>123</w:instrText>
      </w:r>
      <w:r>
        <w:rPr>
          <w:snapToGrid w:val="0"/>
        </w:rPr>
        <w:instrText>.</w:instrText>
      </w:r>
      <w:r>
        <w:rPr>
          <w:snapToGrid w:val="0"/>
        </w:rPr>
        <w:tab/>
        <w:instrText>Passing or overtaking a vehicle displaying a do not overtake turning vehicle sign</w:instrText>
      </w:r>
      <w:r>
        <w:tab/>
      </w:r>
      <w:r>
        <w:fldChar w:fldCharType="begin"/>
      </w:r>
      <w:r>
        <w:instrText xml:space="preserve"> PAGEREF _Toc33823948 \h </w:instrText>
      </w:r>
      <w:r>
        <w:fldChar w:fldCharType="separate"/>
      </w:r>
      <w:r>
        <w:instrText>146</w:instrText>
      </w:r>
      <w:r>
        <w:fldChar w:fldCharType="end"/>
      </w:r>
    </w:p>
    <w:p>
      <w:pPr>
        <w:pStyle w:val="TOC8"/>
        <w:rPr>
          <w:rFonts w:asciiTheme="minorHAnsi" w:eastAsiaTheme="minorEastAsia" w:hAnsiTheme="minorHAnsi" w:cstheme="minorBidi"/>
          <w:szCs w:val="22"/>
          <w:lang w:eastAsia="en-AU"/>
        </w:rPr>
      </w:pPr>
      <w:r>
        <w:instrText>124</w:instrText>
      </w:r>
      <w:r>
        <w:rPr>
          <w:snapToGrid w:val="0"/>
        </w:rPr>
        <w:instrText>.</w:instrText>
      </w:r>
      <w:r>
        <w:rPr>
          <w:snapToGrid w:val="0"/>
        </w:rPr>
        <w:tab/>
        <w:instrText>Keeping a safe distance when overtaking</w:instrText>
      </w:r>
      <w:r>
        <w:tab/>
      </w:r>
      <w:r>
        <w:fldChar w:fldCharType="begin"/>
      </w:r>
      <w:r>
        <w:instrText xml:space="preserve"> PAGEREF _Toc33823949 \h </w:instrText>
      </w:r>
      <w:r>
        <w:fldChar w:fldCharType="separate"/>
      </w:r>
      <w:r>
        <w:instrText>147</w:instrText>
      </w:r>
      <w:r>
        <w:fldChar w:fldCharType="end"/>
      </w:r>
    </w:p>
    <w:p>
      <w:pPr>
        <w:pStyle w:val="TOC8"/>
        <w:rPr>
          <w:rFonts w:asciiTheme="minorHAnsi" w:eastAsiaTheme="minorEastAsia" w:hAnsiTheme="minorHAnsi" w:cstheme="minorBidi"/>
          <w:szCs w:val="22"/>
          <w:lang w:eastAsia="en-AU"/>
        </w:rPr>
      </w:pPr>
      <w:r>
        <w:instrText>125</w:instrText>
      </w:r>
      <w:r>
        <w:rPr>
          <w:snapToGrid w:val="0"/>
        </w:rPr>
        <w:instrText>.</w:instrText>
      </w:r>
      <w:r>
        <w:rPr>
          <w:snapToGrid w:val="0"/>
        </w:rPr>
        <w:tab/>
        <w:instrText>Courtesy when overtaking</w:instrText>
      </w:r>
      <w:r>
        <w:tab/>
      </w:r>
      <w:r>
        <w:fldChar w:fldCharType="begin"/>
      </w:r>
      <w:r>
        <w:instrText xml:space="preserve"> PAGEREF _Toc33823950 \h </w:instrText>
      </w:r>
      <w:r>
        <w:fldChar w:fldCharType="separate"/>
      </w:r>
      <w:r>
        <w:instrText>147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Driving in marked lanes or lines of traffic</w:instrText>
      </w:r>
    </w:p>
    <w:p>
      <w:pPr>
        <w:pStyle w:val="TOC8"/>
        <w:rPr>
          <w:rFonts w:asciiTheme="minorHAnsi" w:eastAsiaTheme="minorEastAsia" w:hAnsiTheme="minorHAnsi" w:cstheme="minorBidi"/>
          <w:szCs w:val="22"/>
          <w:lang w:eastAsia="en-AU"/>
        </w:rPr>
      </w:pPr>
      <w:r>
        <w:instrText>126</w:instrText>
      </w:r>
      <w:r>
        <w:rPr>
          <w:snapToGrid w:val="0"/>
        </w:rPr>
        <w:instrText>.</w:instrText>
      </w:r>
      <w:r>
        <w:rPr>
          <w:snapToGrid w:val="0"/>
        </w:rPr>
        <w:tab/>
        <w:instrText>Driving in single lane on a carriageway</w:instrText>
      </w:r>
      <w:r>
        <w:tab/>
      </w:r>
      <w:r>
        <w:fldChar w:fldCharType="begin"/>
      </w:r>
      <w:r>
        <w:instrText xml:space="preserve"> PAGEREF _Toc33823952 \h </w:instrText>
      </w:r>
      <w:r>
        <w:fldChar w:fldCharType="separate"/>
      </w:r>
      <w:r>
        <w:instrText>148</w:instrText>
      </w:r>
      <w:r>
        <w:fldChar w:fldCharType="end"/>
      </w:r>
    </w:p>
    <w:p>
      <w:pPr>
        <w:pStyle w:val="TOC8"/>
        <w:rPr>
          <w:rFonts w:asciiTheme="minorHAnsi" w:eastAsiaTheme="minorEastAsia" w:hAnsiTheme="minorHAnsi" w:cstheme="minorBidi"/>
          <w:szCs w:val="22"/>
          <w:lang w:eastAsia="en-AU"/>
        </w:rPr>
      </w:pPr>
      <w:r>
        <w:instrText>127</w:instrText>
      </w:r>
      <w:r>
        <w:rPr>
          <w:snapToGrid w:val="0"/>
        </w:rPr>
        <w:instrText>.</w:instrText>
      </w:r>
      <w:r>
        <w:rPr>
          <w:snapToGrid w:val="0"/>
        </w:rPr>
        <w:tab/>
        <w:instrText>Moving from one marked lane to another marked lane across a continuous line separating the lanes</w:instrText>
      </w:r>
      <w:r>
        <w:tab/>
      </w:r>
      <w:r>
        <w:fldChar w:fldCharType="begin"/>
      </w:r>
      <w:r>
        <w:instrText xml:space="preserve"> PAGEREF _Toc33823953 \h </w:instrText>
      </w:r>
      <w:r>
        <w:fldChar w:fldCharType="separate"/>
      </w:r>
      <w:r>
        <w:instrText>149</w:instrText>
      </w:r>
      <w:r>
        <w:fldChar w:fldCharType="end"/>
      </w:r>
    </w:p>
    <w:p>
      <w:pPr>
        <w:pStyle w:val="TOC8"/>
        <w:rPr>
          <w:rFonts w:asciiTheme="minorHAnsi" w:eastAsiaTheme="minorEastAsia" w:hAnsiTheme="minorHAnsi" w:cstheme="minorBidi"/>
          <w:szCs w:val="22"/>
          <w:lang w:eastAsia="en-AU"/>
        </w:rPr>
      </w:pPr>
      <w:r>
        <w:instrText>128</w:instrText>
      </w:r>
      <w:r>
        <w:rPr>
          <w:snapToGrid w:val="0"/>
        </w:rPr>
        <w:instrText>.</w:instrText>
      </w:r>
      <w:r>
        <w:rPr>
          <w:snapToGrid w:val="0"/>
        </w:rPr>
        <w:tab/>
        <w:instrText>Giving way when lines of traffic merge into a single line of traffic</w:instrText>
      </w:r>
      <w:r>
        <w:tab/>
      </w:r>
      <w:r>
        <w:fldChar w:fldCharType="begin"/>
      </w:r>
      <w:r>
        <w:instrText xml:space="preserve"> PAGEREF _Toc33823954 \h </w:instrText>
      </w:r>
      <w:r>
        <w:fldChar w:fldCharType="separate"/>
      </w:r>
      <w:r>
        <w:instrText>150</w:instrText>
      </w:r>
      <w:r>
        <w:fldChar w:fldCharType="end"/>
      </w:r>
    </w:p>
    <w:p>
      <w:pPr>
        <w:pStyle w:val="TOC8"/>
        <w:rPr>
          <w:rFonts w:asciiTheme="minorHAnsi" w:eastAsiaTheme="minorEastAsia" w:hAnsiTheme="minorHAnsi" w:cstheme="minorBidi"/>
          <w:szCs w:val="22"/>
          <w:lang w:eastAsia="en-AU"/>
        </w:rPr>
      </w:pPr>
      <w:r>
        <w:instrText>129</w:instrText>
      </w:r>
      <w:r>
        <w:rPr>
          <w:snapToGrid w:val="0"/>
        </w:rPr>
        <w:instrText>.</w:instrText>
      </w:r>
      <w:r>
        <w:rPr>
          <w:snapToGrid w:val="0"/>
        </w:rPr>
        <w:tab/>
        <w:instrText>Driving on or across a continuous white edge line</w:instrText>
      </w:r>
      <w:r>
        <w:tab/>
      </w:r>
      <w:r>
        <w:fldChar w:fldCharType="begin"/>
      </w:r>
      <w:r>
        <w:instrText xml:space="preserve"> PAGEREF _Toc33823955 \h </w:instrText>
      </w:r>
      <w:r>
        <w:fldChar w:fldCharType="separate"/>
      </w:r>
      <w:r>
        <w:instrText>151</w:instrText>
      </w:r>
      <w:r>
        <w:fldChar w:fldCharType="end"/>
      </w:r>
    </w:p>
    <w:p>
      <w:pPr>
        <w:pStyle w:val="TOC8"/>
        <w:rPr>
          <w:rFonts w:asciiTheme="minorHAnsi" w:eastAsiaTheme="minorEastAsia" w:hAnsiTheme="minorHAnsi" w:cstheme="minorBidi"/>
          <w:szCs w:val="22"/>
          <w:lang w:eastAsia="en-AU"/>
        </w:rPr>
      </w:pPr>
      <w:r>
        <w:instrText>130</w:instrText>
      </w:r>
      <w:r>
        <w:rPr>
          <w:snapToGrid w:val="0"/>
        </w:rPr>
        <w:instrText>.</w:instrText>
      </w:r>
      <w:r>
        <w:rPr>
          <w:snapToGrid w:val="0"/>
        </w:rPr>
        <w:tab/>
        <w:instrText>Riding a 2</w:instrText>
      </w:r>
      <w:r>
        <w:rPr>
          <w:snapToGrid w:val="0"/>
        </w:rPr>
        <w:noBreakHyphen/>
        <w:instrText>wheeled vehicle alongside more than one other rider</w:instrText>
      </w:r>
      <w:r>
        <w:tab/>
      </w:r>
      <w:r>
        <w:fldChar w:fldCharType="begin"/>
      </w:r>
      <w:r>
        <w:instrText xml:space="preserve"> PAGEREF _Toc33823956 \h </w:instrText>
      </w:r>
      <w:r>
        <w:fldChar w:fldCharType="separate"/>
      </w:r>
      <w:r>
        <w:instrText>152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Obeying overhead traffic</w:instrText>
      </w:r>
      <w:r>
        <w:noBreakHyphen/>
        <w:instrText>control signals applying to marked lanes</w:instrText>
      </w:r>
    </w:p>
    <w:p>
      <w:pPr>
        <w:pStyle w:val="TOC8"/>
        <w:rPr>
          <w:rFonts w:asciiTheme="minorHAnsi" w:eastAsiaTheme="minorEastAsia" w:hAnsiTheme="minorHAnsi" w:cstheme="minorBidi"/>
          <w:szCs w:val="22"/>
          <w:lang w:eastAsia="en-AU"/>
        </w:rPr>
      </w:pPr>
      <w:r>
        <w:instrText>131</w:instrText>
      </w:r>
      <w:r>
        <w:rPr>
          <w:snapToGrid w:val="0"/>
        </w:rPr>
        <w:instrText>.</w:instrText>
      </w:r>
      <w:r>
        <w:rPr>
          <w:snapToGrid w:val="0"/>
        </w:rPr>
        <w:tab/>
        <w:instrText>Overhead traffic</w:instrText>
      </w:r>
      <w:r>
        <w:rPr>
          <w:snapToGrid w:val="0"/>
        </w:rPr>
        <w:noBreakHyphen/>
        <w:instrText>control signals</w:instrText>
      </w:r>
      <w:r>
        <w:tab/>
      </w:r>
      <w:r>
        <w:fldChar w:fldCharType="begin"/>
      </w:r>
      <w:r>
        <w:instrText xml:space="preserve"> PAGEREF _Toc33823958 \h </w:instrText>
      </w:r>
      <w:r>
        <w:fldChar w:fldCharType="separate"/>
      </w:r>
      <w:r>
        <w:instrText>153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Driving in marked lanes designated for special purposes</w:instrText>
      </w:r>
    </w:p>
    <w:p>
      <w:pPr>
        <w:pStyle w:val="TOC8"/>
        <w:rPr>
          <w:rFonts w:asciiTheme="minorHAnsi" w:eastAsiaTheme="minorEastAsia" w:hAnsiTheme="minorHAnsi" w:cstheme="minorBidi"/>
          <w:szCs w:val="22"/>
          <w:lang w:eastAsia="en-AU"/>
        </w:rPr>
      </w:pPr>
      <w:r>
        <w:instrText>132</w:instrText>
      </w:r>
      <w:r>
        <w:rPr>
          <w:snapToGrid w:val="0"/>
        </w:rPr>
        <w:instrText>.</w:instrText>
      </w:r>
      <w:r>
        <w:rPr>
          <w:snapToGrid w:val="0"/>
        </w:rPr>
        <w:tab/>
        <w:instrText>Bicycle lanes</w:instrText>
      </w:r>
      <w:r>
        <w:tab/>
      </w:r>
      <w:r>
        <w:fldChar w:fldCharType="begin"/>
      </w:r>
      <w:r>
        <w:instrText xml:space="preserve"> PAGEREF _Toc33823960 \h </w:instrText>
      </w:r>
      <w:r>
        <w:fldChar w:fldCharType="separate"/>
      </w:r>
      <w:r>
        <w:instrText>154</w:instrText>
      </w:r>
      <w:r>
        <w:fldChar w:fldCharType="end"/>
      </w:r>
    </w:p>
    <w:p>
      <w:pPr>
        <w:pStyle w:val="TOC8"/>
        <w:rPr>
          <w:rFonts w:asciiTheme="minorHAnsi" w:eastAsiaTheme="minorEastAsia" w:hAnsiTheme="minorHAnsi" w:cstheme="minorBidi"/>
          <w:szCs w:val="22"/>
          <w:lang w:eastAsia="en-AU"/>
        </w:rPr>
      </w:pPr>
      <w:r>
        <w:instrText>133</w:instrText>
      </w:r>
      <w:r>
        <w:rPr>
          <w:snapToGrid w:val="0"/>
        </w:rPr>
        <w:instrText>.</w:instrText>
      </w:r>
      <w:r>
        <w:rPr>
          <w:snapToGrid w:val="0"/>
        </w:rPr>
        <w:tab/>
        <w:instrText>Bus lanes</w:instrText>
      </w:r>
      <w:r>
        <w:tab/>
      </w:r>
      <w:r>
        <w:fldChar w:fldCharType="begin"/>
      </w:r>
      <w:r>
        <w:instrText xml:space="preserve"> PAGEREF _Toc33823961 \h </w:instrText>
      </w:r>
      <w:r>
        <w:fldChar w:fldCharType="separate"/>
      </w:r>
      <w:r>
        <w:instrText>155</w:instrText>
      </w:r>
      <w:r>
        <w:fldChar w:fldCharType="end"/>
      </w:r>
    </w:p>
    <w:p>
      <w:pPr>
        <w:pStyle w:val="TOC8"/>
        <w:rPr>
          <w:rFonts w:asciiTheme="minorHAnsi" w:eastAsiaTheme="minorEastAsia" w:hAnsiTheme="minorHAnsi" w:cstheme="minorBidi"/>
          <w:szCs w:val="22"/>
          <w:lang w:eastAsia="en-AU"/>
        </w:rPr>
      </w:pPr>
      <w:r>
        <w:instrText>133A.</w:instrText>
      </w:r>
      <w:r>
        <w:tab/>
        <w:instrText>Busways</w:instrText>
      </w:r>
      <w:r>
        <w:tab/>
      </w:r>
      <w:r>
        <w:fldChar w:fldCharType="begin"/>
      </w:r>
      <w:r>
        <w:instrText xml:space="preserve"> PAGEREF _Toc33823962 \h </w:instrText>
      </w:r>
      <w:r>
        <w:fldChar w:fldCharType="separate"/>
      </w:r>
      <w:r>
        <w:instrText>155</w:instrText>
      </w:r>
      <w:r>
        <w:fldChar w:fldCharType="end"/>
      </w:r>
    </w:p>
    <w:p>
      <w:pPr>
        <w:pStyle w:val="TOC8"/>
        <w:rPr>
          <w:rFonts w:asciiTheme="minorHAnsi" w:eastAsiaTheme="minorEastAsia" w:hAnsiTheme="minorHAnsi" w:cstheme="minorBidi"/>
          <w:szCs w:val="22"/>
          <w:lang w:eastAsia="en-AU"/>
        </w:rPr>
      </w:pPr>
      <w:r>
        <w:instrText>134</w:instrText>
      </w:r>
      <w:r>
        <w:rPr>
          <w:snapToGrid w:val="0"/>
        </w:rPr>
        <w:instrText>.</w:instrText>
      </w:r>
      <w:r>
        <w:rPr>
          <w:snapToGrid w:val="0"/>
        </w:rPr>
        <w:tab/>
        <w:instrText>Transit lanes</w:instrText>
      </w:r>
      <w:r>
        <w:tab/>
      </w:r>
      <w:r>
        <w:fldChar w:fldCharType="begin"/>
      </w:r>
      <w:r>
        <w:instrText xml:space="preserve"> PAGEREF _Toc33823963 \h </w:instrText>
      </w:r>
      <w:r>
        <w:fldChar w:fldCharType="separate"/>
      </w:r>
      <w:r>
        <w:instrText>157</w:instrText>
      </w:r>
      <w:r>
        <w:fldChar w:fldCharType="end"/>
      </w:r>
    </w:p>
    <w:p>
      <w:pPr>
        <w:pStyle w:val="TOC8"/>
        <w:rPr>
          <w:rFonts w:asciiTheme="minorHAnsi" w:eastAsiaTheme="minorEastAsia" w:hAnsiTheme="minorHAnsi" w:cstheme="minorBidi"/>
          <w:szCs w:val="22"/>
          <w:lang w:eastAsia="en-AU"/>
        </w:rPr>
      </w:pPr>
      <w:r>
        <w:instrText>135</w:instrText>
      </w:r>
      <w:r>
        <w:rPr>
          <w:snapToGrid w:val="0"/>
        </w:rPr>
        <w:instrText>.</w:instrText>
      </w:r>
      <w:r>
        <w:rPr>
          <w:snapToGrid w:val="0"/>
        </w:rPr>
        <w:tab/>
        <w:instrText>Truck lanes</w:instrText>
      </w:r>
      <w:r>
        <w:tab/>
      </w:r>
      <w:r>
        <w:fldChar w:fldCharType="begin"/>
      </w:r>
      <w:r>
        <w:instrText xml:space="preserve"> PAGEREF _Toc33823964 \h </w:instrText>
      </w:r>
      <w:r>
        <w:fldChar w:fldCharType="separate"/>
      </w:r>
      <w:r>
        <w:instrText>158</w:instrText>
      </w:r>
      <w:r>
        <w:fldChar w:fldCharType="end"/>
      </w:r>
    </w:p>
    <w:p>
      <w:pPr>
        <w:pStyle w:val="TOC8"/>
        <w:rPr>
          <w:rFonts w:asciiTheme="minorHAnsi" w:eastAsiaTheme="minorEastAsia" w:hAnsiTheme="minorHAnsi" w:cstheme="minorBidi"/>
          <w:szCs w:val="22"/>
          <w:lang w:eastAsia="en-AU"/>
        </w:rPr>
      </w:pPr>
      <w:r>
        <w:instrText>136</w:instrText>
      </w:r>
      <w:r>
        <w:rPr>
          <w:snapToGrid w:val="0"/>
        </w:rPr>
        <w:instrText>.</w:instrText>
      </w:r>
      <w:r>
        <w:rPr>
          <w:snapToGrid w:val="0"/>
        </w:rPr>
        <w:tab/>
        <w:instrText>Exceptions to driving in special purpose lanes etc.</w:instrText>
      </w:r>
      <w:r>
        <w:tab/>
      </w:r>
      <w:r>
        <w:fldChar w:fldCharType="begin"/>
      </w:r>
      <w:r>
        <w:instrText xml:space="preserve"> PAGEREF _Toc33823965 \h </w:instrText>
      </w:r>
      <w:r>
        <w:fldChar w:fldCharType="separate"/>
      </w:r>
      <w:r>
        <w:instrText>158</w:instrText>
      </w:r>
      <w:r>
        <w:fldChar w:fldCharType="end"/>
      </w:r>
    </w:p>
    <w:p>
      <w:pPr>
        <w:pStyle w:val="TOC8"/>
        <w:rPr>
          <w:rFonts w:asciiTheme="minorHAnsi" w:eastAsiaTheme="minorEastAsia" w:hAnsiTheme="minorHAnsi" w:cstheme="minorBidi"/>
          <w:szCs w:val="22"/>
          <w:lang w:eastAsia="en-AU"/>
        </w:rPr>
      </w:pPr>
      <w:r>
        <w:instrText>137</w:instrText>
      </w:r>
      <w:r>
        <w:rPr>
          <w:snapToGrid w:val="0"/>
        </w:rPr>
        <w:instrText>.</w:instrText>
      </w:r>
      <w:r>
        <w:rPr>
          <w:snapToGrid w:val="0"/>
        </w:rPr>
        <w:tab/>
        <w:instrText>Marked lanes required to be used by particular kinds of vehicles</w:instrText>
      </w:r>
      <w:r>
        <w:tab/>
      </w:r>
      <w:r>
        <w:fldChar w:fldCharType="begin"/>
      </w:r>
      <w:r>
        <w:instrText xml:space="preserve"> PAGEREF _Toc33823966 \h </w:instrText>
      </w:r>
      <w:r>
        <w:fldChar w:fldCharType="separate"/>
      </w:r>
      <w:r>
        <w:instrText>160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12 — Restrictions on stopping and parking</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138</w:instrText>
      </w:r>
      <w:r>
        <w:rPr>
          <w:snapToGrid w:val="0"/>
        </w:rPr>
        <w:instrText>.</w:instrText>
      </w:r>
      <w:r>
        <w:rPr>
          <w:snapToGrid w:val="0"/>
        </w:rPr>
        <w:tab/>
        <w:instrText>Stopping in an emergency etc. or to comply with another regulation</w:instrText>
      </w:r>
      <w:r>
        <w:tab/>
      </w:r>
      <w:r>
        <w:fldChar w:fldCharType="begin"/>
      </w:r>
      <w:r>
        <w:instrText xml:space="preserve"> PAGEREF _Toc33823969 \h </w:instrText>
      </w:r>
      <w:r>
        <w:fldChar w:fldCharType="separate"/>
      </w:r>
      <w:r>
        <w:instrText>161</w:instrText>
      </w:r>
      <w:r>
        <w:fldChar w:fldCharType="end"/>
      </w:r>
    </w:p>
    <w:p>
      <w:pPr>
        <w:pStyle w:val="TOC8"/>
        <w:rPr>
          <w:rFonts w:asciiTheme="minorHAnsi" w:eastAsiaTheme="minorEastAsia" w:hAnsiTheme="minorHAnsi" w:cstheme="minorBidi"/>
          <w:szCs w:val="22"/>
          <w:lang w:eastAsia="en-AU"/>
        </w:rPr>
      </w:pPr>
      <w:r>
        <w:instrText>139</w:instrText>
      </w:r>
      <w:r>
        <w:rPr>
          <w:snapToGrid w:val="0"/>
        </w:rPr>
        <w:instrText>.</w:instrText>
      </w:r>
      <w:r>
        <w:rPr>
          <w:snapToGrid w:val="0"/>
        </w:rPr>
        <w:tab/>
        <w:instrText>Application of this Part to bicycles</w:instrText>
      </w:r>
      <w:r>
        <w:tab/>
      </w:r>
      <w:r>
        <w:fldChar w:fldCharType="begin"/>
      </w:r>
      <w:r>
        <w:instrText xml:space="preserve"> PAGEREF _Toc33823970 \h </w:instrText>
      </w:r>
      <w:r>
        <w:fldChar w:fldCharType="separate"/>
      </w:r>
      <w:r>
        <w:instrText>162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No stopping and no parking signs, and yellow edge lines</w:instrText>
      </w:r>
    </w:p>
    <w:p>
      <w:pPr>
        <w:pStyle w:val="TOC8"/>
        <w:rPr>
          <w:rFonts w:asciiTheme="minorHAnsi" w:eastAsiaTheme="minorEastAsia" w:hAnsiTheme="minorHAnsi" w:cstheme="minorBidi"/>
          <w:szCs w:val="22"/>
          <w:lang w:eastAsia="en-AU"/>
        </w:rPr>
      </w:pPr>
      <w:r>
        <w:instrText>140</w:instrText>
      </w:r>
      <w:r>
        <w:rPr>
          <w:snapToGrid w:val="0"/>
        </w:rPr>
        <w:instrText>.</w:instrText>
      </w:r>
      <w:r>
        <w:rPr>
          <w:snapToGrid w:val="0"/>
        </w:rPr>
        <w:tab/>
        <w:instrText>No stopping signs</w:instrText>
      </w:r>
      <w:r>
        <w:tab/>
      </w:r>
      <w:r>
        <w:fldChar w:fldCharType="begin"/>
      </w:r>
      <w:r>
        <w:instrText xml:space="preserve"> PAGEREF _Toc33823972 \h </w:instrText>
      </w:r>
      <w:r>
        <w:fldChar w:fldCharType="separate"/>
      </w:r>
      <w:r>
        <w:instrText>162</w:instrText>
      </w:r>
      <w:r>
        <w:fldChar w:fldCharType="end"/>
      </w:r>
    </w:p>
    <w:p>
      <w:pPr>
        <w:pStyle w:val="TOC8"/>
        <w:rPr>
          <w:rFonts w:asciiTheme="minorHAnsi" w:eastAsiaTheme="minorEastAsia" w:hAnsiTheme="minorHAnsi" w:cstheme="minorBidi"/>
          <w:szCs w:val="22"/>
          <w:lang w:eastAsia="en-AU"/>
        </w:rPr>
      </w:pPr>
      <w:r>
        <w:instrText>141</w:instrText>
      </w:r>
      <w:r>
        <w:rPr>
          <w:snapToGrid w:val="0"/>
        </w:rPr>
        <w:instrText>.</w:instrText>
      </w:r>
      <w:r>
        <w:rPr>
          <w:snapToGrid w:val="0"/>
        </w:rPr>
        <w:tab/>
        <w:instrText>No parking signs</w:instrText>
      </w:r>
      <w:r>
        <w:tab/>
      </w:r>
      <w:r>
        <w:fldChar w:fldCharType="begin"/>
      </w:r>
      <w:r>
        <w:instrText xml:space="preserve"> PAGEREF _Toc33823973 \h </w:instrText>
      </w:r>
      <w:r>
        <w:fldChar w:fldCharType="separate"/>
      </w:r>
      <w:r>
        <w:instrText>163</w:instrText>
      </w:r>
      <w:r>
        <w:fldChar w:fldCharType="end"/>
      </w:r>
    </w:p>
    <w:p>
      <w:pPr>
        <w:pStyle w:val="TOC8"/>
        <w:rPr>
          <w:rFonts w:asciiTheme="minorHAnsi" w:eastAsiaTheme="minorEastAsia" w:hAnsiTheme="minorHAnsi" w:cstheme="minorBidi"/>
          <w:szCs w:val="22"/>
          <w:lang w:eastAsia="en-AU"/>
        </w:rPr>
      </w:pPr>
      <w:r>
        <w:instrText>142</w:instrText>
      </w:r>
      <w:r>
        <w:rPr>
          <w:snapToGrid w:val="0"/>
        </w:rPr>
        <w:instrText>.</w:instrText>
      </w:r>
      <w:r>
        <w:rPr>
          <w:snapToGrid w:val="0"/>
        </w:rPr>
        <w:tab/>
        <w:instrText>No stopping on a carriageway with a yellow edge line</w:instrText>
      </w:r>
      <w:r>
        <w:tab/>
      </w:r>
      <w:r>
        <w:fldChar w:fldCharType="begin"/>
      </w:r>
      <w:r>
        <w:instrText xml:space="preserve"> PAGEREF _Toc33823974 \h </w:instrText>
      </w:r>
      <w:r>
        <w:fldChar w:fldCharType="separate"/>
      </w:r>
      <w:r>
        <w:instrText>163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Stopping at intersections and crossings</w:instrText>
      </w:r>
    </w:p>
    <w:p>
      <w:pPr>
        <w:pStyle w:val="TOC8"/>
        <w:rPr>
          <w:rFonts w:asciiTheme="minorHAnsi" w:eastAsiaTheme="minorEastAsia" w:hAnsiTheme="minorHAnsi" w:cstheme="minorBidi"/>
          <w:szCs w:val="22"/>
          <w:lang w:eastAsia="en-AU"/>
        </w:rPr>
      </w:pPr>
      <w:r>
        <w:instrText>143</w:instrText>
      </w:r>
      <w:r>
        <w:rPr>
          <w:snapToGrid w:val="0"/>
        </w:rPr>
        <w:instrText>.</w:instrText>
      </w:r>
      <w:r>
        <w:rPr>
          <w:snapToGrid w:val="0"/>
        </w:rPr>
        <w:tab/>
        <w:instrText>Prohibited stopping places</w:instrText>
      </w:r>
      <w:r>
        <w:tab/>
      </w:r>
      <w:r>
        <w:fldChar w:fldCharType="begin"/>
      </w:r>
      <w:r>
        <w:instrText xml:space="preserve"> PAGEREF _Toc33823976 \h </w:instrText>
      </w:r>
      <w:r>
        <w:fldChar w:fldCharType="separate"/>
      </w:r>
      <w:r>
        <w:instrText>164</w:instrText>
      </w:r>
      <w:r>
        <w:fldChar w:fldCharType="end"/>
      </w:r>
    </w:p>
    <w:p>
      <w:pPr>
        <w:pStyle w:val="TOC8"/>
        <w:rPr>
          <w:rFonts w:asciiTheme="minorHAnsi" w:eastAsiaTheme="minorEastAsia" w:hAnsiTheme="minorHAnsi" w:cstheme="minorBidi"/>
          <w:szCs w:val="22"/>
          <w:lang w:eastAsia="en-AU"/>
        </w:rPr>
      </w:pPr>
      <w:r>
        <w:instrText>144</w:instrText>
      </w:r>
      <w:r>
        <w:rPr>
          <w:snapToGrid w:val="0"/>
        </w:rPr>
        <w:instrText>.</w:instrText>
      </w:r>
      <w:r>
        <w:rPr>
          <w:snapToGrid w:val="0"/>
        </w:rPr>
        <w:tab/>
        <w:instrText>Stopping on or near a children’s crossing or pedestrian crossing</w:instrText>
      </w:r>
      <w:r>
        <w:tab/>
      </w:r>
      <w:r>
        <w:fldChar w:fldCharType="begin"/>
      </w:r>
      <w:r>
        <w:instrText xml:space="preserve"> PAGEREF _Toc33823977 \h </w:instrText>
      </w:r>
      <w:r>
        <w:fldChar w:fldCharType="separate"/>
      </w:r>
      <w:r>
        <w:instrText>165</w:instrText>
      </w:r>
      <w:r>
        <w:fldChar w:fldCharType="end"/>
      </w:r>
    </w:p>
    <w:p>
      <w:pPr>
        <w:pStyle w:val="TOC8"/>
        <w:rPr>
          <w:rFonts w:asciiTheme="minorHAnsi" w:eastAsiaTheme="minorEastAsia" w:hAnsiTheme="minorHAnsi" w:cstheme="minorBidi"/>
          <w:szCs w:val="22"/>
          <w:lang w:eastAsia="en-AU"/>
        </w:rPr>
      </w:pPr>
      <w:r>
        <w:instrText>145</w:instrText>
      </w:r>
      <w:r>
        <w:rPr>
          <w:snapToGrid w:val="0"/>
        </w:rPr>
        <w:instrText>.</w:instrText>
      </w:r>
      <w:r>
        <w:rPr>
          <w:snapToGrid w:val="0"/>
        </w:rPr>
        <w:tab/>
        <w:instrText>Stopping on or near a marked foot crossing (except at an intersection)</w:instrText>
      </w:r>
      <w:r>
        <w:tab/>
      </w:r>
      <w:r>
        <w:fldChar w:fldCharType="begin"/>
      </w:r>
      <w:r>
        <w:instrText xml:space="preserve"> PAGEREF _Toc33823978 \h </w:instrText>
      </w:r>
      <w:r>
        <w:fldChar w:fldCharType="separate"/>
      </w:r>
      <w:r>
        <w:instrText>167</w:instrText>
      </w:r>
      <w:r>
        <w:fldChar w:fldCharType="end"/>
      </w:r>
    </w:p>
    <w:p>
      <w:pPr>
        <w:pStyle w:val="TOC8"/>
        <w:rPr>
          <w:rFonts w:asciiTheme="minorHAnsi" w:eastAsiaTheme="minorEastAsia" w:hAnsiTheme="minorHAnsi" w:cstheme="minorBidi"/>
          <w:szCs w:val="22"/>
          <w:lang w:eastAsia="en-AU"/>
        </w:rPr>
      </w:pPr>
      <w:r>
        <w:instrText>146</w:instrText>
      </w:r>
      <w:r>
        <w:rPr>
          <w:snapToGrid w:val="0"/>
        </w:rPr>
        <w:instrText>.</w:instrText>
      </w:r>
      <w:r>
        <w:rPr>
          <w:snapToGrid w:val="0"/>
        </w:rPr>
        <w:tab/>
        <w:instrText>Stopping at or near bicycle crossing lights (except at an intersection)</w:instrText>
      </w:r>
      <w:r>
        <w:tab/>
      </w:r>
      <w:r>
        <w:fldChar w:fldCharType="begin"/>
      </w:r>
      <w:r>
        <w:instrText xml:space="preserve"> PAGEREF _Toc33823979 \h </w:instrText>
      </w:r>
      <w:r>
        <w:fldChar w:fldCharType="separate"/>
      </w:r>
      <w:r>
        <w:instrText>168</w:instrText>
      </w:r>
      <w:r>
        <w:fldChar w:fldCharType="end"/>
      </w:r>
    </w:p>
    <w:p>
      <w:pPr>
        <w:pStyle w:val="TOC8"/>
        <w:rPr>
          <w:rFonts w:asciiTheme="minorHAnsi" w:eastAsiaTheme="minorEastAsia" w:hAnsiTheme="minorHAnsi" w:cstheme="minorBidi"/>
          <w:szCs w:val="22"/>
          <w:lang w:eastAsia="en-AU"/>
        </w:rPr>
      </w:pPr>
      <w:r>
        <w:instrText>147</w:instrText>
      </w:r>
      <w:r>
        <w:rPr>
          <w:snapToGrid w:val="0"/>
        </w:rPr>
        <w:instrText>.</w:instrText>
      </w:r>
      <w:r>
        <w:rPr>
          <w:snapToGrid w:val="0"/>
        </w:rPr>
        <w:tab/>
        <w:instrText>Stopping on or near a level crossing</w:instrText>
      </w:r>
      <w:r>
        <w:tab/>
      </w:r>
      <w:r>
        <w:fldChar w:fldCharType="begin"/>
      </w:r>
      <w:r>
        <w:instrText xml:space="preserve"> PAGEREF _Toc33823980 \h </w:instrText>
      </w:r>
      <w:r>
        <w:fldChar w:fldCharType="separate"/>
      </w:r>
      <w:r>
        <w:instrText>168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Stopping on clearways and freeways and in emergency stopping lanes</w:instrText>
      </w:r>
    </w:p>
    <w:p>
      <w:pPr>
        <w:pStyle w:val="TOC8"/>
        <w:rPr>
          <w:rFonts w:asciiTheme="minorHAnsi" w:eastAsiaTheme="minorEastAsia" w:hAnsiTheme="minorHAnsi" w:cstheme="minorBidi"/>
          <w:szCs w:val="22"/>
          <w:lang w:eastAsia="en-AU"/>
        </w:rPr>
      </w:pPr>
      <w:r>
        <w:instrText>148</w:instrText>
      </w:r>
      <w:r>
        <w:rPr>
          <w:snapToGrid w:val="0"/>
        </w:rPr>
        <w:instrText>.</w:instrText>
      </w:r>
      <w:r>
        <w:rPr>
          <w:snapToGrid w:val="0"/>
        </w:rPr>
        <w:tab/>
        <w:instrText>Stopping on a clearway</w:instrText>
      </w:r>
      <w:r>
        <w:tab/>
      </w:r>
      <w:r>
        <w:fldChar w:fldCharType="begin"/>
      </w:r>
      <w:r>
        <w:instrText xml:space="preserve"> PAGEREF _Toc33823982 \h </w:instrText>
      </w:r>
      <w:r>
        <w:fldChar w:fldCharType="separate"/>
      </w:r>
      <w:r>
        <w:instrText>169</w:instrText>
      </w:r>
      <w:r>
        <w:fldChar w:fldCharType="end"/>
      </w:r>
    </w:p>
    <w:p>
      <w:pPr>
        <w:pStyle w:val="TOC8"/>
        <w:rPr>
          <w:rFonts w:asciiTheme="minorHAnsi" w:eastAsiaTheme="minorEastAsia" w:hAnsiTheme="minorHAnsi" w:cstheme="minorBidi"/>
          <w:szCs w:val="22"/>
          <w:lang w:eastAsia="en-AU"/>
        </w:rPr>
      </w:pPr>
      <w:r>
        <w:instrText>149</w:instrText>
      </w:r>
      <w:r>
        <w:rPr>
          <w:snapToGrid w:val="0"/>
        </w:rPr>
        <w:instrText>.</w:instrText>
      </w:r>
      <w:r>
        <w:rPr>
          <w:snapToGrid w:val="0"/>
        </w:rPr>
        <w:tab/>
        <w:instrText>Stopping on a freeway</w:instrText>
      </w:r>
      <w:r>
        <w:tab/>
      </w:r>
      <w:r>
        <w:fldChar w:fldCharType="begin"/>
      </w:r>
      <w:r>
        <w:instrText xml:space="preserve"> PAGEREF _Toc33823983 \h </w:instrText>
      </w:r>
      <w:r>
        <w:fldChar w:fldCharType="separate"/>
      </w:r>
      <w:r>
        <w:instrText>170</w:instrText>
      </w:r>
      <w:r>
        <w:fldChar w:fldCharType="end"/>
      </w:r>
    </w:p>
    <w:p>
      <w:pPr>
        <w:pStyle w:val="TOC8"/>
        <w:rPr>
          <w:rFonts w:asciiTheme="minorHAnsi" w:eastAsiaTheme="minorEastAsia" w:hAnsiTheme="minorHAnsi" w:cstheme="minorBidi"/>
          <w:szCs w:val="22"/>
          <w:lang w:eastAsia="en-AU"/>
        </w:rPr>
      </w:pPr>
      <w:r>
        <w:instrText>150</w:instrText>
      </w:r>
      <w:r>
        <w:rPr>
          <w:snapToGrid w:val="0"/>
        </w:rPr>
        <w:instrText>.</w:instrText>
      </w:r>
      <w:r>
        <w:rPr>
          <w:snapToGrid w:val="0"/>
        </w:rPr>
        <w:tab/>
        <w:instrText>Stopping in an emergency stopping lane</w:instrText>
      </w:r>
      <w:r>
        <w:tab/>
      </w:r>
      <w:r>
        <w:fldChar w:fldCharType="begin"/>
      </w:r>
      <w:r>
        <w:instrText xml:space="preserve"> PAGEREF _Toc33823984 \h </w:instrText>
      </w:r>
      <w:r>
        <w:fldChar w:fldCharType="separate"/>
      </w:r>
      <w:r>
        <w:instrText>171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Stopping in zones for particular vehicles</w:instrText>
      </w:r>
    </w:p>
    <w:p>
      <w:pPr>
        <w:pStyle w:val="TOC8"/>
        <w:rPr>
          <w:rFonts w:asciiTheme="minorHAnsi" w:eastAsiaTheme="minorEastAsia" w:hAnsiTheme="minorHAnsi" w:cstheme="minorBidi"/>
          <w:szCs w:val="22"/>
          <w:lang w:eastAsia="en-AU"/>
        </w:rPr>
      </w:pPr>
      <w:r>
        <w:instrText>151</w:instrText>
      </w:r>
      <w:r>
        <w:rPr>
          <w:snapToGrid w:val="0"/>
        </w:rPr>
        <w:instrText>.</w:instrText>
      </w:r>
      <w:r>
        <w:rPr>
          <w:snapToGrid w:val="0"/>
        </w:rPr>
        <w:tab/>
        <w:instrText>Stopping in a loading zone</w:instrText>
      </w:r>
      <w:r>
        <w:tab/>
      </w:r>
      <w:r>
        <w:fldChar w:fldCharType="begin"/>
      </w:r>
      <w:r>
        <w:instrText xml:space="preserve"> PAGEREF _Toc33823986 \h </w:instrText>
      </w:r>
      <w:r>
        <w:fldChar w:fldCharType="separate"/>
      </w:r>
      <w:r>
        <w:instrText>172</w:instrText>
      </w:r>
      <w:r>
        <w:fldChar w:fldCharType="end"/>
      </w:r>
    </w:p>
    <w:p>
      <w:pPr>
        <w:pStyle w:val="TOC8"/>
        <w:rPr>
          <w:rFonts w:asciiTheme="minorHAnsi" w:eastAsiaTheme="minorEastAsia" w:hAnsiTheme="minorHAnsi" w:cstheme="minorBidi"/>
          <w:szCs w:val="22"/>
          <w:lang w:eastAsia="en-AU"/>
        </w:rPr>
      </w:pPr>
      <w:r>
        <w:instrText>152</w:instrText>
      </w:r>
      <w:r>
        <w:rPr>
          <w:snapToGrid w:val="0"/>
        </w:rPr>
        <w:instrText>.</w:instrText>
      </w:r>
      <w:r>
        <w:rPr>
          <w:snapToGrid w:val="0"/>
        </w:rPr>
        <w:tab/>
        <w:instrText>Stopping in a truck zone</w:instrText>
      </w:r>
      <w:r>
        <w:tab/>
      </w:r>
      <w:r>
        <w:fldChar w:fldCharType="begin"/>
      </w:r>
      <w:r>
        <w:instrText xml:space="preserve"> PAGEREF _Toc33823987 \h </w:instrText>
      </w:r>
      <w:r>
        <w:fldChar w:fldCharType="separate"/>
      </w:r>
      <w:r>
        <w:instrText>173</w:instrText>
      </w:r>
      <w:r>
        <w:fldChar w:fldCharType="end"/>
      </w:r>
    </w:p>
    <w:p>
      <w:pPr>
        <w:pStyle w:val="TOC8"/>
        <w:rPr>
          <w:rFonts w:asciiTheme="minorHAnsi" w:eastAsiaTheme="minorEastAsia" w:hAnsiTheme="minorHAnsi" w:cstheme="minorBidi"/>
          <w:szCs w:val="22"/>
          <w:lang w:eastAsia="en-AU"/>
        </w:rPr>
      </w:pPr>
      <w:r>
        <w:instrText>153</w:instrText>
      </w:r>
      <w:r>
        <w:rPr>
          <w:snapToGrid w:val="0"/>
        </w:rPr>
        <w:instrText>.</w:instrText>
      </w:r>
      <w:r>
        <w:rPr>
          <w:snapToGrid w:val="0"/>
        </w:rPr>
        <w:tab/>
        <w:instrText>Stopping in a works zone etc.</w:instrText>
      </w:r>
      <w:r>
        <w:tab/>
      </w:r>
      <w:r>
        <w:fldChar w:fldCharType="begin"/>
      </w:r>
      <w:r>
        <w:instrText xml:space="preserve"> PAGEREF _Toc33823988 \h </w:instrText>
      </w:r>
      <w:r>
        <w:fldChar w:fldCharType="separate"/>
      </w:r>
      <w:r>
        <w:instrText>173</w:instrText>
      </w:r>
      <w:r>
        <w:fldChar w:fldCharType="end"/>
      </w:r>
    </w:p>
    <w:p>
      <w:pPr>
        <w:pStyle w:val="TOC8"/>
        <w:rPr>
          <w:rFonts w:asciiTheme="minorHAnsi" w:eastAsiaTheme="minorEastAsia" w:hAnsiTheme="minorHAnsi" w:cstheme="minorBidi"/>
          <w:szCs w:val="22"/>
          <w:lang w:eastAsia="en-AU"/>
        </w:rPr>
      </w:pPr>
      <w:r>
        <w:instrText>154</w:instrText>
      </w:r>
      <w:r>
        <w:rPr>
          <w:snapToGrid w:val="0"/>
        </w:rPr>
        <w:instrText>.</w:instrText>
      </w:r>
      <w:r>
        <w:rPr>
          <w:snapToGrid w:val="0"/>
        </w:rPr>
        <w:tab/>
        <w:instrText>Stopping in a taxi zone or a bus zone</w:instrText>
      </w:r>
      <w:r>
        <w:tab/>
      </w:r>
      <w:r>
        <w:fldChar w:fldCharType="begin"/>
      </w:r>
      <w:r>
        <w:instrText xml:space="preserve"> PAGEREF _Toc33823989 \h </w:instrText>
      </w:r>
      <w:r>
        <w:fldChar w:fldCharType="separate"/>
      </w:r>
      <w:r>
        <w:instrText>174</w:instrText>
      </w:r>
      <w:r>
        <w:fldChar w:fldCharType="end"/>
      </w:r>
    </w:p>
    <w:p>
      <w:pPr>
        <w:pStyle w:val="TOC8"/>
        <w:rPr>
          <w:rFonts w:asciiTheme="minorHAnsi" w:eastAsiaTheme="minorEastAsia" w:hAnsiTheme="minorHAnsi" w:cstheme="minorBidi"/>
          <w:szCs w:val="22"/>
          <w:lang w:eastAsia="en-AU"/>
        </w:rPr>
      </w:pPr>
      <w:r>
        <w:instrText>155</w:instrText>
      </w:r>
      <w:r>
        <w:rPr>
          <w:snapToGrid w:val="0"/>
        </w:rPr>
        <w:instrText>.</w:instrText>
      </w:r>
      <w:r>
        <w:rPr>
          <w:snapToGrid w:val="0"/>
        </w:rPr>
        <w:tab/>
        <w:instrText>Stopping in a mail zone</w:instrText>
      </w:r>
      <w:r>
        <w:tab/>
      </w:r>
      <w:r>
        <w:fldChar w:fldCharType="begin"/>
      </w:r>
      <w:r>
        <w:instrText xml:space="preserve"> PAGEREF _Toc33823990 \h </w:instrText>
      </w:r>
      <w:r>
        <w:fldChar w:fldCharType="separate"/>
      </w:r>
      <w:r>
        <w:instrText>175</w:instrText>
      </w:r>
      <w:r>
        <w:fldChar w:fldCharType="end"/>
      </w:r>
    </w:p>
    <w:p>
      <w:pPr>
        <w:pStyle w:val="TOC8"/>
        <w:rPr>
          <w:rFonts w:asciiTheme="minorHAnsi" w:eastAsiaTheme="minorEastAsia" w:hAnsiTheme="minorHAnsi" w:cstheme="minorBidi"/>
          <w:szCs w:val="22"/>
          <w:lang w:eastAsia="en-AU"/>
        </w:rPr>
      </w:pPr>
      <w:r>
        <w:instrText>156</w:instrText>
      </w:r>
      <w:r>
        <w:rPr>
          <w:snapToGrid w:val="0"/>
        </w:rPr>
        <w:instrText>.</w:instrText>
      </w:r>
      <w:r>
        <w:rPr>
          <w:snapToGrid w:val="0"/>
        </w:rPr>
        <w:tab/>
        <w:instrText>Other limitations in zones</w:instrText>
      </w:r>
      <w:r>
        <w:tab/>
      </w:r>
      <w:r>
        <w:fldChar w:fldCharType="begin"/>
      </w:r>
      <w:r>
        <w:instrText xml:space="preserve"> PAGEREF _Toc33823991 \h </w:instrText>
      </w:r>
      <w:r>
        <w:fldChar w:fldCharType="separate"/>
      </w:r>
      <w:r>
        <w:instrText>175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Other places where stopping is restricted</w:instrText>
      </w:r>
    </w:p>
    <w:p>
      <w:pPr>
        <w:pStyle w:val="TOC8"/>
        <w:rPr>
          <w:rFonts w:asciiTheme="minorHAnsi" w:eastAsiaTheme="minorEastAsia" w:hAnsiTheme="minorHAnsi" w:cstheme="minorBidi"/>
          <w:szCs w:val="22"/>
          <w:lang w:eastAsia="en-AU"/>
        </w:rPr>
      </w:pPr>
      <w:r>
        <w:instrText>157</w:instrText>
      </w:r>
      <w:r>
        <w:rPr>
          <w:snapToGrid w:val="0"/>
        </w:rPr>
        <w:instrText>.</w:instrText>
      </w:r>
      <w:r>
        <w:rPr>
          <w:snapToGrid w:val="0"/>
        </w:rPr>
        <w:tab/>
        <w:instrText>Stopping in a bus lane, transit lane, or truck lane</w:instrText>
      </w:r>
      <w:r>
        <w:tab/>
      </w:r>
      <w:r>
        <w:fldChar w:fldCharType="begin"/>
      </w:r>
      <w:r>
        <w:instrText xml:space="preserve"> PAGEREF _Toc33823993 \h </w:instrText>
      </w:r>
      <w:r>
        <w:fldChar w:fldCharType="separate"/>
      </w:r>
      <w:r>
        <w:instrText>176</w:instrText>
      </w:r>
      <w:r>
        <w:fldChar w:fldCharType="end"/>
      </w:r>
    </w:p>
    <w:p>
      <w:pPr>
        <w:pStyle w:val="TOC8"/>
        <w:rPr>
          <w:rFonts w:asciiTheme="minorHAnsi" w:eastAsiaTheme="minorEastAsia" w:hAnsiTheme="minorHAnsi" w:cstheme="minorBidi"/>
          <w:szCs w:val="22"/>
          <w:lang w:eastAsia="en-AU"/>
        </w:rPr>
      </w:pPr>
      <w:r>
        <w:instrText>158</w:instrText>
      </w:r>
      <w:r>
        <w:rPr>
          <w:snapToGrid w:val="0"/>
        </w:rPr>
        <w:instrText>.</w:instrText>
      </w:r>
      <w:r>
        <w:rPr>
          <w:snapToGrid w:val="0"/>
        </w:rPr>
        <w:tab/>
        <w:instrText>Stopping in a shared zone</w:instrText>
      </w:r>
      <w:r>
        <w:tab/>
      </w:r>
      <w:r>
        <w:fldChar w:fldCharType="begin"/>
      </w:r>
      <w:r>
        <w:instrText xml:space="preserve"> PAGEREF _Toc33823994 \h </w:instrText>
      </w:r>
      <w:r>
        <w:fldChar w:fldCharType="separate"/>
      </w:r>
      <w:r>
        <w:instrText>176</w:instrText>
      </w:r>
      <w:r>
        <w:fldChar w:fldCharType="end"/>
      </w:r>
    </w:p>
    <w:p>
      <w:pPr>
        <w:pStyle w:val="TOC8"/>
        <w:rPr>
          <w:rFonts w:asciiTheme="minorHAnsi" w:eastAsiaTheme="minorEastAsia" w:hAnsiTheme="minorHAnsi" w:cstheme="minorBidi"/>
          <w:szCs w:val="22"/>
          <w:lang w:eastAsia="en-AU"/>
        </w:rPr>
      </w:pPr>
      <w:r>
        <w:instrText>159</w:instrText>
      </w:r>
      <w:r>
        <w:rPr>
          <w:snapToGrid w:val="0"/>
        </w:rPr>
        <w:instrText>.</w:instrText>
      </w:r>
      <w:r>
        <w:rPr>
          <w:snapToGrid w:val="0"/>
        </w:rPr>
        <w:tab/>
        <w:instrText>Double parking</w:instrText>
      </w:r>
      <w:r>
        <w:tab/>
      </w:r>
      <w:r>
        <w:fldChar w:fldCharType="begin"/>
      </w:r>
      <w:r>
        <w:instrText xml:space="preserve"> PAGEREF _Toc33823995 \h </w:instrText>
      </w:r>
      <w:r>
        <w:fldChar w:fldCharType="separate"/>
      </w:r>
      <w:r>
        <w:instrText>177</w:instrText>
      </w:r>
      <w:r>
        <w:fldChar w:fldCharType="end"/>
      </w:r>
    </w:p>
    <w:p>
      <w:pPr>
        <w:pStyle w:val="TOC8"/>
        <w:rPr>
          <w:rFonts w:asciiTheme="minorHAnsi" w:eastAsiaTheme="minorEastAsia" w:hAnsiTheme="minorHAnsi" w:cstheme="minorBidi"/>
          <w:szCs w:val="22"/>
          <w:lang w:eastAsia="en-AU"/>
        </w:rPr>
      </w:pPr>
      <w:r>
        <w:instrText>160</w:instrText>
      </w:r>
      <w:r>
        <w:rPr>
          <w:snapToGrid w:val="0"/>
        </w:rPr>
        <w:instrText>.</w:instrText>
      </w:r>
      <w:r>
        <w:rPr>
          <w:snapToGrid w:val="0"/>
        </w:rPr>
        <w:tab/>
        <w:instrText>Stopping near an obstruction</w:instrText>
      </w:r>
      <w:r>
        <w:tab/>
      </w:r>
      <w:r>
        <w:fldChar w:fldCharType="begin"/>
      </w:r>
      <w:r>
        <w:instrText xml:space="preserve"> PAGEREF _Toc33823996 \h </w:instrText>
      </w:r>
      <w:r>
        <w:fldChar w:fldCharType="separate"/>
      </w:r>
      <w:r>
        <w:instrText>178</w:instrText>
      </w:r>
      <w:r>
        <w:fldChar w:fldCharType="end"/>
      </w:r>
    </w:p>
    <w:p>
      <w:pPr>
        <w:pStyle w:val="TOC8"/>
        <w:rPr>
          <w:rFonts w:asciiTheme="minorHAnsi" w:eastAsiaTheme="minorEastAsia" w:hAnsiTheme="minorHAnsi" w:cstheme="minorBidi"/>
          <w:szCs w:val="22"/>
          <w:lang w:eastAsia="en-AU"/>
        </w:rPr>
      </w:pPr>
      <w:r>
        <w:instrText>161</w:instrText>
      </w:r>
      <w:r>
        <w:rPr>
          <w:snapToGrid w:val="0"/>
        </w:rPr>
        <w:instrText>.</w:instrText>
      </w:r>
      <w:r>
        <w:rPr>
          <w:snapToGrid w:val="0"/>
        </w:rPr>
        <w:tab/>
        <w:instrText>Stopping on a bridge or in a tunnel etc.</w:instrText>
      </w:r>
      <w:r>
        <w:tab/>
      </w:r>
      <w:r>
        <w:fldChar w:fldCharType="begin"/>
      </w:r>
      <w:r>
        <w:instrText xml:space="preserve"> PAGEREF _Toc33823997 \h </w:instrText>
      </w:r>
      <w:r>
        <w:fldChar w:fldCharType="separate"/>
      </w:r>
      <w:r>
        <w:instrText>178</w:instrText>
      </w:r>
      <w:r>
        <w:fldChar w:fldCharType="end"/>
      </w:r>
    </w:p>
    <w:p>
      <w:pPr>
        <w:pStyle w:val="TOC8"/>
        <w:rPr>
          <w:rFonts w:asciiTheme="minorHAnsi" w:eastAsiaTheme="minorEastAsia" w:hAnsiTheme="minorHAnsi" w:cstheme="minorBidi"/>
          <w:szCs w:val="22"/>
          <w:lang w:eastAsia="en-AU"/>
        </w:rPr>
      </w:pPr>
      <w:r>
        <w:instrText>162</w:instrText>
      </w:r>
      <w:r>
        <w:rPr>
          <w:snapToGrid w:val="0"/>
        </w:rPr>
        <w:instrText>.</w:instrText>
      </w:r>
      <w:r>
        <w:rPr>
          <w:snapToGrid w:val="0"/>
        </w:rPr>
        <w:tab/>
        <w:instrText>Restriction on stopping vehicle on crests, curves etc.</w:instrText>
      </w:r>
      <w:r>
        <w:tab/>
      </w:r>
      <w:r>
        <w:fldChar w:fldCharType="begin"/>
      </w:r>
      <w:r>
        <w:instrText xml:space="preserve"> PAGEREF _Toc33823998 \h </w:instrText>
      </w:r>
      <w:r>
        <w:fldChar w:fldCharType="separate"/>
      </w:r>
      <w:r>
        <w:instrText>179</w:instrText>
      </w:r>
      <w:r>
        <w:fldChar w:fldCharType="end"/>
      </w:r>
    </w:p>
    <w:p>
      <w:pPr>
        <w:pStyle w:val="TOC8"/>
        <w:rPr>
          <w:rFonts w:asciiTheme="minorHAnsi" w:eastAsiaTheme="minorEastAsia" w:hAnsiTheme="minorHAnsi" w:cstheme="minorBidi"/>
          <w:szCs w:val="22"/>
          <w:lang w:eastAsia="en-AU"/>
        </w:rPr>
      </w:pPr>
      <w:r>
        <w:instrText>163</w:instrText>
      </w:r>
      <w:r>
        <w:rPr>
          <w:snapToGrid w:val="0"/>
        </w:rPr>
        <w:instrText>.</w:instrText>
      </w:r>
      <w:r>
        <w:rPr>
          <w:snapToGrid w:val="0"/>
        </w:rPr>
        <w:tab/>
        <w:instrText>Stopping near a fire hydrant etc.</w:instrText>
      </w:r>
      <w:r>
        <w:tab/>
      </w:r>
      <w:r>
        <w:fldChar w:fldCharType="begin"/>
      </w:r>
      <w:r>
        <w:instrText xml:space="preserve"> PAGEREF _Toc33823999 \h </w:instrText>
      </w:r>
      <w:r>
        <w:fldChar w:fldCharType="separate"/>
      </w:r>
      <w:r>
        <w:instrText>179</w:instrText>
      </w:r>
      <w:r>
        <w:fldChar w:fldCharType="end"/>
      </w:r>
    </w:p>
    <w:p>
      <w:pPr>
        <w:pStyle w:val="TOC8"/>
        <w:rPr>
          <w:rFonts w:asciiTheme="minorHAnsi" w:eastAsiaTheme="minorEastAsia" w:hAnsiTheme="minorHAnsi" w:cstheme="minorBidi"/>
          <w:szCs w:val="22"/>
          <w:lang w:eastAsia="en-AU"/>
        </w:rPr>
      </w:pPr>
      <w:r>
        <w:instrText>164</w:instrText>
      </w:r>
      <w:r>
        <w:rPr>
          <w:snapToGrid w:val="0"/>
        </w:rPr>
        <w:instrText>.</w:instrText>
      </w:r>
      <w:r>
        <w:rPr>
          <w:snapToGrid w:val="0"/>
        </w:rPr>
        <w:tab/>
        <w:instrText>Stopping at or near a bus stop</w:instrText>
      </w:r>
      <w:r>
        <w:tab/>
      </w:r>
      <w:r>
        <w:fldChar w:fldCharType="begin"/>
      </w:r>
      <w:r>
        <w:instrText xml:space="preserve"> PAGEREF _Toc33824000 \h </w:instrText>
      </w:r>
      <w:r>
        <w:fldChar w:fldCharType="separate"/>
      </w:r>
      <w:r>
        <w:instrText>180</w:instrText>
      </w:r>
      <w:r>
        <w:fldChar w:fldCharType="end"/>
      </w:r>
    </w:p>
    <w:p>
      <w:pPr>
        <w:pStyle w:val="TOC8"/>
        <w:rPr>
          <w:rFonts w:asciiTheme="minorHAnsi" w:eastAsiaTheme="minorEastAsia" w:hAnsiTheme="minorHAnsi" w:cstheme="minorBidi"/>
          <w:szCs w:val="22"/>
          <w:lang w:eastAsia="en-AU"/>
        </w:rPr>
      </w:pPr>
      <w:r>
        <w:instrText>165</w:instrText>
      </w:r>
      <w:r>
        <w:rPr>
          <w:snapToGrid w:val="0"/>
        </w:rPr>
        <w:instrText>.</w:instrText>
      </w:r>
      <w:r>
        <w:rPr>
          <w:snapToGrid w:val="0"/>
        </w:rPr>
        <w:tab/>
        <w:instrText>Stopping on a path, median strip, nature strip or traffic island</w:instrText>
      </w:r>
      <w:r>
        <w:tab/>
      </w:r>
      <w:r>
        <w:fldChar w:fldCharType="begin"/>
      </w:r>
      <w:r>
        <w:instrText xml:space="preserve"> PAGEREF _Toc33824001 \h </w:instrText>
      </w:r>
      <w:r>
        <w:fldChar w:fldCharType="separate"/>
      </w:r>
      <w:r>
        <w:instrText>181</w:instrText>
      </w:r>
      <w:r>
        <w:fldChar w:fldCharType="end"/>
      </w:r>
    </w:p>
    <w:p>
      <w:pPr>
        <w:pStyle w:val="TOC8"/>
        <w:rPr>
          <w:rFonts w:asciiTheme="minorHAnsi" w:eastAsiaTheme="minorEastAsia" w:hAnsiTheme="minorHAnsi" w:cstheme="minorBidi"/>
          <w:szCs w:val="22"/>
          <w:lang w:eastAsia="en-AU"/>
        </w:rPr>
      </w:pPr>
      <w:r>
        <w:instrText>166</w:instrText>
      </w:r>
      <w:r>
        <w:rPr>
          <w:snapToGrid w:val="0"/>
        </w:rPr>
        <w:instrText>.</w:instrText>
      </w:r>
      <w:r>
        <w:rPr>
          <w:snapToGrid w:val="0"/>
        </w:rPr>
        <w:tab/>
        <w:instrText>Obstructing access to and from a path, driveway etc.</w:instrText>
      </w:r>
      <w:r>
        <w:tab/>
      </w:r>
      <w:r>
        <w:fldChar w:fldCharType="begin"/>
      </w:r>
      <w:r>
        <w:instrText xml:space="preserve"> PAGEREF _Toc33824002 \h </w:instrText>
      </w:r>
      <w:r>
        <w:fldChar w:fldCharType="separate"/>
      </w:r>
      <w:r>
        <w:instrText>181</w:instrText>
      </w:r>
      <w:r>
        <w:fldChar w:fldCharType="end"/>
      </w:r>
    </w:p>
    <w:p>
      <w:pPr>
        <w:pStyle w:val="TOC8"/>
        <w:rPr>
          <w:rFonts w:asciiTheme="minorHAnsi" w:eastAsiaTheme="minorEastAsia" w:hAnsiTheme="minorHAnsi" w:cstheme="minorBidi"/>
          <w:szCs w:val="22"/>
          <w:lang w:eastAsia="en-AU"/>
        </w:rPr>
      </w:pPr>
      <w:r>
        <w:instrText>167</w:instrText>
      </w:r>
      <w:r>
        <w:rPr>
          <w:snapToGrid w:val="0"/>
        </w:rPr>
        <w:instrText>.</w:instrText>
      </w:r>
      <w:r>
        <w:rPr>
          <w:snapToGrid w:val="0"/>
        </w:rPr>
        <w:tab/>
        <w:instrText>Stopping near a letter box</w:instrText>
      </w:r>
      <w:r>
        <w:tab/>
      </w:r>
      <w:r>
        <w:fldChar w:fldCharType="begin"/>
      </w:r>
      <w:r>
        <w:instrText xml:space="preserve"> PAGEREF _Toc33824003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168</w:instrText>
      </w:r>
      <w:r>
        <w:rPr>
          <w:snapToGrid w:val="0"/>
        </w:rPr>
        <w:instrText>.</w:instrText>
      </w:r>
      <w:r>
        <w:rPr>
          <w:snapToGrid w:val="0"/>
        </w:rPr>
        <w:tab/>
        <w:instrText>Stopping on a carriageway — heavy and long vehicles</w:instrText>
      </w:r>
      <w:r>
        <w:tab/>
      </w:r>
      <w:r>
        <w:fldChar w:fldCharType="begin"/>
      </w:r>
      <w:r>
        <w:instrText xml:space="preserve"> PAGEREF _Toc33824004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169</w:instrText>
      </w:r>
      <w:r>
        <w:rPr>
          <w:snapToGrid w:val="0"/>
        </w:rPr>
        <w:instrText>.</w:instrText>
      </w:r>
      <w:r>
        <w:rPr>
          <w:snapToGrid w:val="0"/>
        </w:rPr>
        <w:tab/>
        <w:instrText>Stopping on a carriageway with a bicycle parking sign</w:instrText>
      </w:r>
      <w:r>
        <w:tab/>
      </w:r>
      <w:r>
        <w:fldChar w:fldCharType="begin"/>
      </w:r>
      <w:r>
        <w:instrText xml:space="preserve"> PAGEREF _Toc33824005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170</w:instrText>
      </w:r>
      <w:r>
        <w:rPr>
          <w:snapToGrid w:val="0"/>
        </w:rPr>
        <w:instrText>.</w:instrText>
      </w:r>
      <w:r>
        <w:rPr>
          <w:snapToGrid w:val="0"/>
        </w:rPr>
        <w:tab/>
        <w:instrText>Stopping on a carriageway with motor cycle parking sign</w:instrText>
      </w:r>
      <w:r>
        <w:tab/>
      </w:r>
      <w:r>
        <w:fldChar w:fldCharType="begin"/>
      </w:r>
      <w:r>
        <w:instrText xml:space="preserve"> PAGEREF _Toc33824006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171</w:instrText>
      </w:r>
      <w:r>
        <w:rPr>
          <w:snapToGrid w:val="0"/>
        </w:rPr>
        <w:instrText>.</w:instrText>
      </w:r>
      <w:r>
        <w:rPr>
          <w:snapToGrid w:val="0"/>
        </w:rPr>
        <w:tab/>
        <w:instrText>Stopping in a parking area for people with disabilities</w:instrText>
      </w:r>
      <w:r>
        <w:tab/>
      </w:r>
      <w:r>
        <w:fldChar w:fldCharType="begin"/>
      </w:r>
      <w:r>
        <w:instrText xml:space="preserve"> PAGEREF _Toc33824007 \h </w:instrText>
      </w:r>
      <w:r>
        <w:fldChar w:fldCharType="separate"/>
      </w:r>
      <w:r>
        <w:instrText>184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7 — Permissive parking signs and parking fees</w:instrText>
      </w:r>
    </w:p>
    <w:p>
      <w:pPr>
        <w:pStyle w:val="TOC8"/>
        <w:rPr>
          <w:rFonts w:asciiTheme="minorHAnsi" w:eastAsiaTheme="minorEastAsia" w:hAnsiTheme="minorHAnsi" w:cstheme="minorBidi"/>
          <w:szCs w:val="22"/>
          <w:lang w:eastAsia="en-AU"/>
        </w:rPr>
      </w:pPr>
      <w:r>
        <w:instrText>172</w:instrText>
      </w:r>
      <w:r>
        <w:rPr>
          <w:snapToGrid w:val="0"/>
        </w:rPr>
        <w:instrText>.</w:instrText>
      </w:r>
      <w:r>
        <w:rPr>
          <w:snapToGrid w:val="0"/>
        </w:rPr>
        <w:tab/>
        <w:instrText>Information on or with permissive parking signs</w:instrText>
      </w:r>
      <w:r>
        <w:tab/>
      </w:r>
      <w:r>
        <w:fldChar w:fldCharType="begin"/>
      </w:r>
      <w:r>
        <w:instrText xml:space="preserve"> PAGEREF _Toc33824009 \h </w:instrText>
      </w:r>
      <w:r>
        <w:fldChar w:fldCharType="separate"/>
      </w:r>
      <w:r>
        <w:instrText>186</w:instrText>
      </w:r>
      <w:r>
        <w:fldChar w:fldCharType="end"/>
      </w:r>
    </w:p>
    <w:p>
      <w:pPr>
        <w:pStyle w:val="TOC8"/>
        <w:rPr>
          <w:rFonts w:asciiTheme="minorHAnsi" w:eastAsiaTheme="minorEastAsia" w:hAnsiTheme="minorHAnsi" w:cstheme="minorBidi"/>
          <w:szCs w:val="22"/>
          <w:lang w:eastAsia="en-AU"/>
        </w:rPr>
      </w:pPr>
      <w:r>
        <w:instrText>173</w:instrText>
      </w:r>
      <w:r>
        <w:rPr>
          <w:snapToGrid w:val="0"/>
        </w:rPr>
        <w:instrText>.</w:instrText>
      </w:r>
      <w:r>
        <w:rPr>
          <w:snapToGrid w:val="0"/>
        </w:rPr>
        <w:tab/>
        <w:instrText>Parking for longer than indicated</w:instrText>
      </w:r>
      <w:r>
        <w:tab/>
      </w:r>
      <w:r>
        <w:fldChar w:fldCharType="begin"/>
      </w:r>
      <w:r>
        <w:instrText xml:space="preserve"> PAGEREF _Toc33824010 \h </w:instrText>
      </w:r>
      <w:r>
        <w:fldChar w:fldCharType="separate"/>
      </w:r>
      <w:r>
        <w:instrText>188</w:instrText>
      </w:r>
      <w:r>
        <w:fldChar w:fldCharType="end"/>
      </w:r>
    </w:p>
    <w:p>
      <w:pPr>
        <w:pStyle w:val="TOC8"/>
        <w:rPr>
          <w:rFonts w:asciiTheme="minorHAnsi" w:eastAsiaTheme="minorEastAsia" w:hAnsiTheme="minorHAnsi" w:cstheme="minorBidi"/>
          <w:szCs w:val="22"/>
          <w:lang w:eastAsia="en-AU"/>
        </w:rPr>
      </w:pPr>
      <w:r>
        <w:instrText>174</w:instrText>
      </w:r>
      <w:r>
        <w:rPr>
          <w:snapToGrid w:val="0"/>
        </w:rPr>
        <w:instrText>.</w:instrText>
      </w:r>
      <w:r>
        <w:rPr>
          <w:snapToGrid w:val="0"/>
        </w:rPr>
        <w:tab/>
        <w:instrText>Time extension for people with disabilities</w:instrText>
      </w:r>
      <w:r>
        <w:tab/>
      </w:r>
      <w:r>
        <w:fldChar w:fldCharType="begin"/>
      </w:r>
      <w:r>
        <w:instrText xml:space="preserve"> PAGEREF _Toc33824011 \h </w:instrText>
      </w:r>
      <w:r>
        <w:fldChar w:fldCharType="separate"/>
      </w:r>
      <w:r>
        <w:instrText>188</w:instrText>
      </w:r>
      <w:r>
        <w:fldChar w:fldCharType="end"/>
      </w:r>
    </w:p>
    <w:p>
      <w:pPr>
        <w:pStyle w:val="TOC8"/>
        <w:rPr>
          <w:rFonts w:asciiTheme="minorHAnsi" w:eastAsiaTheme="minorEastAsia" w:hAnsiTheme="minorHAnsi" w:cstheme="minorBidi"/>
          <w:szCs w:val="22"/>
          <w:lang w:eastAsia="en-AU"/>
        </w:rPr>
      </w:pPr>
      <w:r>
        <w:instrText>175</w:instrText>
      </w:r>
      <w:r>
        <w:rPr>
          <w:snapToGrid w:val="0"/>
        </w:rPr>
        <w:instrText>.</w:instrText>
      </w:r>
      <w:r>
        <w:rPr>
          <w:snapToGrid w:val="0"/>
        </w:rPr>
        <w:tab/>
        <w:instrText>Parking where fees are payable</w:instrText>
      </w:r>
      <w:r>
        <w:tab/>
      </w:r>
      <w:r>
        <w:fldChar w:fldCharType="begin"/>
      </w:r>
      <w:r>
        <w:instrText xml:space="preserve"> PAGEREF _Toc33824012 \h </w:instrText>
      </w:r>
      <w:r>
        <w:fldChar w:fldCharType="separate"/>
      </w:r>
      <w:r>
        <w:instrText>189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8 — Parallel parking</w:instrText>
      </w:r>
    </w:p>
    <w:p>
      <w:pPr>
        <w:pStyle w:val="TOC8"/>
        <w:rPr>
          <w:rFonts w:asciiTheme="minorHAnsi" w:eastAsiaTheme="minorEastAsia" w:hAnsiTheme="minorHAnsi" w:cstheme="minorBidi"/>
          <w:szCs w:val="22"/>
          <w:lang w:eastAsia="en-AU"/>
        </w:rPr>
      </w:pPr>
      <w:r>
        <w:instrText>176</w:instrText>
      </w:r>
      <w:r>
        <w:rPr>
          <w:snapToGrid w:val="0"/>
        </w:rPr>
        <w:instrText>.</w:instrText>
      </w:r>
      <w:r>
        <w:rPr>
          <w:snapToGrid w:val="0"/>
        </w:rPr>
        <w:tab/>
        <w:instrText>Parallel parking on a carriageway (except in a median strip parking area)</w:instrText>
      </w:r>
      <w:r>
        <w:tab/>
      </w:r>
      <w:r>
        <w:fldChar w:fldCharType="begin"/>
      </w:r>
      <w:r>
        <w:instrText xml:space="preserve"> PAGEREF _Toc33824014 \h </w:instrText>
      </w:r>
      <w:r>
        <w:fldChar w:fldCharType="separate"/>
      </w:r>
      <w:r>
        <w:instrText>189</w:instrText>
      </w:r>
      <w:r>
        <w:fldChar w:fldCharType="end"/>
      </w:r>
    </w:p>
    <w:p>
      <w:pPr>
        <w:pStyle w:val="TOC8"/>
        <w:rPr>
          <w:rFonts w:asciiTheme="minorHAnsi" w:eastAsiaTheme="minorEastAsia" w:hAnsiTheme="minorHAnsi" w:cstheme="minorBidi"/>
          <w:szCs w:val="22"/>
          <w:lang w:eastAsia="en-AU"/>
        </w:rPr>
      </w:pPr>
      <w:r>
        <w:instrText>177</w:instrText>
      </w:r>
      <w:r>
        <w:rPr>
          <w:snapToGrid w:val="0"/>
        </w:rPr>
        <w:instrText>.</w:instrText>
      </w:r>
      <w:r>
        <w:rPr>
          <w:snapToGrid w:val="0"/>
        </w:rPr>
        <w:tab/>
        <w:instrText>Parallel parking in a median strip parking area</w:instrText>
      </w:r>
      <w:r>
        <w:tab/>
      </w:r>
      <w:r>
        <w:fldChar w:fldCharType="begin"/>
      </w:r>
      <w:r>
        <w:instrText xml:space="preserve"> PAGEREF _Toc33824015 \h </w:instrText>
      </w:r>
      <w:r>
        <w:fldChar w:fldCharType="separate"/>
      </w:r>
      <w:r>
        <w:instrText>191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9 — Angle parking</w:instrText>
      </w:r>
    </w:p>
    <w:p>
      <w:pPr>
        <w:pStyle w:val="TOC8"/>
        <w:rPr>
          <w:rFonts w:asciiTheme="minorHAnsi" w:eastAsiaTheme="minorEastAsia" w:hAnsiTheme="minorHAnsi" w:cstheme="minorBidi"/>
          <w:szCs w:val="22"/>
          <w:lang w:eastAsia="en-AU"/>
        </w:rPr>
      </w:pPr>
      <w:r>
        <w:instrText>178</w:instrText>
      </w:r>
      <w:r>
        <w:rPr>
          <w:snapToGrid w:val="0"/>
        </w:rPr>
        <w:instrText>.</w:instrText>
      </w:r>
      <w:r>
        <w:rPr>
          <w:snapToGrid w:val="0"/>
        </w:rPr>
        <w:tab/>
        <w:instrText>Angle parking</w:instrText>
      </w:r>
      <w:r>
        <w:tab/>
      </w:r>
      <w:r>
        <w:fldChar w:fldCharType="begin"/>
      </w:r>
      <w:r>
        <w:instrText xml:space="preserve"> PAGEREF _Toc33824017 \h </w:instrText>
      </w:r>
      <w:r>
        <w:fldChar w:fldCharType="separate"/>
      </w:r>
      <w:r>
        <w:instrText>192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10 — Other parking related provisions</w:instrText>
      </w:r>
    </w:p>
    <w:p>
      <w:pPr>
        <w:pStyle w:val="TOC8"/>
        <w:rPr>
          <w:rFonts w:asciiTheme="minorHAnsi" w:eastAsiaTheme="minorEastAsia" w:hAnsiTheme="minorHAnsi" w:cstheme="minorBidi"/>
          <w:szCs w:val="22"/>
          <w:lang w:eastAsia="en-AU"/>
        </w:rPr>
      </w:pPr>
      <w:r>
        <w:instrText>179</w:instrText>
      </w:r>
      <w:r>
        <w:rPr>
          <w:snapToGrid w:val="0"/>
        </w:rPr>
        <w:instrText>.</w:instrText>
      </w:r>
      <w:r>
        <w:rPr>
          <w:snapToGrid w:val="0"/>
        </w:rPr>
        <w:tab/>
        <w:instrText>Parking in parking bays</w:instrText>
      </w:r>
      <w:r>
        <w:tab/>
      </w:r>
      <w:r>
        <w:fldChar w:fldCharType="begin"/>
      </w:r>
      <w:r>
        <w:instrText xml:space="preserve"> PAGEREF _Toc33824019 \h </w:instrText>
      </w:r>
      <w:r>
        <w:fldChar w:fldCharType="separate"/>
      </w:r>
      <w:r>
        <w:instrText>195</w:instrText>
      </w:r>
      <w:r>
        <w:fldChar w:fldCharType="end"/>
      </w:r>
    </w:p>
    <w:p>
      <w:pPr>
        <w:pStyle w:val="TOC8"/>
        <w:rPr>
          <w:rFonts w:asciiTheme="minorHAnsi" w:eastAsiaTheme="minorEastAsia" w:hAnsiTheme="minorHAnsi" w:cstheme="minorBidi"/>
          <w:szCs w:val="22"/>
          <w:lang w:eastAsia="en-AU"/>
        </w:rPr>
      </w:pPr>
      <w:r>
        <w:instrText>180</w:instrText>
      </w:r>
      <w:r>
        <w:rPr>
          <w:snapToGrid w:val="0"/>
        </w:rPr>
        <w:instrText>.</w:instrText>
      </w:r>
      <w:r>
        <w:rPr>
          <w:snapToGrid w:val="0"/>
        </w:rPr>
        <w:tab/>
        <w:instrText>Entering and leaving a median strip parking area</w:instrText>
      </w:r>
      <w:r>
        <w:tab/>
      </w:r>
      <w:r>
        <w:fldChar w:fldCharType="begin"/>
      </w:r>
      <w:r>
        <w:instrText xml:space="preserve"> PAGEREF _Toc33824020 \h </w:instrText>
      </w:r>
      <w:r>
        <w:fldChar w:fldCharType="separate"/>
      </w:r>
      <w:r>
        <w:instrText>196</w:instrText>
      </w:r>
      <w:r>
        <w:fldChar w:fldCharType="end"/>
      </w:r>
    </w:p>
    <w:p>
      <w:pPr>
        <w:pStyle w:val="TOC8"/>
        <w:rPr>
          <w:rFonts w:asciiTheme="minorHAnsi" w:eastAsiaTheme="minorEastAsia" w:hAnsiTheme="minorHAnsi" w:cstheme="minorBidi"/>
          <w:szCs w:val="22"/>
          <w:lang w:eastAsia="en-AU"/>
        </w:rPr>
      </w:pPr>
      <w:r>
        <w:instrText>181</w:instrText>
      </w:r>
      <w:r>
        <w:rPr>
          <w:snapToGrid w:val="0"/>
        </w:rPr>
        <w:instrText>.</w:instrText>
      </w:r>
      <w:r>
        <w:rPr>
          <w:snapToGrid w:val="0"/>
        </w:rPr>
        <w:tab/>
        <w:instrText>Making a motor vehicle secure</w:instrText>
      </w:r>
      <w:r>
        <w:tab/>
      </w:r>
      <w:r>
        <w:fldChar w:fldCharType="begin"/>
      </w:r>
      <w:r>
        <w:instrText xml:space="preserve"> PAGEREF _Toc33824021 \h </w:instrText>
      </w:r>
      <w:r>
        <w:fldChar w:fldCharType="separate"/>
      </w:r>
      <w:r>
        <w:instrText>197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13 — Lights and warning devices</w:instrText>
      </w:r>
    </w:p>
    <w:p>
      <w:pPr>
        <w:pStyle w:val="TOC4"/>
        <w:tabs>
          <w:tab w:val="right" w:pos="7086"/>
        </w:tabs>
        <w:rPr>
          <w:rFonts w:asciiTheme="minorHAnsi" w:eastAsiaTheme="minorEastAsia" w:hAnsiTheme="minorHAnsi" w:cstheme="minorBidi"/>
          <w:b w:val="0"/>
          <w:szCs w:val="22"/>
          <w:lang w:eastAsia="en-AU"/>
        </w:rPr>
      </w:pPr>
      <w:r>
        <w:instrText>Division 1 — Lights on motor vehicles</w:instrText>
      </w:r>
    </w:p>
    <w:p>
      <w:pPr>
        <w:pStyle w:val="TOC8"/>
        <w:rPr>
          <w:rFonts w:asciiTheme="minorHAnsi" w:eastAsiaTheme="minorEastAsia" w:hAnsiTheme="minorHAnsi" w:cstheme="minorBidi"/>
          <w:szCs w:val="22"/>
          <w:lang w:eastAsia="en-AU"/>
        </w:rPr>
      </w:pPr>
      <w:r>
        <w:instrText>182</w:instrText>
      </w:r>
      <w:r>
        <w:rPr>
          <w:snapToGrid w:val="0"/>
        </w:rPr>
        <w:instrText>.</w:instrText>
      </w:r>
      <w:r>
        <w:rPr>
          <w:snapToGrid w:val="0"/>
        </w:rPr>
        <w:tab/>
        <w:instrText>Lights on moving motor vehicles</w:instrText>
      </w:r>
      <w:r>
        <w:tab/>
      </w:r>
      <w:r>
        <w:fldChar w:fldCharType="begin"/>
      </w:r>
      <w:r>
        <w:instrText xml:space="preserve"> PAGEREF _Toc33824024 \h </w:instrText>
      </w:r>
      <w:r>
        <w:fldChar w:fldCharType="separate"/>
      </w:r>
      <w:r>
        <w:instrText>199</w:instrText>
      </w:r>
      <w:r>
        <w:fldChar w:fldCharType="end"/>
      </w:r>
    </w:p>
    <w:p>
      <w:pPr>
        <w:pStyle w:val="TOC8"/>
        <w:rPr>
          <w:rFonts w:asciiTheme="minorHAnsi" w:eastAsiaTheme="minorEastAsia" w:hAnsiTheme="minorHAnsi" w:cstheme="minorBidi"/>
          <w:szCs w:val="22"/>
          <w:lang w:eastAsia="en-AU"/>
        </w:rPr>
      </w:pPr>
      <w:r>
        <w:instrText>183</w:instrText>
      </w:r>
      <w:r>
        <w:rPr>
          <w:snapToGrid w:val="0"/>
        </w:rPr>
        <w:instrText>.</w:instrText>
      </w:r>
      <w:r>
        <w:rPr>
          <w:snapToGrid w:val="0"/>
        </w:rPr>
        <w:tab/>
        <w:instrText>Using fog lights</w:instrText>
      </w:r>
      <w:r>
        <w:tab/>
      </w:r>
      <w:r>
        <w:fldChar w:fldCharType="begin"/>
      </w:r>
      <w:r>
        <w:instrText xml:space="preserve"> PAGEREF _Toc33824025 \h </w:instrText>
      </w:r>
      <w:r>
        <w:fldChar w:fldCharType="separate"/>
      </w:r>
      <w:r>
        <w:instrText>199</w:instrText>
      </w:r>
      <w:r>
        <w:fldChar w:fldCharType="end"/>
      </w:r>
    </w:p>
    <w:p>
      <w:pPr>
        <w:pStyle w:val="TOC8"/>
        <w:rPr>
          <w:rFonts w:asciiTheme="minorHAnsi" w:eastAsiaTheme="minorEastAsia" w:hAnsiTheme="minorHAnsi" w:cstheme="minorBidi"/>
          <w:szCs w:val="22"/>
          <w:lang w:eastAsia="en-AU"/>
        </w:rPr>
      </w:pPr>
      <w:r>
        <w:instrText>184</w:instrText>
      </w:r>
      <w:r>
        <w:rPr>
          <w:snapToGrid w:val="0"/>
        </w:rPr>
        <w:instrText>.</w:instrText>
      </w:r>
      <w:r>
        <w:rPr>
          <w:snapToGrid w:val="0"/>
        </w:rPr>
        <w:tab/>
        <w:instrText>Lights on towed vehicles</w:instrText>
      </w:r>
      <w:r>
        <w:tab/>
      </w:r>
      <w:r>
        <w:fldChar w:fldCharType="begin"/>
      </w:r>
      <w:r>
        <w:instrText xml:space="preserve"> PAGEREF _Toc33824026 \h </w:instrText>
      </w:r>
      <w:r>
        <w:fldChar w:fldCharType="separate"/>
      </w:r>
      <w:r>
        <w:instrText>200</w:instrText>
      </w:r>
      <w:r>
        <w:fldChar w:fldCharType="end"/>
      </w:r>
    </w:p>
    <w:p>
      <w:pPr>
        <w:pStyle w:val="TOC8"/>
        <w:rPr>
          <w:rFonts w:asciiTheme="minorHAnsi" w:eastAsiaTheme="minorEastAsia" w:hAnsiTheme="minorHAnsi" w:cstheme="minorBidi"/>
          <w:szCs w:val="22"/>
          <w:lang w:eastAsia="en-AU"/>
        </w:rPr>
      </w:pPr>
      <w:r>
        <w:instrText>185</w:instrText>
      </w:r>
      <w:r>
        <w:rPr>
          <w:snapToGrid w:val="0"/>
        </w:rPr>
        <w:instrText>.</w:instrText>
      </w:r>
      <w:r>
        <w:rPr>
          <w:snapToGrid w:val="0"/>
        </w:rPr>
        <w:tab/>
        <w:instrText>Using headlights on high</w:instrText>
      </w:r>
      <w:r>
        <w:rPr>
          <w:snapToGrid w:val="0"/>
        </w:rPr>
        <w:noBreakHyphen/>
        <w:instrText>beam</w:instrText>
      </w:r>
      <w:r>
        <w:tab/>
      </w:r>
      <w:r>
        <w:fldChar w:fldCharType="begin"/>
      </w:r>
      <w:r>
        <w:instrText xml:space="preserve"> PAGEREF _Toc33824027 \h </w:instrText>
      </w:r>
      <w:r>
        <w:fldChar w:fldCharType="separate"/>
      </w:r>
      <w:r>
        <w:instrText>201</w:instrText>
      </w:r>
      <w:r>
        <w:fldChar w:fldCharType="end"/>
      </w:r>
    </w:p>
    <w:p>
      <w:pPr>
        <w:pStyle w:val="TOC8"/>
        <w:rPr>
          <w:rFonts w:asciiTheme="minorHAnsi" w:eastAsiaTheme="minorEastAsia" w:hAnsiTheme="minorHAnsi" w:cstheme="minorBidi"/>
          <w:szCs w:val="22"/>
          <w:lang w:eastAsia="en-AU"/>
        </w:rPr>
      </w:pPr>
      <w:r>
        <w:instrText>186</w:instrText>
      </w:r>
      <w:r>
        <w:rPr>
          <w:snapToGrid w:val="0"/>
        </w:rPr>
        <w:instrText>.</w:instrText>
      </w:r>
      <w:r>
        <w:rPr>
          <w:snapToGrid w:val="0"/>
        </w:rPr>
        <w:tab/>
        <w:instrText>Lights not to be used to dazzle other road users</w:instrText>
      </w:r>
      <w:r>
        <w:tab/>
      </w:r>
      <w:r>
        <w:fldChar w:fldCharType="begin"/>
      </w:r>
      <w:r>
        <w:instrText xml:space="preserve"> PAGEREF _Toc33824028 \h </w:instrText>
      </w:r>
      <w:r>
        <w:fldChar w:fldCharType="separate"/>
      </w:r>
      <w:r>
        <w:instrText>202</w:instrText>
      </w:r>
      <w:r>
        <w:fldChar w:fldCharType="end"/>
      </w:r>
    </w:p>
    <w:p>
      <w:pPr>
        <w:pStyle w:val="TOC8"/>
        <w:rPr>
          <w:rFonts w:asciiTheme="minorHAnsi" w:eastAsiaTheme="minorEastAsia" w:hAnsiTheme="minorHAnsi" w:cstheme="minorBidi"/>
          <w:szCs w:val="22"/>
          <w:lang w:eastAsia="en-AU"/>
        </w:rPr>
      </w:pPr>
      <w:r>
        <w:instrText>187</w:instrText>
      </w:r>
      <w:r>
        <w:rPr>
          <w:snapToGrid w:val="0"/>
        </w:rPr>
        <w:instrText>.</w:instrText>
      </w:r>
      <w:r>
        <w:rPr>
          <w:snapToGrid w:val="0"/>
        </w:rPr>
        <w:tab/>
        <w:instrText>Using lights on some stopped vehicles</w:instrText>
      </w:r>
      <w:r>
        <w:tab/>
      </w:r>
      <w:r>
        <w:fldChar w:fldCharType="begin"/>
      </w:r>
      <w:r>
        <w:instrText xml:space="preserve"> PAGEREF _Toc33824029 \h </w:instrText>
      </w:r>
      <w:r>
        <w:fldChar w:fldCharType="separate"/>
      </w:r>
      <w:r>
        <w:instrText>202</w:instrText>
      </w:r>
      <w:r>
        <w:fldChar w:fldCharType="end"/>
      </w:r>
    </w:p>
    <w:p>
      <w:pPr>
        <w:pStyle w:val="TOC8"/>
        <w:rPr>
          <w:rFonts w:asciiTheme="minorHAnsi" w:eastAsiaTheme="minorEastAsia" w:hAnsiTheme="minorHAnsi" w:cstheme="minorBidi"/>
          <w:szCs w:val="22"/>
          <w:lang w:eastAsia="en-AU"/>
        </w:rPr>
      </w:pPr>
      <w:r>
        <w:instrText>188</w:instrText>
      </w:r>
      <w:r>
        <w:rPr>
          <w:snapToGrid w:val="0"/>
        </w:rPr>
        <w:instrText>.</w:instrText>
      </w:r>
      <w:r>
        <w:rPr>
          <w:snapToGrid w:val="0"/>
        </w:rPr>
        <w:tab/>
        <w:instrText>Using hazard warning lights</w:instrText>
      </w:r>
      <w:r>
        <w:tab/>
      </w:r>
      <w:r>
        <w:fldChar w:fldCharType="begin"/>
      </w:r>
      <w:r>
        <w:instrText xml:space="preserve"> PAGEREF _Toc33824030 \h </w:instrText>
      </w:r>
      <w:r>
        <w:fldChar w:fldCharType="separate"/>
      </w:r>
      <w:r>
        <w:instrText>203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Lights on animal</w:instrText>
      </w:r>
      <w:r>
        <w:noBreakHyphen/>
        <w:instrText>drawn vehicles</w:instrText>
      </w:r>
    </w:p>
    <w:p>
      <w:pPr>
        <w:pStyle w:val="TOC8"/>
        <w:rPr>
          <w:rFonts w:asciiTheme="minorHAnsi" w:eastAsiaTheme="minorEastAsia" w:hAnsiTheme="minorHAnsi" w:cstheme="minorBidi"/>
          <w:szCs w:val="22"/>
          <w:lang w:eastAsia="en-AU"/>
        </w:rPr>
      </w:pPr>
      <w:r>
        <w:instrText>189</w:instrText>
      </w:r>
      <w:r>
        <w:rPr>
          <w:snapToGrid w:val="0"/>
        </w:rPr>
        <w:instrText>.</w:instrText>
      </w:r>
      <w:r>
        <w:rPr>
          <w:snapToGrid w:val="0"/>
        </w:rPr>
        <w:tab/>
        <w:instrText>Lights on animal</w:instrText>
      </w:r>
      <w:r>
        <w:rPr>
          <w:snapToGrid w:val="0"/>
        </w:rPr>
        <w:noBreakHyphen/>
        <w:instrText>drawn vehicles during the hours of darkness or in hazardous weather conditions</w:instrText>
      </w:r>
      <w:r>
        <w:tab/>
      </w:r>
      <w:r>
        <w:fldChar w:fldCharType="begin"/>
      </w:r>
      <w:r>
        <w:instrText xml:space="preserve"> PAGEREF _Toc33824032 \h </w:instrText>
      </w:r>
      <w:r>
        <w:fldChar w:fldCharType="separate"/>
      </w:r>
      <w:r>
        <w:instrText>204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Horns</w:instrText>
      </w:r>
    </w:p>
    <w:p>
      <w:pPr>
        <w:pStyle w:val="TOC8"/>
        <w:rPr>
          <w:rFonts w:asciiTheme="minorHAnsi" w:eastAsiaTheme="minorEastAsia" w:hAnsiTheme="minorHAnsi" w:cstheme="minorBidi"/>
          <w:szCs w:val="22"/>
          <w:lang w:eastAsia="en-AU"/>
        </w:rPr>
      </w:pPr>
      <w:r>
        <w:instrText>190</w:instrText>
      </w:r>
      <w:r>
        <w:rPr>
          <w:snapToGrid w:val="0"/>
        </w:rPr>
        <w:instrText>.</w:instrText>
      </w:r>
      <w:r>
        <w:rPr>
          <w:snapToGrid w:val="0"/>
        </w:rPr>
        <w:tab/>
        <w:instrText>Use of horns etc.</w:instrText>
      </w:r>
      <w:r>
        <w:tab/>
      </w:r>
      <w:r>
        <w:fldChar w:fldCharType="begin"/>
      </w:r>
      <w:r>
        <w:instrText xml:space="preserve"> PAGEREF _Toc33824034 \h </w:instrText>
      </w:r>
      <w:r>
        <w:fldChar w:fldCharType="separate"/>
      </w:r>
      <w:r>
        <w:instrText>204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Portable warning signs for heavy vehicles</w:instrText>
      </w:r>
    </w:p>
    <w:p>
      <w:pPr>
        <w:pStyle w:val="TOC8"/>
        <w:rPr>
          <w:rFonts w:asciiTheme="minorHAnsi" w:eastAsiaTheme="minorEastAsia" w:hAnsiTheme="minorHAnsi" w:cstheme="minorBidi"/>
          <w:szCs w:val="22"/>
          <w:lang w:eastAsia="en-AU"/>
        </w:rPr>
      </w:pPr>
      <w:r>
        <w:instrText>191</w:instrText>
      </w:r>
      <w:r>
        <w:rPr>
          <w:snapToGrid w:val="0"/>
        </w:rPr>
        <w:instrText>.</w:instrText>
      </w:r>
      <w:r>
        <w:rPr>
          <w:snapToGrid w:val="0"/>
        </w:rPr>
        <w:tab/>
        <w:instrText>Portable warning signs for disabled heavy vehicles</w:instrText>
      </w:r>
      <w:r>
        <w:tab/>
      </w:r>
      <w:r>
        <w:fldChar w:fldCharType="begin"/>
      </w:r>
      <w:r>
        <w:instrText xml:space="preserve"> PAGEREF _Toc33824036 \h </w:instrText>
      </w:r>
      <w:r>
        <w:fldChar w:fldCharType="separate"/>
      </w:r>
      <w:r>
        <w:instrText>204</w:instrText>
      </w:r>
      <w:r>
        <w:fldChar w:fldCharType="end"/>
      </w:r>
    </w:p>
    <w:p>
      <w:pPr>
        <w:pStyle w:val="TOC8"/>
        <w:rPr>
          <w:rFonts w:asciiTheme="minorHAnsi" w:eastAsiaTheme="minorEastAsia" w:hAnsiTheme="minorHAnsi" w:cstheme="minorBidi"/>
          <w:szCs w:val="22"/>
          <w:lang w:eastAsia="en-AU"/>
        </w:rPr>
      </w:pPr>
      <w:r>
        <w:instrText>192</w:instrText>
      </w:r>
      <w:r>
        <w:rPr>
          <w:snapToGrid w:val="0"/>
        </w:rPr>
        <w:instrText>.</w:instrText>
      </w:r>
      <w:r>
        <w:rPr>
          <w:snapToGrid w:val="0"/>
        </w:rPr>
        <w:tab/>
        <w:instrText>Fallen loadings from heavy vehicles requiring signs</w:instrText>
      </w:r>
      <w:r>
        <w:tab/>
      </w:r>
      <w:r>
        <w:fldChar w:fldCharType="begin"/>
      </w:r>
      <w:r>
        <w:instrText xml:space="preserve"> PAGEREF _Toc33824037 \h </w:instrText>
      </w:r>
      <w:r>
        <w:fldChar w:fldCharType="separate"/>
      </w:r>
      <w:r>
        <w:instrText>206</w:instrText>
      </w:r>
      <w:r>
        <w:fldChar w:fldCharType="end"/>
      </w:r>
    </w:p>
    <w:p>
      <w:pPr>
        <w:pStyle w:val="TOC8"/>
        <w:rPr>
          <w:rFonts w:asciiTheme="minorHAnsi" w:eastAsiaTheme="minorEastAsia" w:hAnsiTheme="minorHAnsi" w:cstheme="minorBidi"/>
          <w:szCs w:val="22"/>
          <w:lang w:eastAsia="en-AU"/>
        </w:rPr>
      </w:pPr>
      <w:r>
        <w:instrText>193</w:instrText>
      </w:r>
      <w:r>
        <w:rPr>
          <w:snapToGrid w:val="0"/>
        </w:rPr>
        <w:instrText>.</w:instrText>
      </w:r>
      <w:r>
        <w:rPr>
          <w:snapToGrid w:val="0"/>
        </w:rPr>
        <w:tab/>
        <w:instrText>Restriction on flashing warning lights</w:instrText>
      </w:r>
      <w:r>
        <w:tab/>
      </w:r>
      <w:r>
        <w:fldChar w:fldCharType="begin"/>
      </w:r>
      <w:r>
        <w:instrText xml:space="preserve"> PAGEREF _Toc33824038 \h </w:instrText>
      </w:r>
      <w:r>
        <w:fldChar w:fldCharType="separate"/>
      </w:r>
      <w:r>
        <w:instrText>207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14 — Pedestrians</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194</w:instrText>
      </w:r>
      <w:r>
        <w:rPr>
          <w:snapToGrid w:val="0"/>
        </w:rPr>
        <w:instrText>.</w:instrText>
      </w:r>
      <w:r>
        <w:rPr>
          <w:snapToGrid w:val="0"/>
        </w:rPr>
        <w:tab/>
        <w:instrText>No pedestrians signs</w:instrText>
      </w:r>
      <w:r>
        <w:tab/>
      </w:r>
      <w:r>
        <w:fldChar w:fldCharType="begin"/>
      </w:r>
      <w:r>
        <w:instrText xml:space="preserve"> PAGEREF _Toc33824041 \h </w:instrText>
      </w:r>
      <w:r>
        <w:fldChar w:fldCharType="separate"/>
      </w:r>
      <w:r>
        <w:instrText>208</w:instrText>
      </w:r>
      <w:r>
        <w:fldChar w:fldCharType="end"/>
      </w:r>
    </w:p>
    <w:p>
      <w:pPr>
        <w:pStyle w:val="TOC8"/>
        <w:rPr>
          <w:rFonts w:asciiTheme="minorHAnsi" w:eastAsiaTheme="minorEastAsia" w:hAnsiTheme="minorHAnsi" w:cstheme="minorBidi"/>
          <w:szCs w:val="22"/>
          <w:lang w:eastAsia="en-AU"/>
        </w:rPr>
      </w:pPr>
      <w:r>
        <w:instrText>195</w:instrText>
      </w:r>
      <w:r>
        <w:rPr>
          <w:snapToGrid w:val="0"/>
        </w:rPr>
        <w:instrText>.</w:instrText>
      </w:r>
      <w:r>
        <w:rPr>
          <w:snapToGrid w:val="0"/>
        </w:rPr>
        <w:tab/>
        <w:instrText>Pedestrians on a road with a road access sign</w:instrText>
      </w:r>
      <w:r>
        <w:tab/>
      </w:r>
      <w:r>
        <w:fldChar w:fldCharType="begin"/>
      </w:r>
      <w:r>
        <w:instrText xml:space="preserve"> PAGEREF _Toc33824042 \h </w:instrText>
      </w:r>
      <w:r>
        <w:fldChar w:fldCharType="separate"/>
      </w:r>
      <w:r>
        <w:instrText>208</w:instrText>
      </w:r>
      <w:r>
        <w:fldChar w:fldCharType="end"/>
      </w:r>
    </w:p>
    <w:p>
      <w:pPr>
        <w:pStyle w:val="TOC8"/>
        <w:rPr>
          <w:rFonts w:asciiTheme="minorHAnsi" w:eastAsiaTheme="minorEastAsia" w:hAnsiTheme="minorHAnsi" w:cstheme="minorBidi"/>
          <w:szCs w:val="22"/>
          <w:lang w:eastAsia="en-AU"/>
        </w:rPr>
      </w:pPr>
      <w:r>
        <w:instrText>196</w:instrText>
      </w:r>
      <w:r>
        <w:rPr>
          <w:snapToGrid w:val="0"/>
        </w:rPr>
        <w:instrText>.</w:instrText>
      </w:r>
      <w:r>
        <w:rPr>
          <w:snapToGrid w:val="0"/>
        </w:rPr>
        <w:tab/>
        <w:instrText>Crossing a carriageway — general</w:instrText>
      </w:r>
      <w:r>
        <w:tab/>
      </w:r>
      <w:r>
        <w:fldChar w:fldCharType="begin"/>
      </w:r>
      <w:r>
        <w:instrText xml:space="preserve"> PAGEREF _Toc33824043 \h </w:instrText>
      </w:r>
      <w:r>
        <w:fldChar w:fldCharType="separate"/>
      </w:r>
      <w:r>
        <w:instrText>209</w:instrText>
      </w:r>
      <w:r>
        <w:fldChar w:fldCharType="end"/>
      </w:r>
    </w:p>
    <w:p>
      <w:pPr>
        <w:pStyle w:val="TOC8"/>
        <w:rPr>
          <w:rFonts w:asciiTheme="minorHAnsi" w:eastAsiaTheme="minorEastAsia" w:hAnsiTheme="minorHAnsi" w:cstheme="minorBidi"/>
          <w:szCs w:val="22"/>
          <w:lang w:eastAsia="en-AU"/>
        </w:rPr>
      </w:pPr>
      <w:r>
        <w:instrText>197</w:instrText>
      </w:r>
      <w:r>
        <w:rPr>
          <w:snapToGrid w:val="0"/>
        </w:rPr>
        <w:instrText>.</w:instrText>
      </w:r>
      <w:r>
        <w:rPr>
          <w:snapToGrid w:val="0"/>
        </w:rPr>
        <w:tab/>
        <w:instrText>Crossing at pedestrian lights</w:instrText>
      </w:r>
      <w:r>
        <w:tab/>
      </w:r>
      <w:r>
        <w:fldChar w:fldCharType="begin"/>
      </w:r>
      <w:r>
        <w:instrText xml:space="preserve"> PAGEREF _Toc33824044 \h </w:instrText>
      </w:r>
      <w:r>
        <w:fldChar w:fldCharType="separate"/>
      </w:r>
      <w:r>
        <w:instrText>209</w:instrText>
      </w:r>
      <w:r>
        <w:fldChar w:fldCharType="end"/>
      </w:r>
    </w:p>
    <w:p>
      <w:pPr>
        <w:pStyle w:val="TOC8"/>
        <w:rPr>
          <w:rFonts w:asciiTheme="minorHAnsi" w:eastAsiaTheme="minorEastAsia" w:hAnsiTheme="minorHAnsi" w:cstheme="minorBidi"/>
          <w:szCs w:val="22"/>
          <w:lang w:eastAsia="en-AU"/>
        </w:rPr>
      </w:pPr>
      <w:r>
        <w:instrText>198</w:instrText>
      </w:r>
      <w:r>
        <w:rPr>
          <w:snapToGrid w:val="0"/>
        </w:rPr>
        <w:instrText>.</w:instrText>
      </w:r>
      <w:r>
        <w:rPr>
          <w:snapToGrid w:val="0"/>
        </w:rPr>
        <w:tab/>
        <w:instrText>Crossing a carriageway with traffic</w:instrText>
      </w:r>
      <w:r>
        <w:rPr>
          <w:snapToGrid w:val="0"/>
        </w:rPr>
        <w:noBreakHyphen/>
        <w:instrText>control signals that do not include pedestrian lights</w:instrText>
      </w:r>
      <w:r>
        <w:tab/>
      </w:r>
      <w:r>
        <w:fldChar w:fldCharType="begin"/>
      </w:r>
      <w:r>
        <w:instrText xml:space="preserve"> PAGEREF _Toc33824045 \h </w:instrText>
      </w:r>
      <w:r>
        <w:fldChar w:fldCharType="separate"/>
      </w:r>
      <w:r>
        <w:instrText>211</w:instrText>
      </w:r>
      <w:r>
        <w:fldChar w:fldCharType="end"/>
      </w:r>
    </w:p>
    <w:p>
      <w:pPr>
        <w:pStyle w:val="TOC8"/>
        <w:rPr>
          <w:rFonts w:asciiTheme="minorHAnsi" w:eastAsiaTheme="minorEastAsia" w:hAnsiTheme="minorHAnsi" w:cstheme="minorBidi"/>
          <w:szCs w:val="22"/>
          <w:lang w:eastAsia="en-AU"/>
        </w:rPr>
      </w:pPr>
      <w:r>
        <w:instrText>199</w:instrText>
      </w:r>
      <w:r>
        <w:rPr>
          <w:snapToGrid w:val="0"/>
        </w:rPr>
        <w:instrText>.</w:instrText>
      </w:r>
      <w:r>
        <w:rPr>
          <w:snapToGrid w:val="0"/>
        </w:rPr>
        <w:tab/>
        <w:instrText>Crossing a carriageway on or near a crossing for pedestrians</w:instrText>
      </w:r>
      <w:r>
        <w:tab/>
      </w:r>
      <w:r>
        <w:fldChar w:fldCharType="begin"/>
      </w:r>
      <w:r>
        <w:instrText xml:space="preserve"> PAGEREF _Toc33824046 \h </w:instrText>
      </w:r>
      <w:r>
        <w:fldChar w:fldCharType="separate"/>
      </w:r>
      <w:r>
        <w:instrText>212</w:instrText>
      </w:r>
      <w:r>
        <w:fldChar w:fldCharType="end"/>
      </w:r>
    </w:p>
    <w:p>
      <w:pPr>
        <w:pStyle w:val="TOC8"/>
        <w:rPr>
          <w:rFonts w:asciiTheme="minorHAnsi" w:eastAsiaTheme="minorEastAsia" w:hAnsiTheme="minorHAnsi" w:cstheme="minorBidi"/>
          <w:szCs w:val="22"/>
          <w:lang w:eastAsia="en-AU"/>
        </w:rPr>
      </w:pPr>
      <w:r>
        <w:instrText>200</w:instrText>
      </w:r>
      <w:r>
        <w:rPr>
          <w:snapToGrid w:val="0"/>
        </w:rPr>
        <w:instrText>.</w:instrText>
      </w:r>
      <w:r>
        <w:rPr>
          <w:snapToGrid w:val="0"/>
        </w:rPr>
        <w:tab/>
        <w:instrText>Crossing a level crossing</w:instrText>
      </w:r>
      <w:r>
        <w:tab/>
      </w:r>
      <w:r>
        <w:fldChar w:fldCharType="begin"/>
      </w:r>
      <w:r>
        <w:instrText xml:space="preserve"> PAGEREF _Toc33824047 \h </w:instrText>
      </w:r>
      <w:r>
        <w:fldChar w:fldCharType="separate"/>
      </w:r>
      <w:r>
        <w:instrText>213</w:instrText>
      </w:r>
      <w:r>
        <w:fldChar w:fldCharType="end"/>
      </w:r>
    </w:p>
    <w:p>
      <w:pPr>
        <w:pStyle w:val="TOC8"/>
        <w:rPr>
          <w:rFonts w:asciiTheme="minorHAnsi" w:eastAsiaTheme="minorEastAsia" w:hAnsiTheme="minorHAnsi" w:cstheme="minorBidi"/>
          <w:szCs w:val="22"/>
          <w:lang w:eastAsia="en-AU"/>
        </w:rPr>
      </w:pPr>
      <w:r>
        <w:instrText>201</w:instrText>
      </w:r>
      <w:r>
        <w:rPr>
          <w:snapToGrid w:val="0"/>
        </w:rPr>
        <w:instrText>.</w:instrText>
      </w:r>
      <w:r>
        <w:rPr>
          <w:snapToGrid w:val="0"/>
        </w:rPr>
        <w:tab/>
        <w:instrText>Pedestrians not to cause an obstruction</w:instrText>
      </w:r>
      <w:r>
        <w:tab/>
      </w:r>
      <w:r>
        <w:fldChar w:fldCharType="begin"/>
      </w:r>
      <w:r>
        <w:instrText xml:space="preserve"> PAGEREF _Toc33824048 \h </w:instrText>
      </w:r>
      <w:r>
        <w:fldChar w:fldCharType="separate"/>
      </w:r>
      <w:r>
        <w:instrText>214</w:instrText>
      </w:r>
      <w:r>
        <w:fldChar w:fldCharType="end"/>
      </w:r>
    </w:p>
    <w:p>
      <w:pPr>
        <w:pStyle w:val="TOC8"/>
        <w:rPr>
          <w:rFonts w:asciiTheme="minorHAnsi" w:eastAsiaTheme="minorEastAsia" w:hAnsiTheme="minorHAnsi" w:cstheme="minorBidi"/>
          <w:szCs w:val="22"/>
          <w:lang w:eastAsia="en-AU"/>
        </w:rPr>
      </w:pPr>
      <w:r>
        <w:instrText>202</w:instrText>
      </w:r>
      <w:r>
        <w:rPr>
          <w:snapToGrid w:val="0"/>
        </w:rPr>
        <w:instrText>.</w:instrText>
      </w:r>
      <w:r>
        <w:rPr>
          <w:snapToGrid w:val="0"/>
        </w:rPr>
        <w:tab/>
        <w:instrText>Getting on or into a moving vehicle</w:instrText>
      </w:r>
      <w:r>
        <w:tab/>
      </w:r>
      <w:r>
        <w:fldChar w:fldCharType="begin"/>
      </w:r>
      <w:r>
        <w:instrText xml:space="preserve"> PAGEREF _Toc33824049 \h </w:instrText>
      </w:r>
      <w:r>
        <w:fldChar w:fldCharType="separate"/>
      </w:r>
      <w:r>
        <w:instrText>214</w:instrText>
      </w:r>
      <w:r>
        <w:fldChar w:fldCharType="end"/>
      </w:r>
    </w:p>
    <w:p>
      <w:pPr>
        <w:pStyle w:val="TOC8"/>
        <w:rPr>
          <w:rFonts w:asciiTheme="minorHAnsi" w:eastAsiaTheme="minorEastAsia" w:hAnsiTheme="minorHAnsi" w:cstheme="minorBidi"/>
          <w:szCs w:val="22"/>
          <w:lang w:eastAsia="en-AU"/>
        </w:rPr>
      </w:pPr>
      <w:r>
        <w:instrText>203</w:instrText>
      </w:r>
      <w:r>
        <w:rPr>
          <w:snapToGrid w:val="0"/>
        </w:rPr>
        <w:instrText>.</w:instrText>
      </w:r>
      <w:r>
        <w:rPr>
          <w:snapToGrid w:val="0"/>
        </w:rPr>
        <w:tab/>
        <w:instrText>Pedestrians travelling along a carriageway (except in or on a wheeled recreational device or toy)</w:instrText>
      </w:r>
      <w:r>
        <w:tab/>
      </w:r>
      <w:r>
        <w:fldChar w:fldCharType="begin"/>
      </w:r>
      <w:r>
        <w:instrText xml:space="preserve"> PAGEREF _Toc33824050 \h </w:instrText>
      </w:r>
      <w:r>
        <w:fldChar w:fldCharType="separate"/>
      </w:r>
      <w:r>
        <w:instrText>215</w:instrText>
      </w:r>
      <w:r>
        <w:fldChar w:fldCharType="end"/>
      </w:r>
    </w:p>
    <w:p>
      <w:pPr>
        <w:pStyle w:val="TOC8"/>
        <w:rPr>
          <w:rFonts w:asciiTheme="minorHAnsi" w:eastAsiaTheme="minorEastAsia" w:hAnsiTheme="minorHAnsi" w:cstheme="minorBidi"/>
          <w:szCs w:val="22"/>
          <w:lang w:eastAsia="en-AU"/>
        </w:rPr>
      </w:pPr>
      <w:r>
        <w:instrText>204</w:instrText>
      </w:r>
      <w:r>
        <w:rPr>
          <w:snapToGrid w:val="0"/>
        </w:rPr>
        <w:instrText>.</w:instrText>
      </w:r>
      <w:r>
        <w:rPr>
          <w:snapToGrid w:val="0"/>
        </w:rPr>
        <w:tab/>
        <w:instrText>Pedestrians on part of path designated for bicycles only</w:instrText>
      </w:r>
      <w:r>
        <w:tab/>
      </w:r>
      <w:r>
        <w:fldChar w:fldCharType="begin"/>
      </w:r>
      <w:r>
        <w:instrText xml:space="preserve"> PAGEREF _Toc33824051 \h </w:instrText>
      </w:r>
      <w:r>
        <w:fldChar w:fldCharType="separate"/>
      </w:r>
      <w:r>
        <w:instrText>216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Persons travelling in or on wheeled recreational devices, motorised scooters and wheeled toys</w:instrText>
      </w:r>
    </w:p>
    <w:p>
      <w:pPr>
        <w:pStyle w:val="TOC8"/>
        <w:rPr>
          <w:rFonts w:asciiTheme="minorHAnsi" w:eastAsiaTheme="minorEastAsia" w:hAnsiTheme="minorHAnsi" w:cstheme="minorBidi"/>
          <w:szCs w:val="22"/>
          <w:lang w:eastAsia="en-AU"/>
        </w:rPr>
      </w:pPr>
      <w:r>
        <w:instrText>205</w:instrText>
      </w:r>
      <w:r>
        <w:rPr>
          <w:snapToGrid w:val="0"/>
        </w:rPr>
        <w:instrText>.</w:instrText>
      </w:r>
      <w:r>
        <w:rPr>
          <w:snapToGrid w:val="0"/>
        </w:rPr>
        <w:tab/>
        <w:instrText>Games on roads</w:instrText>
      </w:r>
      <w:r>
        <w:tab/>
      </w:r>
      <w:r>
        <w:fldChar w:fldCharType="begin"/>
      </w:r>
      <w:r>
        <w:instrText xml:space="preserve"> PAGEREF _Toc33824053 \h </w:instrText>
      </w:r>
      <w:r>
        <w:fldChar w:fldCharType="separate"/>
      </w:r>
      <w:r>
        <w:instrText>218</w:instrText>
      </w:r>
      <w:r>
        <w:fldChar w:fldCharType="end"/>
      </w:r>
    </w:p>
    <w:p>
      <w:pPr>
        <w:pStyle w:val="TOC8"/>
        <w:rPr>
          <w:rFonts w:asciiTheme="minorHAnsi" w:eastAsiaTheme="minorEastAsia" w:hAnsiTheme="minorHAnsi" w:cstheme="minorBidi"/>
          <w:szCs w:val="22"/>
          <w:lang w:eastAsia="en-AU"/>
        </w:rPr>
      </w:pPr>
      <w:r>
        <w:instrText>206</w:instrText>
      </w:r>
      <w:r>
        <w:rPr>
          <w:snapToGrid w:val="0"/>
        </w:rPr>
        <w:instrText>.</w:instrText>
      </w:r>
      <w:r>
        <w:rPr>
          <w:snapToGrid w:val="0"/>
        </w:rPr>
        <w:tab/>
        <w:instrText>Wheeled recreational device</w:instrText>
      </w:r>
      <w:r>
        <w:instrText>, motorised scooters</w:instrText>
      </w:r>
      <w:r>
        <w:rPr>
          <w:snapToGrid w:val="0"/>
        </w:rPr>
        <w:instrText xml:space="preserve"> and toys prohibited on certain carriageways and at certain times</w:instrText>
      </w:r>
      <w:r>
        <w:tab/>
      </w:r>
      <w:r>
        <w:fldChar w:fldCharType="begin"/>
      </w:r>
      <w:r>
        <w:instrText xml:space="preserve"> PAGEREF _Toc33824054 \h </w:instrText>
      </w:r>
      <w:r>
        <w:fldChar w:fldCharType="separate"/>
      </w:r>
      <w:r>
        <w:instrText>218</w:instrText>
      </w:r>
      <w:r>
        <w:fldChar w:fldCharType="end"/>
      </w:r>
    </w:p>
    <w:p>
      <w:pPr>
        <w:pStyle w:val="TOC8"/>
        <w:rPr>
          <w:rFonts w:asciiTheme="minorHAnsi" w:eastAsiaTheme="minorEastAsia" w:hAnsiTheme="minorHAnsi" w:cstheme="minorBidi"/>
          <w:szCs w:val="22"/>
          <w:lang w:eastAsia="en-AU"/>
        </w:rPr>
      </w:pPr>
      <w:r>
        <w:instrText>207</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carriageway</w:instrText>
      </w:r>
      <w:r>
        <w:tab/>
      </w:r>
      <w:r>
        <w:fldChar w:fldCharType="begin"/>
      </w:r>
      <w:r>
        <w:instrText xml:space="preserve"> PAGEREF _Toc33824055 \h </w:instrText>
      </w:r>
      <w:r>
        <w:fldChar w:fldCharType="separate"/>
      </w:r>
      <w:r>
        <w:instrText>219</w:instrText>
      </w:r>
      <w:r>
        <w:fldChar w:fldCharType="end"/>
      </w:r>
    </w:p>
    <w:p>
      <w:pPr>
        <w:pStyle w:val="TOC8"/>
        <w:rPr>
          <w:rFonts w:asciiTheme="minorHAnsi" w:eastAsiaTheme="minorEastAsia" w:hAnsiTheme="minorHAnsi" w:cstheme="minorBidi"/>
          <w:szCs w:val="22"/>
          <w:lang w:eastAsia="en-AU"/>
        </w:rPr>
      </w:pPr>
      <w:r>
        <w:instrText>208</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footpath or shared path</w:instrText>
      </w:r>
      <w:r>
        <w:tab/>
      </w:r>
      <w:r>
        <w:fldChar w:fldCharType="begin"/>
      </w:r>
      <w:r>
        <w:instrText xml:space="preserve"> PAGEREF _Toc33824056 \h </w:instrText>
      </w:r>
      <w:r>
        <w:fldChar w:fldCharType="separate"/>
      </w:r>
      <w:r>
        <w:instrText>219</w:instrText>
      </w:r>
      <w:r>
        <w:fldChar w:fldCharType="end"/>
      </w:r>
    </w:p>
    <w:p>
      <w:pPr>
        <w:pStyle w:val="TOC8"/>
        <w:rPr>
          <w:rFonts w:asciiTheme="minorHAnsi" w:eastAsiaTheme="minorEastAsia" w:hAnsiTheme="minorHAnsi" w:cstheme="minorBidi"/>
          <w:szCs w:val="22"/>
          <w:lang w:eastAsia="en-AU"/>
        </w:rPr>
      </w:pPr>
      <w:r>
        <w:instrText>209</w:instrText>
      </w:r>
      <w:r>
        <w:rPr>
          <w:snapToGrid w:val="0"/>
        </w:rPr>
        <w:instrText>.</w:instrText>
      </w:r>
      <w:r>
        <w:rPr>
          <w:snapToGrid w:val="0"/>
        </w:rPr>
        <w:tab/>
        <w:instrText>Travelling on in</w:instrText>
      </w:r>
      <w:r>
        <w:rPr>
          <w:snapToGrid w:val="0"/>
        </w:rPr>
        <w:noBreakHyphen/>
        <w:instrText>line skates etc. on a bicycle path or separated footpath</w:instrText>
      </w:r>
      <w:r>
        <w:tab/>
      </w:r>
      <w:r>
        <w:fldChar w:fldCharType="begin"/>
      </w:r>
      <w:r>
        <w:instrText xml:space="preserve"> PAGEREF _Toc33824057 \h </w:instrText>
      </w:r>
      <w:r>
        <w:fldChar w:fldCharType="separate"/>
      </w:r>
      <w:r>
        <w:instrText>220</w:instrText>
      </w:r>
      <w:r>
        <w:fldChar w:fldCharType="end"/>
      </w:r>
    </w:p>
    <w:p>
      <w:pPr>
        <w:pStyle w:val="TOC8"/>
        <w:rPr>
          <w:rFonts w:asciiTheme="minorHAnsi" w:eastAsiaTheme="minorEastAsia" w:hAnsiTheme="minorHAnsi" w:cstheme="minorBidi"/>
          <w:szCs w:val="22"/>
          <w:lang w:eastAsia="en-AU"/>
        </w:rPr>
      </w:pPr>
      <w:r>
        <w:instrText>209A.</w:instrText>
      </w:r>
      <w:r>
        <w:tab/>
        <w:instrText>Protective helmets to be worn on motorised scooters</w:instrText>
      </w:r>
      <w:r>
        <w:tab/>
      </w:r>
      <w:r>
        <w:fldChar w:fldCharType="begin"/>
      </w:r>
      <w:r>
        <w:instrText xml:space="preserve"> PAGEREF _Toc33824058 \h </w:instrText>
      </w:r>
      <w:r>
        <w:fldChar w:fldCharType="separate"/>
      </w:r>
      <w:r>
        <w:instrText>221</w:instrText>
      </w:r>
      <w:r>
        <w:fldChar w:fldCharType="end"/>
      </w:r>
    </w:p>
    <w:p>
      <w:pPr>
        <w:pStyle w:val="TOC8"/>
        <w:rPr>
          <w:rFonts w:asciiTheme="minorHAnsi" w:eastAsiaTheme="minorEastAsia" w:hAnsiTheme="minorHAnsi" w:cstheme="minorBidi"/>
          <w:szCs w:val="22"/>
          <w:lang w:eastAsia="en-AU"/>
        </w:rPr>
      </w:pPr>
      <w:r>
        <w:instrText>210</w:instrText>
      </w:r>
      <w:r>
        <w:rPr>
          <w:snapToGrid w:val="0"/>
        </w:rPr>
        <w:instrText>.</w:instrText>
      </w:r>
      <w:r>
        <w:rPr>
          <w:snapToGrid w:val="0"/>
        </w:rPr>
        <w:tab/>
        <w:instrText>Towing of wheeled recreational devices</w:instrText>
      </w:r>
      <w:r>
        <w:instrText>, motorised scooters</w:instrText>
      </w:r>
      <w:r>
        <w:rPr>
          <w:snapToGrid w:val="0"/>
        </w:rPr>
        <w:instrText xml:space="preserve"> and toys</w:instrText>
      </w:r>
      <w:r>
        <w:tab/>
      </w:r>
      <w:r>
        <w:fldChar w:fldCharType="begin"/>
      </w:r>
      <w:r>
        <w:instrText xml:space="preserve"> PAGEREF _Toc33824059 \h </w:instrText>
      </w:r>
      <w:r>
        <w:fldChar w:fldCharType="separate"/>
      </w:r>
      <w:r>
        <w:instrText>221</w:instrText>
      </w:r>
      <w:r>
        <w:fldChar w:fldCharType="end"/>
      </w:r>
    </w:p>
    <w:p>
      <w:pPr>
        <w:pStyle w:val="TOC8"/>
        <w:rPr>
          <w:rFonts w:asciiTheme="minorHAnsi" w:eastAsiaTheme="minorEastAsia" w:hAnsiTheme="minorHAnsi" w:cstheme="minorBidi"/>
          <w:szCs w:val="22"/>
          <w:lang w:eastAsia="en-AU"/>
        </w:rPr>
      </w:pPr>
      <w:r>
        <w:instrText>210A.</w:instrText>
      </w:r>
      <w:r>
        <w:tab/>
        <w:instrText>Proper control of motorised scooters</w:instrText>
      </w:r>
      <w:r>
        <w:tab/>
      </w:r>
      <w:r>
        <w:fldChar w:fldCharType="begin"/>
      </w:r>
      <w:r>
        <w:instrText xml:space="preserve"> PAGEREF _Toc33824060 \h </w:instrText>
      </w:r>
      <w:r>
        <w:fldChar w:fldCharType="separate"/>
      </w:r>
      <w:r>
        <w:instrText>221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15 — Additional provisions for bicycle riders</w:instrText>
      </w:r>
    </w:p>
    <w:p>
      <w:pPr>
        <w:pStyle w:val="TOC8"/>
        <w:rPr>
          <w:rFonts w:asciiTheme="minorHAnsi" w:eastAsiaTheme="minorEastAsia" w:hAnsiTheme="minorHAnsi" w:cstheme="minorBidi"/>
          <w:szCs w:val="22"/>
          <w:lang w:eastAsia="en-AU"/>
        </w:rPr>
      </w:pPr>
      <w:r>
        <w:instrText>211</w:instrText>
      </w:r>
      <w:r>
        <w:rPr>
          <w:snapToGrid w:val="0"/>
        </w:rPr>
        <w:instrText>.</w:instrText>
      </w:r>
      <w:r>
        <w:rPr>
          <w:snapToGrid w:val="0"/>
        </w:rPr>
        <w:tab/>
        <w:instrText>Riding bicycles</w:instrText>
      </w:r>
      <w:r>
        <w:tab/>
      </w:r>
      <w:r>
        <w:fldChar w:fldCharType="begin"/>
      </w:r>
      <w:r>
        <w:instrText xml:space="preserve"> PAGEREF _Toc33824062 \h </w:instrText>
      </w:r>
      <w:r>
        <w:fldChar w:fldCharType="separate"/>
      </w:r>
      <w:r>
        <w:instrText>223</w:instrText>
      </w:r>
      <w:r>
        <w:fldChar w:fldCharType="end"/>
      </w:r>
    </w:p>
    <w:p>
      <w:pPr>
        <w:pStyle w:val="TOC8"/>
        <w:rPr>
          <w:rFonts w:asciiTheme="minorHAnsi" w:eastAsiaTheme="minorEastAsia" w:hAnsiTheme="minorHAnsi" w:cstheme="minorBidi"/>
          <w:szCs w:val="22"/>
          <w:lang w:eastAsia="en-AU"/>
        </w:rPr>
      </w:pPr>
      <w:r>
        <w:instrText>212</w:instrText>
      </w:r>
      <w:r>
        <w:rPr>
          <w:snapToGrid w:val="0"/>
        </w:rPr>
        <w:instrText>.</w:instrText>
      </w:r>
      <w:r>
        <w:rPr>
          <w:snapToGrid w:val="0"/>
        </w:rPr>
        <w:tab/>
        <w:instrText>Child seats on bicycles</w:instrText>
      </w:r>
      <w:r>
        <w:tab/>
      </w:r>
      <w:r>
        <w:fldChar w:fldCharType="begin"/>
      </w:r>
      <w:r>
        <w:instrText xml:space="preserve"> PAGEREF _Toc33824063 \h </w:instrText>
      </w:r>
      <w:r>
        <w:fldChar w:fldCharType="separate"/>
      </w:r>
      <w:r>
        <w:instrText>223</w:instrText>
      </w:r>
      <w:r>
        <w:fldChar w:fldCharType="end"/>
      </w:r>
    </w:p>
    <w:p>
      <w:pPr>
        <w:pStyle w:val="TOC8"/>
        <w:rPr>
          <w:rFonts w:asciiTheme="minorHAnsi" w:eastAsiaTheme="minorEastAsia" w:hAnsiTheme="minorHAnsi" w:cstheme="minorBidi"/>
          <w:szCs w:val="22"/>
          <w:lang w:eastAsia="en-AU"/>
        </w:rPr>
      </w:pPr>
      <w:r>
        <w:instrText>213</w:instrText>
      </w:r>
      <w:r>
        <w:rPr>
          <w:snapToGrid w:val="0"/>
        </w:rPr>
        <w:instrText>.</w:instrText>
      </w:r>
      <w:r>
        <w:rPr>
          <w:snapToGrid w:val="0"/>
        </w:rPr>
        <w:tab/>
        <w:instrText>Riding in a bicycle lane</w:instrText>
      </w:r>
      <w:r>
        <w:tab/>
      </w:r>
      <w:r>
        <w:fldChar w:fldCharType="begin"/>
      </w:r>
      <w:r>
        <w:instrText xml:space="preserve"> PAGEREF _Toc33824064 \h </w:instrText>
      </w:r>
      <w:r>
        <w:fldChar w:fldCharType="separate"/>
      </w:r>
      <w:r>
        <w:instrText>223</w:instrText>
      </w:r>
      <w:r>
        <w:fldChar w:fldCharType="end"/>
      </w:r>
    </w:p>
    <w:p>
      <w:pPr>
        <w:pStyle w:val="TOC8"/>
        <w:rPr>
          <w:rFonts w:asciiTheme="minorHAnsi" w:eastAsiaTheme="minorEastAsia" w:hAnsiTheme="minorHAnsi" w:cstheme="minorBidi"/>
          <w:szCs w:val="22"/>
          <w:lang w:eastAsia="en-AU"/>
        </w:rPr>
      </w:pPr>
      <w:r>
        <w:instrText>214</w:instrText>
      </w:r>
      <w:r>
        <w:rPr>
          <w:snapToGrid w:val="0"/>
        </w:rPr>
        <w:instrText>.</w:instrText>
      </w:r>
      <w:r>
        <w:rPr>
          <w:snapToGrid w:val="0"/>
        </w:rPr>
        <w:tab/>
        <w:instrText>No riding across a road on a crossing</w:instrText>
      </w:r>
      <w:r>
        <w:tab/>
      </w:r>
      <w:r>
        <w:fldChar w:fldCharType="begin"/>
      </w:r>
      <w:r>
        <w:instrText xml:space="preserve"> PAGEREF _Toc33824065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215</w:instrText>
      </w:r>
      <w:r>
        <w:rPr>
          <w:snapToGrid w:val="0"/>
        </w:rPr>
        <w:instrText>.</w:instrText>
      </w:r>
      <w:r>
        <w:rPr>
          <w:snapToGrid w:val="0"/>
        </w:rPr>
        <w:tab/>
        <w:instrText>Riding on the wrong part of a separated footpath</w:instrText>
      </w:r>
      <w:r>
        <w:tab/>
      </w:r>
      <w:r>
        <w:fldChar w:fldCharType="begin"/>
      </w:r>
      <w:r>
        <w:instrText xml:space="preserve"> PAGEREF _Toc33824066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216</w:instrText>
      </w:r>
      <w:r>
        <w:rPr>
          <w:snapToGrid w:val="0"/>
        </w:rPr>
        <w:instrText>.</w:instrText>
      </w:r>
      <w:r>
        <w:rPr>
          <w:snapToGrid w:val="0"/>
        </w:rPr>
        <w:tab/>
        <w:instrText>Shared paths and separated footpaths</w:instrText>
      </w:r>
      <w:r>
        <w:tab/>
      </w:r>
      <w:r>
        <w:fldChar w:fldCharType="begin"/>
      </w:r>
      <w:r>
        <w:instrText xml:space="preserve"> PAGEREF _Toc33824067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217</w:instrText>
      </w:r>
      <w:r>
        <w:rPr>
          <w:snapToGrid w:val="0"/>
        </w:rPr>
        <w:instrText>.</w:instrText>
      </w:r>
      <w:r>
        <w:rPr>
          <w:snapToGrid w:val="0"/>
        </w:rPr>
        <w:tab/>
        <w:instrText>Riding to the left of oncoming bicycle riders on a path</w:instrText>
      </w:r>
      <w:r>
        <w:tab/>
      </w:r>
      <w:r>
        <w:fldChar w:fldCharType="begin"/>
      </w:r>
      <w:r>
        <w:instrText xml:space="preserve"> PAGEREF _Toc33824068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218</w:instrText>
      </w:r>
      <w:r>
        <w:rPr>
          <w:snapToGrid w:val="0"/>
        </w:rPr>
        <w:instrText>.</w:instrText>
      </w:r>
      <w:r>
        <w:rPr>
          <w:snapToGrid w:val="0"/>
        </w:rPr>
        <w:tab/>
        <w:instrText>No bicycles signs and markings</w:instrText>
      </w:r>
      <w:r>
        <w:tab/>
      </w:r>
      <w:r>
        <w:fldChar w:fldCharType="begin"/>
      </w:r>
      <w:r>
        <w:instrText xml:space="preserve"> PAGEREF _Toc33824069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219</w:instrText>
      </w:r>
      <w:r>
        <w:rPr>
          <w:snapToGrid w:val="0"/>
        </w:rPr>
        <w:instrText>.</w:instrText>
      </w:r>
      <w:r>
        <w:rPr>
          <w:snapToGrid w:val="0"/>
        </w:rPr>
        <w:tab/>
        <w:instrText>Bicycle riders not to cause an obstruction</w:instrText>
      </w:r>
      <w:r>
        <w:tab/>
      </w:r>
      <w:r>
        <w:fldChar w:fldCharType="begin"/>
      </w:r>
      <w:r>
        <w:instrText xml:space="preserve"> PAGEREF _Toc33824070 \h </w:instrText>
      </w:r>
      <w:r>
        <w:fldChar w:fldCharType="separate"/>
      </w:r>
      <w:r>
        <w:instrText>226</w:instrText>
      </w:r>
      <w:r>
        <w:fldChar w:fldCharType="end"/>
      </w:r>
    </w:p>
    <w:p>
      <w:pPr>
        <w:pStyle w:val="TOC8"/>
        <w:rPr>
          <w:rFonts w:asciiTheme="minorHAnsi" w:eastAsiaTheme="minorEastAsia" w:hAnsiTheme="minorHAnsi" w:cstheme="minorBidi"/>
          <w:szCs w:val="22"/>
          <w:lang w:eastAsia="en-AU"/>
        </w:rPr>
      </w:pPr>
      <w:r>
        <w:instrText>220</w:instrText>
      </w:r>
      <w:r>
        <w:rPr>
          <w:snapToGrid w:val="0"/>
        </w:rPr>
        <w:instrText>.</w:instrText>
      </w:r>
      <w:r>
        <w:rPr>
          <w:snapToGrid w:val="0"/>
        </w:rPr>
        <w:tab/>
        <w:instrText>Towing of bicycles</w:instrText>
      </w:r>
      <w:r>
        <w:tab/>
      </w:r>
      <w:r>
        <w:fldChar w:fldCharType="begin"/>
      </w:r>
      <w:r>
        <w:instrText xml:space="preserve"> PAGEREF _Toc33824071 \h </w:instrText>
      </w:r>
      <w:r>
        <w:fldChar w:fldCharType="separate"/>
      </w:r>
      <w:r>
        <w:instrText>227</w:instrText>
      </w:r>
      <w:r>
        <w:fldChar w:fldCharType="end"/>
      </w:r>
    </w:p>
    <w:p>
      <w:pPr>
        <w:pStyle w:val="TOC8"/>
        <w:rPr>
          <w:rFonts w:asciiTheme="minorHAnsi" w:eastAsiaTheme="minorEastAsia" w:hAnsiTheme="minorHAnsi" w:cstheme="minorBidi"/>
          <w:szCs w:val="22"/>
          <w:lang w:eastAsia="en-AU"/>
        </w:rPr>
      </w:pPr>
      <w:r>
        <w:instrText>221</w:instrText>
      </w:r>
      <w:r>
        <w:rPr>
          <w:snapToGrid w:val="0"/>
        </w:rPr>
        <w:instrText>.</w:instrText>
      </w:r>
      <w:r>
        <w:rPr>
          <w:snapToGrid w:val="0"/>
        </w:rPr>
        <w:tab/>
        <w:instrText>Riding too close behind a motor vehicle</w:instrText>
      </w:r>
      <w:r>
        <w:tab/>
      </w:r>
      <w:r>
        <w:fldChar w:fldCharType="begin"/>
      </w:r>
      <w:r>
        <w:instrText xml:space="preserve"> PAGEREF _Toc33824072 \h </w:instrText>
      </w:r>
      <w:r>
        <w:fldChar w:fldCharType="separate"/>
      </w:r>
      <w:r>
        <w:instrText>227</w:instrText>
      </w:r>
      <w:r>
        <w:fldChar w:fldCharType="end"/>
      </w:r>
    </w:p>
    <w:p>
      <w:pPr>
        <w:pStyle w:val="TOC8"/>
        <w:rPr>
          <w:rFonts w:asciiTheme="minorHAnsi" w:eastAsiaTheme="minorEastAsia" w:hAnsiTheme="minorHAnsi" w:cstheme="minorBidi"/>
          <w:szCs w:val="22"/>
          <w:lang w:eastAsia="en-AU"/>
        </w:rPr>
      </w:pPr>
      <w:r>
        <w:instrText>222</w:instrText>
      </w:r>
      <w:r>
        <w:rPr>
          <w:snapToGrid w:val="0"/>
        </w:rPr>
        <w:instrText>.</w:instrText>
      </w:r>
      <w:r>
        <w:rPr>
          <w:snapToGrid w:val="0"/>
        </w:rPr>
        <w:tab/>
        <w:instrText>Protective helmets to be worn</w:instrText>
      </w:r>
      <w:r>
        <w:tab/>
      </w:r>
      <w:r>
        <w:fldChar w:fldCharType="begin"/>
      </w:r>
      <w:r>
        <w:instrText xml:space="preserve"> PAGEREF _Toc33824073 \h </w:instrText>
      </w:r>
      <w:r>
        <w:fldChar w:fldCharType="separate"/>
      </w:r>
      <w:r>
        <w:instrText>227</w:instrText>
      </w:r>
      <w:r>
        <w:fldChar w:fldCharType="end"/>
      </w:r>
    </w:p>
    <w:p>
      <w:pPr>
        <w:pStyle w:val="TOC8"/>
        <w:rPr>
          <w:rFonts w:asciiTheme="minorHAnsi" w:eastAsiaTheme="minorEastAsia" w:hAnsiTheme="minorHAnsi" w:cstheme="minorBidi"/>
          <w:szCs w:val="22"/>
          <w:lang w:eastAsia="en-AU"/>
        </w:rPr>
      </w:pPr>
      <w:r>
        <w:instrText>222A.</w:instrText>
      </w:r>
      <w:r>
        <w:tab/>
        <w:instrText>Power assisted pedal cycles, protective helmets to be worn when riding</w:instrText>
      </w:r>
      <w:r>
        <w:tab/>
      </w:r>
      <w:r>
        <w:fldChar w:fldCharType="begin"/>
      </w:r>
      <w:r>
        <w:instrText xml:space="preserve"> PAGEREF _Toc33824074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223</w:instrText>
      </w:r>
      <w:r>
        <w:rPr>
          <w:snapToGrid w:val="0"/>
        </w:rPr>
        <w:instrText>.</w:instrText>
      </w:r>
      <w:r>
        <w:rPr>
          <w:snapToGrid w:val="0"/>
        </w:rPr>
        <w:tab/>
        <w:instrText>Riding with a person on a bicycle trailer</w:instrText>
      </w:r>
      <w:r>
        <w:tab/>
      </w:r>
      <w:r>
        <w:fldChar w:fldCharType="begin"/>
      </w:r>
      <w:r>
        <w:instrText xml:space="preserve"> PAGEREF _Toc33824075 \h </w:instrText>
      </w:r>
      <w:r>
        <w:fldChar w:fldCharType="separate"/>
      </w:r>
      <w:r>
        <w:instrText>229</w:instrText>
      </w:r>
      <w:r>
        <w:fldChar w:fldCharType="end"/>
      </w:r>
    </w:p>
    <w:p>
      <w:pPr>
        <w:pStyle w:val="TOC8"/>
        <w:rPr>
          <w:rFonts w:asciiTheme="minorHAnsi" w:eastAsiaTheme="minorEastAsia" w:hAnsiTheme="minorHAnsi" w:cstheme="minorBidi"/>
          <w:szCs w:val="22"/>
          <w:lang w:eastAsia="en-AU"/>
        </w:rPr>
      </w:pPr>
      <w:r>
        <w:instrText>224</w:instrText>
      </w:r>
      <w:r>
        <w:rPr>
          <w:snapToGrid w:val="0"/>
        </w:rPr>
        <w:instrText>.</w:instrText>
      </w:r>
      <w:r>
        <w:rPr>
          <w:snapToGrid w:val="0"/>
        </w:rPr>
        <w:tab/>
        <w:instrText>Lights and other equipment on bicycles</w:instrText>
      </w:r>
      <w:r>
        <w:tab/>
      </w:r>
      <w:r>
        <w:fldChar w:fldCharType="begin"/>
      </w:r>
      <w:r>
        <w:instrText xml:space="preserve"> PAGEREF _Toc33824076 \h </w:instrText>
      </w:r>
      <w:r>
        <w:fldChar w:fldCharType="separate"/>
      </w:r>
      <w:r>
        <w:instrText>229</w:instrText>
      </w:r>
      <w:r>
        <w:fldChar w:fldCharType="end"/>
      </w:r>
    </w:p>
    <w:p>
      <w:pPr>
        <w:pStyle w:val="TOC8"/>
        <w:rPr>
          <w:rFonts w:asciiTheme="minorHAnsi" w:eastAsiaTheme="minorEastAsia" w:hAnsiTheme="minorHAnsi" w:cstheme="minorBidi"/>
          <w:szCs w:val="22"/>
          <w:lang w:eastAsia="en-AU"/>
        </w:rPr>
      </w:pPr>
      <w:r>
        <w:instrText>225.</w:instrText>
      </w:r>
      <w:r>
        <w:tab/>
        <w:instrText>Red bicycle crossing lights</w:instrText>
      </w:r>
      <w:r>
        <w:tab/>
      </w:r>
      <w:r>
        <w:fldChar w:fldCharType="begin"/>
      </w:r>
      <w:r>
        <w:instrText xml:space="preserve"> PAGEREF _Toc33824077 \h </w:instrText>
      </w:r>
      <w:r>
        <w:fldChar w:fldCharType="separate"/>
      </w:r>
      <w:r>
        <w:instrText>230</w:instrText>
      </w:r>
      <w:r>
        <w:fldChar w:fldCharType="end"/>
      </w:r>
    </w:p>
    <w:p>
      <w:pPr>
        <w:pStyle w:val="TOC8"/>
        <w:rPr>
          <w:rFonts w:asciiTheme="minorHAnsi" w:eastAsiaTheme="minorEastAsia" w:hAnsiTheme="minorHAnsi" w:cstheme="minorBidi"/>
          <w:szCs w:val="22"/>
          <w:lang w:eastAsia="en-AU"/>
        </w:rPr>
      </w:pPr>
      <w:r>
        <w:instrText>226</w:instrText>
      </w:r>
      <w:r>
        <w:rPr>
          <w:snapToGrid w:val="0"/>
        </w:rPr>
        <w:instrText>.</w:instrText>
      </w:r>
      <w:r>
        <w:rPr>
          <w:snapToGrid w:val="0"/>
        </w:rPr>
        <w:tab/>
        <w:instrText>Stopping for a yellow bicycle crossing light</w:instrText>
      </w:r>
      <w:r>
        <w:tab/>
      </w:r>
      <w:r>
        <w:fldChar w:fldCharType="begin"/>
      </w:r>
      <w:r>
        <w:instrText xml:space="preserve"> PAGEREF _Toc33824078 \h </w:instrText>
      </w:r>
      <w:r>
        <w:fldChar w:fldCharType="separate"/>
      </w:r>
      <w:r>
        <w:instrText>231</w:instrText>
      </w:r>
      <w:r>
        <w:fldChar w:fldCharType="end"/>
      </w:r>
    </w:p>
    <w:p>
      <w:pPr>
        <w:pStyle w:val="TOC8"/>
        <w:rPr>
          <w:rFonts w:asciiTheme="minorHAnsi" w:eastAsiaTheme="minorEastAsia" w:hAnsiTheme="minorHAnsi" w:cstheme="minorBidi"/>
          <w:szCs w:val="22"/>
          <w:lang w:eastAsia="en-AU"/>
        </w:rPr>
      </w:pPr>
      <w:r>
        <w:instrText>227</w:instrText>
      </w:r>
      <w:r>
        <w:rPr>
          <w:snapToGrid w:val="0"/>
        </w:rPr>
        <w:instrText>.</w:instrText>
      </w:r>
      <w:r>
        <w:rPr>
          <w:snapToGrid w:val="0"/>
        </w:rPr>
        <w:tab/>
        <w:instrText>Proceeding when bicycle crossing lights change to yellow or red</w:instrText>
      </w:r>
      <w:r>
        <w:tab/>
      </w:r>
      <w:r>
        <w:fldChar w:fldCharType="begin"/>
      </w:r>
      <w:r>
        <w:instrText xml:space="preserve"> PAGEREF _Toc33824079 \h </w:instrText>
      </w:r>
      <w:r>
        <w:fldChar w:fldCharType="separate"/>
      </w:r>
      <w:r>
        <w:instrText>231</w:instrText>
      </w:r>
      <w:r>
        <w:fldChar w:fldCharType="end"/>
      </w:r>
    </w:p>
    <w:p>
      <w:pPr>
        <w:pStyle w:val="TOC8"/>
        <w:rPr>
          <w:rFonts w:asciiTheme="minorHAnsi" w:eastAsiaTheme="minorEastAsia" w:hAnsiTheme="minorHAnsi" w:cstheme="minorBidi"/>
          <w:szCs w:val="22"/>
          <w:lang w:eastAsia="en-AU"/>
        </w:rPr>
      </w:pPr>
      <w:r>
        <w:instrText>228</w:instrText>
      </w:r>
      <w:r>
        <w:rPr>
          <w:snapToGrid w:val="0"/>
        </w:rPr>
        <w:instrText>.</w:instrText>
      </w:r>
      <w:r>
        <w:rPr>
          <w:snapToGrid w:val="0"/>
        </w:rPr>
        <w:tab/>
        <w:instrText>Riding a power assisted pedal cycle with power assistance engaged</w:instrText>
      </w:r>
      <w:r>
        <w:tab/>
      </w:r>
      <w:r>
        <w:fldChar w:fldCharType="begin"/>
      </w:r>
      <w:r>
        <w:instrText xml:space="preserve"> PAGEREF _Toc33824080 \h </w:instrText>
      </w:r>
      <w:r>
        <w:fldChar w:fldCharType="separate"/>
      </w:r>
      <w:r>
        <w:instrText>232</w:instrText>
      </w:r>
      <w:r>
        <w:fldChar w:fldCharType="end"/>
      </w:r>
    </w:p>
    <w:p>
      <w:pPr>
        <w:pStyle w:val="TOC8"/>
        <w:rPr>
          <w:rFonts w:asciiTheme="minorHAnsi" w:eastAsiaTheme="minorEastAsia" w:hAnsiTheme="minorHAnsi" w:cstheme="minorBidi"/>
          <w:szCs w:val="22"/>
          <w:lang w:eastAsia="en-AU"/>
        </w:rPr>
      </w:pPr>
      <w:r>
        <w:instrText>229</w:instrText>
      </w:r>
      <w:r>
        <w:rPr>
          <w:snapToGrid w:val="0"/>
        </w:rPr>
        <w:instrText>.</w:instrText>
      </w:r>
      <w:r>
        <w:rPr>
          <w:snapToGrid w:val="0"/>
        </w:rPr>
        <w:tab/>
        <w:instrText>Proper control of bicycles</w:instrText>
      </w:r>
      <w:r>
        <w:tab/>
      </w:r>
      <w:r>
        <w:fldChar w:fldCharType="begin"/>
      </w:r>
      <w:r>
        <w:instrText xml:space="preserve"> PAGEREF _Toc33824081 \h </w:instrText>
      </w:r>
      <w:r>
        <w:fldChar w:fldCharType="separate"/>
      </w:r>
      <w:r>
        <w:instrText>232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16 — Persons travelling on or in a vehicle</w:instrText>
      </w:r>
    </w:p>
    <w:p>
      <w:pPr>
        <w:pStyle w:val="TOC4"/>
        <w:tabs>
          <w:tab w:val="right" w:pos="7086"/>
        </w:tabs>
        <w:rPr>
          <w:rFonts w:asciiTheme="minorHAnsi" w:eastAsiaTheme="minorEastAsia" w:hAnsiTheme="minorHAnsi" w:cstheme="minorBidi"/>
          <w:b w:val="0"/>
          <w:szCs w:val="22"/>
          <w:lang w:eastAsia="en-AU"/>
        </w:rPr>
      </w:pPr>
      <w:r>
        <w:instrText>Division 1 — Preliminary</w:instrText>
      </w:r>
    </w:p>
    <w:p>
      <w:pPr>
        <w:pStyle w:val="TOC8"/>
        <w:rPr>
          <w:rFonts w:asciiTheme="minorHAnsi" w:eastAsiaTheme="minorEastAsia" w:hAnsiTheme="minorHAnsi" w:cstheme="minorBidi"/>
          <w:szCs w:val="22"/>
          <w:lang w:eastAsia="en-AU"/>
        </w:rPr>
      </w:pPr>
      <w:r>
        <w:instrText>230</w:instrText>
      </w:r>
      <w:r>
        <w:rPr>
          <w:snapToGrid w:val="0"/>
        </w:rPr>
        <w:instrText>.</w:instrText>
      </w:r>
      <w:r>
        <w:rPr>
          <w:snapToGrid w:val="0"/>
        </w:rPr>
        <w:tab/>
        <w:instrText>Terms used in Divisions 1, 2 and 3</w:instrText>
      </w:r>
      <w:r>
        <w:tab/>
      </w:r>
      <w:r>
        <w:fldChar w:fldCharType="begin"/>
      </w:r>
      <w:r>
        <w:instrText xml:space="preserve"> PAGEREF _Toc33824084 \h </w:instrText>
      </w:r>
      <w:r>
        <w:fldChar w:fldCharType="separate"/>
      </w:r>
      <w:r>
        <w:instrText>234</w:instrText>
      </w:r>
      <w:r>
        <w:fldChar w:fldCharType="end"/>
      </w:r>
    </w:p>
    <w:p>
      <w:pPr>
        <w:pStyle w:val="TOC8"/>
        <w:rPr>
          <w:rFonts w:asciiTheme="minorHAnsi" w:eastAsiaTheme="minorEastAsia" w:hAnsiTheme="minorHAnsi" w:cstheme="minorBidi"/>
          <w:szCs w:val="22"/>
          <w:lang w:eastAsia="en-AU"/>
        </w:rPr>
      </w:pPr>
      <w:r>
        <w:instrText>231</w:instrText>
      </w:r>
      <w:r>
        <w:rPr>
          <w:snapToGrid w:val="0"/>
        </w:rPr>
        <w:instrText>.</w:instrText>
      </w:r>
      <w:r>
        <w:rPr>
          <w:snapToGrid w:val="0"/>
        </w:rPr>
        <w:tab/>
        <w:instrText>Medical certificate</w:instrText>
      </w:r>
      <w:r>
        <w:tab/>
      </w:r>
      <w:r>
        <w:fldChar w:fldCharType="begin"/>
      </w:r>
      <w:r>
        <w:instrText xml:space="preserve"> PAGEREF _Toc33824085 \h </w:instrText>
      </w:r>
      <w:r>
        <w:fldChar w:fldCharType="separate"/>
      </w:r>
      <w:r>
        <w:instrText>235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xml:space="preserve"> — </w:instrText>
      </w:r>
      <w:r>
        <w:instrText>Driver’s duties (seatbelts)</w:instrText>
      </w:r>
    </w:p>
    <w:p>
      <w:pPr>
        <w:pStyle w:val="TOC8"/>
        <w:rPr>
          <w:rFonts w:asciiTheme="minorHAnsi" w:eastAsiaTheme="minorEastAsia" w:hAnsiTheme="minorHAnsi" w:cstheme="minorBidi"/>
          <w:szCs w:val="22"/>
          <w:lang w:eastAsia="en-AU"/>
        </w:rPr>
      </w:pPr>
      <w:r>
        <w:instrText>232</w:instrText>
      </w:r>
      <w:r>
        <w:rPr>
          <w:snapToGrid w:val="0"/>
        </w:rPr>
        <w:instrText>.</w:instrText>
      </w:r>
      <w:r>
        <w:rPr>
          <w:snapToGrid w:val="0"/>
        </w:rPr>
        <w:tab/>
        <w:instrText>Driver to wear seat belt</w:instrText>
      </w:r>
      <w:r>
        <w:tab/>
      </w:r>
      <w:r>
        <w:fldChar w:fldCharType="begin"/>
      </w:r>
      <w:r>
        <w:instrText xml:space="preserve"> PAGEREF _Toc33824087 \h </w:instrText>
      </w:r>
      <w:r>
        <w:fldChar w:fldCharType="separate"/>
      </w:r>
      <w:r>
        <w:instrText>236</w:instrText>
      </w:r>
      <w:r>
        <w:fldChar w:fldCharType="end"/>
      </w:r>
    </w:p>
    <w:p>
      <w:pPr>
        <w:pStyle w:val="TOC8"/>
        <w:rPr>
          <w:rFonts w:asciiTheme="minorHAnsi" w:eastAsiaTheme="minorEastAsia" w:hAnsiTheme="minorHAnsi" w:cstheme="minorBidi"/>
          <w:szCs w:val="22"/>
          <w:lang w:eastAsia="en-AU"/>
        </w:rPr>
      </w:pPr>
      <w:r>
        <w:instrText>233</w:instrText>
      </w:r>
      <w:r>
        <w:rPr>
          <w:snapToGrid w:val="0"/>
        </w:rPr>
        <w:instrText>.</w:instrText>
      </w:r>
      <w:r>
        <w:rPr>
          <w:snapToGrid w:val="0"/>
        </w:rPr>
        <w:tab/>
        <w:instrText>Driver to ensure that passenger wears seat belt</w:instrText>
      </w:r>
      <w:r>
        <w:tab/>
      </w:r>
      <w:r>
        <w:fldChar w:fldCharType="begin"/>
      </w:r>
      <w:r>
        <w:instrText xml:space="preserve"> PAGEREF _Toc33824088 \h </w:instrText>
      </w:r>
      <w:r>
        <w:fldChar w:fldCharType="separate"/>
      </w:r>
      <w:r>
        <w:instrText>237</w:instrText>
      </w:r>
      <w:r>
        <w:fldChar w:fldCharType="end"/>
      </w:r>
    </w:p>
    <w:p>
      <w:pPr>
        <w:pStyle w:val="TOC8"/>
        <w:rPr>
          <w:rFonts w:asciiTheme="minorHAnsi" w:eastAsiaTheme="minorEastAsia" w:hAnsiTheme="minorHAnsi" w:cstheme="minorBidi"/>
          <w:szCs w:val="22"/>
          <w:lang w:eastAsia="en-AU"/>
        </w:rPr>
      </w:pPr>
      <w:r>
        <w:instrText>234</w:instrText>
      </w:r>
      <w:r>
        <w:rPr>
          <w:snapToGrid w:val="0"/>
        </w:rPr>
        <w:instrText>.</w:instrText>
      </w:r>
      <w:r>
        <w:rPr>
          <w:snapToGrid w:val="0"/>
        </w:rPr>
        <w:tab/>
        <w:instrText>Driver to ensure that passenger occupies position with seat belt if available</w:instrText>
      </w:r>
      <w:r>
        <w:tab/>
      </w:r>
      <w:r>
        <w:fldChar w:fldCharType="begin"/>
      </w:r>
      <w:r>
        <w:instrText xml:space="preserve"> PAGEREF _Toc33824089 \h </w:instrText>
      </w:r>
      <w:r>
        <w:fldChar w:fldCharType="separate"/>
      </w:r>
      <w:r>
        <w:instrText>237</w:instrText>
      </w:r>
      <w:r>
        <w:fldChar w:fldCharType="end"/>
      </w:r>
    </w:p>
    <w:p>
      <w:pPr>
        <w:pStyle w:val="TOC8"/>
        <w:rPr>
          <w:rFonts w:asciiTheme="minorHAnsi" w:eastAsiaTheme="minorEastAsia" w:hAnsiTheme="minorHAnsi" w:cstheme="minorBidi"/>
          <w:szCs w:val="22"/>
          <w:lang w:eastAsia="en-AU"/>
        </w:rPr>
      </w:pPr>
      <w:r>
        <w:instrText>235</w:instrText>
      </w:r>
      <w:r>
        <w:rPr>
          <w:snapToGrid w:val="0"/>
        </w:rPr>
        <w:instrText>.</w:instrText>
      </w:r>
      <w:r>
        <w:rPr>
          <w:snapToGrid w:val="0"/>
        </w:rPr>
        <w:tab/>
        <w:instrText>Driver to ensure that children under 12 months of age wear a child restraint</w:instrText>
      </w:r>
      <w:r>
        <w:tab/>
      </w:r>
      <w:r>
        <w:fldChar w:fldCharType="begin"/>
      </w:r>
      <w:r>
        <w:instrText xml:space="preserve"> PAGEREF _Toc33824090 \h </w:instrText>
      </w:r>
      <w:r>
        <w:fldChar w:fldCharType="separate"/>
      </w:r>
      <w:r>
        <w:instrText>238</w:instrText>
      </w:r>
      <w:r>
        <w:fldChar w:fldCharType="end"/>
      </w:r>
    </w:p>
    <w:p>
      <w:pPr>
        <w:pStyle w:val="TOC8"/>
        <w:rPr>
          <w:rFonts w:asciiTheme="minorHAnsi" w:eastAsiaTheme="minorEastAsia" w:hAnsiTheme="minorHAnsi" w:cstheme="minorBidi"/>
          <w:szCs w:val="22"/>
          <w:lang w:eastAsia="en-AU"/>
        </w:rPr>
      </w:pPr>
      <w:r>
        <w:instrText>235A.</w:instrText>
      </w:r>
      <w:r>
        <w:tab/>
        <w:instrText>Penalties for seatbelt offences by driver</w:instrText>
      </w:r>
      <w:r>
        <w:tab/>
      </w:r>
      <w:r>
        <w:fldChar w:fldCharType="begin"/>
      </w:r>
      <w:r>
        <w:instrText xml:space="preserve"> PAGEREF _Toc33824091 \h </w:instrText>
      </w:r>
      <w:r>
        <w:fldChar w:fldCharType="separate"/>
      </w:r>
      <w:r>
        <w:instrText>239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w:instrText>
      </w:r>
      <w:r>
        <w:rPr>
          <w:snapToGrid w:val="0"/>
        </w:rPr>
        <w:instrText xml:space="preserve"> — </w:instrText>
      </w:r>
      <w:r>
        <w:instrText>Duties of passenger (seatbelts)</w:instrText>
      </w:r>
    </w:p>
    <w:p>
      <w:pPr>
        <w:pStyle w:val="TOC8"/>
        <w:rPr>
          <w:rFonts w:asciiTheme="minorHAnsi" w:eastAsiaTheme="minorEastAsia" w:hAnsiTheme="minorHAnsi" w:cstheme="minorBidi"/>
          <w:szCs w:val="22"/>
          <w:lang w:eastAsia="en-AU"/>
        </w:rPr>
      </w:pPr>
      <w:r>
        <w:instrText>236</w:instrText>
      </w:r>
      <w:r>
        <w:rPr>
          <w:snapToGrid w:val="0"/>
        </w:rPr>
        <w:instrText>.</w:instrText>
      </w:r>
      <w:r>
        <w:rPr>
          <w:snapToGrid w:val="0"/>
        </w:rPr>
        <w:tab/>
        <w:instrText>Passenger to wear seat belt</w:instrText>
      </w:r>
      <w:r>
        <w:tab/>
      </w:r>
      <w:r>
        <w:fldChar w:fldCharType="begin"/>
      </w:r>
      <w:r>
        <w:instrText xml:space="preserve"> PAGEREF _Toc33824093 \h </w:instrText>
      </w:r>
      <w:r>
        <w:fldChar w:fldCharType="separate"/>
      </w:r>
      <w:r>
        <w:instrText>241</w:instrText>
      </w:r>
      <w:r>
        <w:fldChar w:fldCharType="end"/>
      </w:r>
    </w:p>
    <w:p>
      <w:pPr>
        <w:pStyle w:val="TOC8"/>
        <w:rPr>
          <w:rFonts w:asciiTheme="minorHAnsi" w:eastAsiaTheme="minorEastAsia" w:hAnsiTheme="minorHAnsi" w:cstheme="minorBidi"/>
          <w:szCs w:val="22"/>
          <w:lang w:eastAsia="en-AU"/>
        </w:rPr>
      </w:pPr>
      <w:r>
        <w:instrText>237</w:instrText>
      </w:r>
      <w:r>
        <w:rPr>
          <w:snapToGrid w:val="0"/>
        </w:rPr>
        <w:instrText>.</w:instrText>
      </w:r>
      <w:r>
        <w:rPr>
          <w:snapToGrid w:val="0"/>
        </w:rPr>
        <w:tab/>
        <w:instrText>Passenger to occupy position with seat belt</w:instrText>
      </w:r>
      <w:r>
        <w:tab/>
      </w:r>
      <w:r>
        <w:fldChar w:fldCharType="begin"/>
      </w:r>
      <w:r>
        <w:instrText xml:space="preserve"> PAGEREF _Toc33824094 \h </w:instrText>
      </w:r>
      <w:r>
        <w:fldChar w:fldCharType="separate"/>
      </w:r>
      <w:r>
        <w:instrText>242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w:instrText>
      </w:r>
      <w:r>
        <w:rPr>
          <w:snapToGrid w:val="0"/>
        </w:rPr>
        <w:instrText xml:space="preserve"> — </w:instrText>
      </w:r>
      <w:r>
        <w:instrText>Utes etc.</w:instrText>
      </w:r>
    </w:p>
    <w:p>
      <w:pPr>
        <w:pStyle w:val="TOC8"/>
        <w:rPr>
          <w:rFonts w:asciiTheme="minorHAnsi" w:eastAsiaTheme="minorEastAsia" w:hAnsiTheme="minorHAnsi" w:cstheme="minorBidi"/>
          <w:szCs w:val="22"/>
          <w:lang w:eastAsia="en-AU"/>
        </w:rPr>
      </w:pPr>
      <w:r>
        <w:instrText>238</w:instrText>
      </w:r>
      <w:r>
        <w:rPr>
          <w:snapToGrid w:val="0"/>
        </w:rPr>
        <w:instrText>.</w:instrText>
      </w:r>
      <w:r>
        <w:rPr>
          <w:snapToGrid w:val="0"/>
        </w:rPr>
        <w:tab/>
        <w:instrText>Terms used in, and application of, this Division</w:instrText>
      </w:r>
      <w:r>
        <w:tab/>
      </w:r>
      <w:r>
        <w:fldChar w:fldCharType="begin"/>
      </w:r>
      <w:r>
        <w:instrText xml:space="preserve"> PAGEREF _Toc33824096 \h </w:instrText>
      </w:r>
      <w:r>
        <w:fldChar w:fldCharType="separate"/>
      </w:r>
      <w:r>
        <w:instrText>243</w:instrText>
      </w:r>
      <w:r>
        <w:fldChar w:fldCharType="end"/>
      </w:r>
    </w:p>
    <w:p>
      <w:pPr>
        <w:pStyle w:val="TOC8"/>
        <w:rPr>
          <w:rFonts w:asciiTheme="minorHAnsi" w:eastAsiaTheme="minorEastAsia" w:hAnsiTheme="minorHAnsi" w:cstheme="minorBidi"/>
          <w:szCs w:val="22"/>
          <w:lang w:eastAsia="en-AU"/>
        </w:rPr>
      </w:pPr>
      <w:r>
        <w:instrText>238A.</w:instrText>
      </w:r>
      <w:r>
        <w:tab/>
        <w:instrText>Driver not to allow passengers in open utes, trays etc.</w:instrText>
      </w:r>
      <w:r>
        <w:tab/>
      </w:r>
      <w:r>
        <w:fldChar w:fldCharType="begin"/>
      </w:r>
      <w:r>
        <w:instrText xml:space="preserve"> PAGEREF _Toc33824097 \h </w:instrText>
      </w:r>
      <w:r>
        <w:fldChar w:fldCharType="separate"/>
      </w:r>
      <w:r>
        <w:instrText>243</w:instrText>
      </w:r>
      <w:r>
        <w:fldChar w:fldCharType="end"/>
      </w:r>
    </w:p>
    <w:p>
      <w:pPr>
        <w:pStyle w:val="TOC8"/>
        <w:rPr>
          <w:rFonts w:asciiTheme="minorHAnsi" w:eastAsiaTheme="minorEastAsia" w:hAnsiTheme="minorHAnsi" w:cstheme="minorBidi"/>
          <w:szCs w:val="22"/>
          <w:lang w:eastAsia="en-AU"/>
        </w:rPr>
      </w:pPr>
      <w:r>
        <w:instrText>239</w:instrText>
      </w:r>
      <w:r>
        <w:rPr>
          <w:snapToGrid w:val="0"/>
        </w:rPr>
        <w:instrText>.</w:instrText>
      </w:r>
      <w:r>
        <w:rPr>
          <w:snapToGrid w:val="0"/>
        </w:rPr>
        <w:tab/>
        <w:instrText>No passengers in open utes, trays etc.</w:instrText>
      </w:r>
      <w:r>
        <w:tab/>
      </w:r>
      <w:r>
        <w:fldChar w:fldCharType="begin"/>
      </w:r>
      <w:r>
        <w:instrText xml:space="preserve"> PAGEREF _Toc33824098 \h </w:instrText>
      </w:r>
      <w:r>
        <w:fldChar w:fldCharType="separate"/>
      </w:r>
      <w:r>
        <w:instrText>244</w:instrText>
      </w:r>
      <w:r>
        <w:fldChar w:fldCharType="end"/>
      </w:r>
    </w:p>
    <w:p>
      <w:pPr>
        <w:pStyle w:val="TOC8"/>
        <w:rPr>
          <w:rFonts w:asciiTheme="minorHAnsi" w:eastAsiaTheme="minorEastAsia" w:hAnsiTheme="minorHAnsi" w:cstheme="minorBidi"/>
          <w:szCs w:val="22"/>
          <w:lang w:eastAsia="en-AU"/>
        </w:rPr>
      </w:pPr>
      <w:r>
        <w:instrText>240</w:instrText>
      </w:r>
      <w:r>
        <w:rPr>
          <w:snapToGrid w:val="0"/>
        </w:rPr>
        <w:instrText>.</w:instrText>
      </w:r>
      <w:r>
        <w:rPr>
          <w:snapToGrid w:val="0"/>
        </w:rPr>
        <w:tab/>
        <w:instrText>Exemptions</w:instrText>
      </w:r>
      <w:r>
        <w:tab/>
      </w:r>
      <w:r>
        <w:fldChar w:fldCharType="begin"/>
      </w:r>
      <w:r>
        <w:instrText xml:space="preserve"> PAGEREF _Toc33824099 \h </w:instrText>
      </w:r>
      <w:r>
        <w:fldChar w:fldCharType="separate"/>
      </w:r>
      <w:r>
        <w:instrText>246</w:instrText>
      </w:r>
      <w:r>
        <w:fldChar w:fldCharType="end"/>
      </w:r>
    </w:p>
    <w:p>
      <w:pPr>
        <w:pStyle w:val="TOC8"/>
        <w:rPr>
          <w:rFonts w:asciiTheme="minorHAnsi" w:eastAsiaTheme="minorEastAsia" w:hAnsiTheme="minorHAnsi" w:cstheme="minorBidi"/>
          <w:szCs w:val="22"/>
          <w:lang w:eastAsia="en-AU"/>
        </w:rPr>
      </w:pPr>
      <w:r>
        <w:instrText>241</w:instrText>
      </w:r>
      <w:r>
        <w:rPr>
          <w:snapToGrid w:val="0"/>
        </w:rPr>
        <w:instrText>.</w:instrText>
      </w:r>
      <w:r>
        <w:rPr>
          <w:snapToGrid w:val="0"/>
        </w:rPr>
        <w:tab/>
        <w:instrText>Police to consider safety of alleged offenders</w:instrText>
      </w:r>
      <w:r>
        <w:tab/>
      </w:r>
      <w:r>
        <w:fldChar w:fldCharType="begin"/>
      </w:r>
      <w:r>
        <w:instrText xml:space="preserve"> PAGEREF _Toc33824100 \h </w:instrText>
      </w:r>
      <w:r>
        <w:fldChar w:fldCharType="separate"/>
      </w:r>
      <w:r>
        <w:instrText>246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w:instrText>
      </w:r>
      <w:r>
        <w:rPr>
          <w:snapToGrid w:val="0"/>
        </w:rPr>
        <w:instrText xml:space="preserve"> — </w:instrText>
      </w:r>
      <w:r>
        <w:instrText>Other duties</w:instrText>
      </w:r>
    </w:p>
    <w:p>
      <w:pPr>
        <w:pStyle w:val="TOC8"/>
        <w:rPr>
          <w:rFonts w:asciiTheme="minorHAnsi" w:eastAsiaTheme="minorEastAsia" w:hAnsiTheme="minorHAnsi" w:cstheme="minorBidi"/>
          <w:szCs w:val="22"/>
          <w:lang w:eastAsia="en-AU"/>
        </w:rPr>
      </w:pPr>
      <w:r>
        <w:instrText>242</w:instrText>
      </w:r>
      <w:r>
        <w:rPr>
          <w:snapToGrid w:val="0"/>
        </w:rPr>
        <w:instrText>.</w:instrText>
      </w:r>
      <w:r>
        <w:rPr>
          <w:snapToGrid w:val="0"/>
        </w:rPr>
        <w:tab/>
        <w:instrText>Body or limbs protruding from vehicles</w:instrText>
      </w:r>
      <w:r>
        <w:tab/>
      </w:r>
      <w:r>
        <w:fldChar w:fldCharType="begin"/>
      </w:r>
      <w:r>
        <w:instrText xml:space="preserve"> PAGEREF _Toc33824102 \h </w:instrText>
      </w:r>
      <w:r>
        <w:fldChar w:fldCharType="separate"/>
      </w:r>
      <w:r>
        <w:instrText>247</w:instrText>
      </w:r>
      <w:r>
        <w:fldChar w:fldCharType="end"/>
      </w:r>
    </w:p>
    <w:p>
      <w:pPr>
        <w:pStyle w:val="TOC8"/>
        <w:rPr>
          <w:rFonts w:asciiTheme="minorHAnsi" w:eastAsiaTheme="minorEastAsia" w:hAnsiTheme="minorHAnsi" w:cstheme="minorBidi"/>
          <w:szCs w:val="22"/>
          <w:lang w:eastAsia="en-AU"/>
        </w:rPr>
      </w:pPr>
      <w:r>
        <w:instrText>243</w:instrText>
      </w:r>
      <w:r>
        <w:rPr>
          <w:snapToGrid w:val="0"/>
        </w:rPr>
        <w:instrText>.</w:instrText>
      </w:r>
      <w:r>
        <w:rPr>
          <w:snapToGrid w:val="0"/>
        </w:rPr>
        <w:tab/>
        <w:instrText>Opening doors and alighting from vehicles</w:instrText>
      </w:r>
      <w:r>
        <w:tab/>
      </w:r>
      <w:r>
        <w:fldChar w:fldCharType="begin"/>
      </w:r>
      <w:r>
        <w:instrText xml:space="preserve"> PAGEREF _Toc33824103 \h </w:instrText>
      </w:r>
      <w:r>
        <w:fldChar w:fldCharType="separate"/>
      </w:r>
      <w:r>
        <w:instrText>248</w:instrText>
      </w:r>
      <w:r>
        <w:fldChar w:fldCharType="end"/>
      </w:r>
    </w:p>
    <w:p>
      <w:pPr>
        <w:pStyle w:val="TOC8"/>
        <w:rPr>
          <w:rFonts w:asciiTheme="minorHAnsi" w:eastAsiaTheme="minorEastAsia" w:hAnsiTheme="minorHAnsi" w:cstheme="minorBidi"/>
          <w:szCs w:val="22"/>
          <w:lang w:eastAsia="en-AU"/>
        </w:rPr>
      </w:pPr>
      <w:r>
        <w:instrText>244</w:instrText>
      </w:r>
      <w:r>
        <w:rPr>
          <w:snapToGrid w:val="0"/>
        </w:rPr>
        <w:instrText>.</w:instrText>
      </w:r>
      <w:r>
        <w:rPr>
          <w:snapToGrid w:val="0"/>
        </w:rPr>
        <w:tab/>
        <w:instrText>Drivers and pillion passengers upon motor cycles to wear protective helmets</w:instrText>
      </w:r>
      <w:r>
        <w:tab/>
      </w:r>
      <w:r>
        <w:fldChar w:fldCharType="begin"/>
      </w:r>
      <w:r>
        <w:instrText xml:space="preserve"> PAGEREF _Toc33824104 \h </w:instrText>
      </w:r>
      <w:r>
        <w:fldChar w:fldCharType="separate"/>
      </w:r>
      <w:r>
        <w:instrText>248</w:instrText>
      </w:r>
      <w:r>
        <w:fldChar w:fldCharType="end"/>
      </w:r>
    </w:p>
    <w:p>
      <w:pPr>
        <w:pStyle w:val="TOC8"/>
        <w:rPr>
          <w:rFonts w:asciiTheme="minorHAnsi" w:eastAsiaTheme="minorEastAsia" w:hAnsiTheme="minorHAnsi" w:cstheme="minorBidi"/>
          <w:szCs w:val="22"/>
          <w:lang w:eastAsia="en-AU"/>
        </w:rPr>
      </w:pPr>
      <w:r>
        <w:instrText>245</w:instrText>
      </w:r>
      <w:r>
        <w:rPr>
          <w:snapToGrid w:val="0"/>
        </w:rPr>
        <w:instrText>.</w:instrText>
      </w:r>
      <w:r>
        <w:rPr>
          <w:snapToGrid w:val="0"/>
        </w:rPr>
        <w:tab/>
        <w:instrText>Persons on motor cycles</w:instrText>
      </w:r>
      <w:r>
        <w:tab/>
      </w:r>
      <w:r>
        <w:fldChar w:fldCharType="begin"/>
      </w:r>
      <w:r>
        <w:instrText xml:space="preserve"> PAGEREF _Toc33824105 \h </w:instrText>
      </w:r>
      <w:r>
        <w:fldChar w:fldCharType="separate"/>
      </w:r>
      <w:r>
        <w:instrText>249</w:instrText>
      </w:r>
      <w:r>
        <w:fldChar w:fldCharType="end"/>
      </w:r>
    </w:p>
    <w:p>
      <w:pPr>
        <w:pStyle w:val="TOC8"/>
        <w:rPr>
          <w:rFonts w:asciiTheme="minorHAnsi" w:eastAsiaTheme="minorEastAsia" w:hAnsiTheme="minorHAnsi" w:cstheme="minorBidi"/>
          <w:szCs w:val="22"/>
          <w:lang w:eastAsia="en-AU"/>
        </w:rPr>
      </w:pPr>
      <w:r>
        <w:instrText>246</w:instrText>
      </w:r>
      <w:r>
        <w:rPr>
          <w:snapToGrid w:val="0"/>
        </w:rPr>
        <w:instrText>.</w:instrText>
      </w:r>
      <w:r>
        <w:rPr>
          <w:snapToGrid w:val="0"/>
        </w:rPr>
        <w:tab/>
        <w:instrText>Interfering with the driver’s control of a vehicle</w:instrText>
      </w:r>
      <w:r>
        <w:tab/>
      </w:r>
      <w:r>
        <w:fldChar w:fldCharType="begin"/>
      </w:r>
      <w:r>
        <w:instrText xml:space="preserve"> PAGEREF _Toc33824106 \h </w:instrText>
      </w:r>
      <w:r>
        <w:fldChar w:fldCharType="separate"/>
      </w:r>
      <w:r>
        <w:instrText>250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17 — Additional provisions for drivers of public buses</w:instrText>
      </w:r>
    </w:p>
    <w:p>
      <w:pPr>
        <w:pStyle w:val="TOC8"/>
        <w:rPr>
          <w:rFonts w:asciiTheme="minorHAnsi" w:eastAsiaTheme="minorEastAsia" w:hAnsiTheme="minorHAnsi" w:cstheme="minorBidi"/>
          <w:szCs w:val="22"/>
          <w:lang w:eastAsia="en-AU"/>
        </w:rPr>
      </w:pPr>
      <w:r>
        <w:instrText>247</w:instrText>
      </w:r>
      <w:r>
        <w:rPr>
          <w:snapToGrid w:val="0"/>
        </w:rPr>
        <w:instrText>.</w:instrText>
      </w:r>
      <w:r>
        <w:rPr>
          <w:snapToGrid w:val="0"/>
        </w:rPr>
        <w:tab/>
        <w:instrText>Stopping for a red B light</w:instrText>
      </w:r>
      <w:r>
        <w:tab/>
      </w:r>
      <w:r>
        <w:fldChar w:fldCharType="begin"/>
      </w:r>
      <w:r>
        <w:instrText xml:space="preserve"> PAGEREF _Toc33824108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248</w:instrText>
      </w:r>
      <w:r>
        <w:rPr>
          <w:snapToGrid w:val="0"/>
        </w:rPr>
        <w:instrText>.</w:instrText>
      </w:r>
      <w:r>
        <w:rPr>
          <w:snapToGrid w:val="0"/>
        </w:rPr>
        <w:tab/>
        <w:instrText>Stopping for a yellow B light</w:instrText>
      </w:r>
      <w:r>
        <w:tab/>
      </w:r>
      <w:r>
        <w:fldChar w:fldCharType="begin"/>
      </w:r>
      <w:r>
        <w:instrText xml:space="preserve"> PAGEREF _Toc33824109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249</w:instrText>
      </w:r>
      <w:r>
        <w:rPr>
          <w:snapToGrid w:val="0"/>
        </w:rPr>
        <w:instrText>.</w:instrText>
      </w:r>
      <w:r>
        <w:rPr>
          <w:snapToGrid w:val="0"/>
        </w:rPr>
        <w:tab/>
        <w:instrText>Exception to stopping for a red or yellow B light</w:instrText>
      </w:r>
      <w:r>
        <w:tab/>
      </w:r>
      <w:r>
        <w:fldChar w:fldCharType="begin"/>
      </w:r>
      <w:r>
        <w:instrText xml:space="preserve"> PAGEREF _Toc33824110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250</w:instrText>
      </w:r>
      <w:r>
        <w:rPr>
          <w:snapToGrid w:val="0"/>
        </w:rPr>
        <w:instrText>.</w:instrText>
      </w:r>
      <w:r>
        <w:rPr>
          <w:snapToGrid w:val="0"/>
        </w:rPr>
        <w:tab/>
        <w:instrText>Proceeding after stopping for a red or yellow B light</w:instrText>
      </w:r>
      <w:r>
        <w:tab/>
      </w:r>
      <w:r>
        <w:fldChar w:fldCharType="begin"/>
      </w:r>
      <w:r>
        <w:instrText xml:space="preserve"> PAGEREF _Toc33824111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251</w:instrText>
      </w:r>
      <w:r>
        <w:rPr>
          <w:snapToGrid w:val="0"/>
        </w:rPr>
        <w:instrText>.</w:instrText>
      </w:r>
      <w:r>
        <w:rPr>
          <w:snapToGrid w:val="0"/>
        </w:rPr>
        <w:tab/>
        <w:instrText>Proceeding when a traffic</w:instrText>
      </w:r>
      <w:r>
        <w:rPr>
          <w:snapToGrid w:val="0"/>
        </w:rPr>
        <w:noBreakHyphen/>
        <w:instrText>control signal shows a circular red light and a white B light or white traffic arrow is showing</w:instrText>
      </w:r>
      <w:r>
        <w:tab/>
      </w:r>
      <w:r>
        <w:fldChar w:fldCharType="begin"/>
      </w:r>
      <w:r>
        <w:instrText xml:space="preserve"> PAGEREF _Toc33824112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252</w:instrText>
      </w:r>
      <w:r>
        <w:rPr>
          <w:snapToGrid w:val="0"/>
        </w:rPr>
        <w:instrText>.</w:instrText>
      </w:r>
      <w:r>
        <w:rPr>
          <w:snapToGrid w:val="0"/>
        </w:rPr>
        <w:tab/>
        <w:instrText>Proceeding when a white B light or white arrow is no longer showing</w:instrText>
      </w:r>
      <w:r>
        <w:tab/>
      </w:r>
      <w:r>
        <w:fldChar w:fldCharType="begin"/>
      </w:r>
      <w:r>
        <w:instrText xml:space="preserve"> PAGEREF _Toc33824113 \h </w:instrText>
      </w:r>
      <w:r>
        <w:fldChar w:fldCharType="separate"/>
      </w:r>
      <w:r>
        <w:instrText>252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18 — Miscellaneous provisions</w:instrText>
      </w:r>
    </w:p>
    <w:p>
      <w:pPr>
        <w:pStyle w:val="TOC4"/>
        <w:tabs>
          <w:tab w:val="right" w:pos="7086"/>
        </w:tabs>
        <w:rPr>
          <w:rFonts w:asciiTheme="minorHAnsi" w:eastAsiaTheme="minorEastAsia" w:hAnsiTheme="minorHAnsi" w:cstheme="minorBidi"/>
          <w:b w:val="0"/>
          <w:szCs w:val="22"/>
          <w:lang w:eastAsia="en-AU"/>
        </w:rPr>
      </w:pPr>
      <w:r>
        <w:instrText>Division 1 — Miscellaneous provisions for drivers</w:instrText>
      </w:r>
    </w:p>
    <w:p>
      <w:pPr>
        <w:pStyle w:val="TOC8"/>
        <w:rPr>
          <w:rFonts w:asciiTheme="minorHAnsi" w:eastAsiaTheme="minorEastAsia" w:hAnsiTheme="minorHAnsi" w:cstheme="minorBidi"/>
          <w:szCs w:val="22"/>
          <w:lang w:eastAsia="en-AU"/>
        </w:rPr>
      </w:pPr>
      <w:r>
        <w:instrText>253</w:instrText>
      </w:r>
      <w:r>
        <w:rPr>
          <w:snapToGrid w:val="0"/>
        </w:rPr>
        <w:instrText>.</w:instrText>
      </w:r>
      <w:r>
        <w:rPr>
          <w:snapToGrid w:val="0"/>
        </w:rPr>
        <w:tab/>
        <w:instrText>Driving on paths</w:instrText>
      </w:r>
      <w:r>
        <w:tab/>
      </w:r>
      <w:r>
        <w:fldChar w:fldCharType="begin"/>
      </w:r>
      <w:r>
        <w:instrText xml:space="preserve"> PAGEREF _Toc33824116 \h </w:instrText>
      </w:r>
      <w:r>
        <w:fldChar w:fldCharType="separate"/>
      </w:r>
      <w:r>
        <w:instrText>254</w:instrText>
      </w:r>
      <w:r>
        <w:fldChar w:fldCharType="end"/>
      </w:r>
    </w:p>
    <w:p>
      <w:pPr>
        <w:pStyle w:val="TOC8"/>
        <w:rPr>
          <w:rFonts w:asciiTheme="minorHAnsi" w:eastAsiaTheme="minorEastAsia" w:hAnsiTheme="minorHAnsi" w:cstheme="minorBidi"/>
          <w:szCs w:val="22"/>
          <w:lang w:eastAsia="en-AU"/>
        </w:rPr>
      </w:pPr>
      <w:r>
        <w:instrText>254</w:instrText>
      </w:r>
      <w:r>
        <w:rPr>
          <w:snapToGrid w:val="0"/>
        </w:rPr>
        <w:instrText>.</w:instrText>
      </w:r>
      <w:r>
        <w:rPr>
          <w:snapToGrid w:val="0"/>
        </w:rPr>
        <w:tab/>
        <w:instrText>Driving on a nature strip</w:instrText>
      </w:r>
      <w:r>
        <w:tab/>
      </w:r>
      <w:r>
        <w:fldChar w:fldCharType="begin"/>
      </w:r>
      <w:r>
        <w:instrText xml:space="preserve"> PAGEREF _Toc33824117 \h </w:instrText>
      </w:r>
      <w:r>
        <w:fldChar w:fldCharType="separate"/>
      </w:r>
      <w:r>
        <w:instrText>255</w:instrText>
      </w:r>
      <w:r>
        <w:fldChar w:fldCharType="end"/>
      </w:r>
    </w:p>
    <w:p>
      <w:pPr>
        <w:pStyle w:val="TOC8"/>
        <w:rPr>
          <w:rFonts w:asciiTheme="minorHAnsi" w:eastAsiaTheme="minorEastAsia" w:hAnsiTheme="minorHAnsi" w:cstheme="minorBidi"/>
          <w:szCs w:val="22"/>
          <w:lang w:eastAsia="en-AU"/>
        </w:rPr>
      </w:pPr>
      <w:r>
        <w:instrText>255</w:instrText>
      </w:r>
      <w:r>
        <w:rPr>
          <w:snapToGrid w:val="0"/>
        </w:rPr>
        <w:instrText>.</w:instrText>
      </w:r>
      <w:r>
        <w:rPr>
          <w:snapToGrid w:val="0"/>
        </w:rPr>
        <w:tab/>
        <w:instrText>Creating excessive noise</w:instrText>
      </w:r>
      <w:r>
        <w:tab/>
      </w:r>
      <w:r>
        <w:fldChar w:fldCharType="begin"/>
      </w:r>
      <w:r>
        <w:instrText xml:space="preserve"> PAGEREF _Toc33824118 \h </w:instrText>
      </w:r>
      <w:r>
        <w:fldChar w:fldCharType="separate"/>
      </w:r>
      <w:r>
        <w:instrText>256</w:instrText>
      </w:r>
      <w:r>
        <w:fldChar w:fldCharType="end"/>
      </w:r>
    </w:p>
    <w:p>
      <w:pPr>
        <w:pStyle w:val="TOC8"/>
        <w:rPr>
          <w:rFonts w:asciiTheme="minorHAnsi" w:eastAsiaTheme="minorEastAsia" w:hAnsiTheme="minorHAnsi" w:cstheme="minorBidi"/>
          <w:szCs w:val="22"/>
          <w:lang w:eastAsia="en-AU"/>
        </w:rPr>
      </w:pPr>
      <w:r>
        <w:instrText>256</w:instrText>
      </w:r>
      <w:r>
        <w:rPr>
          <w:snapToGrid w:val="0"/>
        </w:rPr>
        <w:instrText>.</w:instrText>
      </w:r>
      <w:r>
        <w:rPr>
          <w:snapToGrid w:val="0"/>
        </w:rPr>
        <w:tab/>
        <w:instrText>Putting glass etc. on roads</w:instrText>
      </w:r>
      <w:r>
        <w:tab/>
      </w:r>
      <w:r>
        <w:fldChar w:fldCharType="begin"/>
      </w:r>
      <w:r>
        <w:instrText xml:space="preserve"> PAGEREF _Toc33824119 \h </w:instrText>
      </w:r>
      <w:r>
        <w:fldChar w:fldCharType="separate"/>
      </w:r>
      <w:r>
        <w:instrText>256</w:instrText>
      </w:r>
      <w:r>
        <w:fldChar w:fldCharType="end"/>
      </w:r>
    </w:p>
    <w:p>
      <w:pPr>
        <w:pStyle w:val="TOC8"/>
        <w:rPr>
          <w:rFonts w:asciiTheme="minorHAnsi" w:eastAsiaTheme="minorEastAsia" w:hAnsiTheme="minorHAnsi" w:cstheme="minorBidi"/>
          <w:szCs w:val="22"/>
          <w:lang w:eastAsia="en-AU"/>
        </w:rPr>
      </w:pPr>
      <w:r>
        <w:instrText>257</w:instrText>
      </w:r>
      <w:r>
        <w:rPr>
          <w:snapToGrid w:val="0"/>
        </w:rPr>
        <w:instrText>.</w:instrText>
      </w:r>
      <w:r>
        <w:rPr>
          <w:snapToGrid w:val="0"/>
        </w:rPr>
        <w:tab/>
        <w:instrText>Securing of loads</w:instrText>
      </w:r>
      <w:r>
        <w:tab/>
      </w:r>
      <w:r>
        <w:fldChar w:fldCharType="begin"/>
      </w:r>
      <w:r>
        <w:instrText xml:space="preserve"> PAGEREF _Toc33824120 \h </w:instrText>
      </w:r>
      <w:r>
        <w:fldChar w:fldCharType="separate"/>
      </w:r>
      <w:r>
        <w:instrText>257</w:instrText>
      </w:r>
      <w:r>
        <w:fldChar w:fldCharType="end"/>
      </w:r>
    </w:p>
    <w:p>
      <w:pPr>
        <w:pStyle w:val="TOC8"/>
        <w:rPr>
          <w:rFonts w:asciiTheme="minorHAnsi" w:eastAsiaTheme="minorEastAsia" w:hAnsiTheme="minorHAnsi" w:cstheme="minorBidi"/>
          <w:szCs w:val="22"/>
          <w:lang w:eastAsia="en-AU"/>
        </w:rPr>
      </w:pPr>
      <w:r>
        <w:instrText>258</w:instrText>
      </w:r>
      <w:r>
        <w:rPr>
          <w:snapToGrid w:val="0"/>
        </w:rPr>
        <w:instrText>.</w:instrText>
      </w:r>
      <w:r>
        <w:rPr>
          <w:snapToGrid w:val="0"/>
        </w:rPr>
        <w:tab/>
        <w:instrText>Evidentiary provisions relating to securing of loads</w:instrText>
      </w:r>
      <w:r>
        <w:tab/>
      </w:r>
      <w:r>
        <w:fldChar w:fldCharType="begin"/>
      </w:r>
      <w:r>
        <w:instrText xml:space="preserve"> PAGEREF _Toc33824121 \h </w:instrText>
      </w:r>
      <w:r>
        <w:fldChar w:fldCharType="separate"/>
      </w:r>
      <w:r>
        <w:instrText>258</w:instrText>
      </w:r>
      <w:r>
        <w:fldChar w:fldCharType="end"/>
      </w:r>
    </w:p>
    <w:p>
      <w:pPr>
        <w:pStyle w:val="TOC8"/>
        <w:rPr>
          <w:rFonts w:asciiTheme="minorHAnsi" w:eastAsiaTheme="minorEastAsia" w:hAnsiTheme="minorHAnsi" w:cstheme="minorBidi"/>
          <w:szCs w:val="22"/>
          <w:lang w:eastAsia="en-AU"/>
        </w:rPr>
      </w:pPr>
      <w:r>
        <w:instrText>259</w:instrText>
      </w:r>
      <w:r>
        <w:rPr>
          <w:snapToGrid w:val="0"/>
        </w:rPr>
        <w:instrText>.</w:instrText>
      </w:r>
      <w:r>
        <w:rPr>
          <w:snapToGrid w:val="0"/>
        </w:rPr>
        <w:tab/>
        <w:instrText>Selling papers and cars, hitch</w:instrText>
      </w:r>
      <w:r>
        <w:rPr>
          <w:snapToGrid w:val="0"/>
        </w:rPr>
        <w:noBreakHyphen/>
        <w:instrText>hiking etc.</w:instrText>
      </w:r>
      <w:r>
        <w:tab/>
      </w:r>
      <w:r>
        <w:fldChar w:fldCharType="begin"/>
      </w:r>
      <w:r>
        <w:instrText xml:space="preserve"> PAGEREF _Toc33824122 \h </w:instrText>
      </w:r>
      <w:r>
        <w:fldChar w:fldCharType="separate"/>
      </w:r>
      <w:r>
        <w:instrText>260</w:instrText>
      </w:r>
      <w:r>
        <w:fldChar w:fldCharType="end"/>
      </w:r>
    </w:p>
    <w:p>
      <w:pPr>
        <w:pStyle w:val="TOC8"/>
        <w:rPr>
          <w:rFonts w:asciiTheme="minorHAnsi" w:eastAsiaTheme="minorEastAsia" w:hAnsiTheme="minorHAnsi" w:cstheme="minorBidi"/>
          <w:szCs w:val="22"/>
          <w:lang w:eastAsia="en-AU"/>
        </w:rPr>
      </w:pPr>
      <w:r>
        <w:instrText>260</w:instrText>
      </w:r>
      <w:r>
        <w:rPr>
          <w:snapToGrid w:val="0"/>
        </w:rPr>
        <w:instrText>.</w:instrText>
      </w:r>
      <w:r>
        <w:rPr>
          <w:snapToGrid w:val="0"/>
        </w:rPr>
        <w:tab/>
        <w:instrText>Vehicles etc. to have wheels</w:instrText>
      </w:r>
      <w:r>
        <w:tab/>
      </w:r>
      <w:r>
        <w:fldChar w:fldCharType="begin"/>
      </w:r>
      <w:r>
        <w:instrText xml:space="preserve"> PAGEREF _Toc33824123 \h </w:instrText>
      </w:r>
      <w:r>
        <w:fldChar w:fldCharType="separate"/>
      </w:r>
      <w:r>
        <w:instrText>260</w:instrText>
      </w:r>
      <w:r>
        <w:fldChar w:fldCharType="end"/>
      </w:r>
    </w:p>
    <w:p>
      <w:pPr>
        <w:pStyle w:val="TOC8"/>
        <w:rPr>
          <w:rFonts w:asciiTheme="minorHAnsi" w:eastAsiaTheme="minorEastAsia" w:hAnsiTheme="minorHAnsi" w:cstheme="minorBidi"/>
          <w:szCs w:val="22"/>
          <w:lang w:eastAsia="en-AU"/>
        </w:rPr>
      </w:pPr>
      <w:r>
        <w:instrText>261</w:instrText>
      </w:r>
      <w:r>
        <w:rPr>
          <w:snapToGrid w:val="0"/>
        </w:rPr>
        <w:instrText>.</w:instrText>
      </w:r>
      <w:r>
        <w:rPr>
          <w:snapToGrid w:val="0"/>
        </w:rPr>
        <w:tab/>
        <w:instrText>Driving backwards</w:instrText>
      </w:r>
      <w:r>
        <w:tab/>
      </w:r>
      <w:r>
        <w:fldChar w:fldCharType="begin"/>
      </w:r>
      <w:r>
        <w:instrText xml:space="preserve"> PAGEREF _Toc33824124 \h </w:instrText>
      </w:r>
      <w:r>
        <w:fldChar w:fldCharType="separate"/>
      </w:r>
      <w:r>
        <w:instrText>261</w:instrText>
      </w:r>
      <w:r>
        <w:fldChar w:fldCharType="end"/>
      </w:r>
    </w:p>
    <w:p>
      <w:pPr>
        <w:pStyle w:val="TOC8"/>
        <w:rPr>
          <w:rFonts w:asciiTheme="minorHAnsi" w:eastAsiaTheme="minorEastAsia" w:hAnsiTheme="minorHAnsi" w:cstheme="minorBidi"/>
          <w:szCs w:val="22"/>
          <w:lang w:eastAsia="en-AU"/>
        </w:rPr>
      </w:pPr>
      <w:r>
        <w:instrText>262</w:instrText>
      </w:r>
      <w:r>
        <w:rPr>
          <w:snapToGrid w:val="0"/>
        </w:rPr>
        <w:instrText>.</w:instrText>
      </w:r>
      <w:r>
        <w:rPr>
          <w:snapToGrid w:val="0"/>
        </w:rPr>
        <w:tab/>
        <w:instrText>Restrictions on reversing in City Block, Perth</w:instrText>
      </w:r>
      <w:r>
        <w:tab/>
      </w:r>
      <w:r>
        <w:fldChar w:fldCharType="begin"/>
      </w:r>
      <w:r>
        <w:instrText xml:space="preserve"> PAGEREF _Toc33824125 \h </w:instrText>
      </w:r>
      <w:r>
        <w:fldChar w:fldCharType="separate"/>
      </w:r>
      <w:r>
        <w:instrText>261</w:instrText>
      </w:r>
      <w:r>
        <w:fldChar w:fldCharType="end"/>
      </w:r>
    </w:p>
    <w:p>
      <w:pPr>
        <w:pStyle w:val="TOC8"/>
        <w:rPr>
          <w:rFonts w:asciiTheme="minorHAnsi" w:eastAsiaTheme="minorEastAsia" w:hAnsiTheme="minorHAnsi" w:cstheme="minorBidi"/>
          <w:szCs w:val="22"/>
          <w:lang w:eastAsia="en-AU"/>
        </w:rPr>
      </w:pPr>
      <w:r>
        <w:instrText>263</w:instrText>
      </w:r>
      <w:r>
        <w:rPr>
          <w:snapToGrid w:val="0"/>
        </w:rPr>
        <w:instrText>.</w:instrText>
      </w:r>
      <w:r>
        <w:rPr>
          <w:snapToGrid w:val="0"/>
        </w:rPr>
        <w:tab/>
        <w:instrText>Drivers to have uninterrupted and undistracted views etc.</w:instrText>
      </w:r>
      <w:r>
        <w:tab/>
      </w:r>
      <w:r>
        <w:fldChar w:fldCharType="begin"/>
      </w:r>
      <w:r>
        <w:instrText xml:space="preserve"> PAGEREF _Toc33824126 \h </w:instrText>
      </w:r>
      <w:r>
        <w:fldChar w:fldCharType="separate"/>
      </w:r>
      <w:r>
        <w:instrText>262</w:instrText>
      </w:r>
      <w:r>
        <w:fldChar w:fldCharType="end"/>
      </w:r>
    </w:p>
    <w:p>
      <w:pPr>
        <w:pStyle w:val="TOC8"/>
        <w:rPr>
          <w:rFonts w:asciiTheme="minorHAnsi" w:eastAsiaTheme="minorEastAsia" w:hAnsiTheme="minorHAnsi" w:cstheme="minorBidi"/>
          <w:szCs w:val="22"/>
          <w:lang w:eastAsia="en-AU"/>
        </w:rPr>
      </w:pPr>
      <w:r>
        <w:instrText>264</w:instrText>
      </w:r>
      <w:r>
        <w:rPr>
          <w:snapToGrid w:val="0"/>
        </w:rPr>
        <w:instrText>.</w:instrText>
      </w:r>
      <w:r>
        <w:rPr>
          <w:snapToGrid w:val="0"/>
        </w:rPr>
        <w:tab/>
        <w:instrText>Use of visual display units etc. in a vehicle</w:instrText>
      </w:r>
      <w:r>
        <w:tab/>
      </w:r>
      <w:r>
        <w:fldChar w:fldCharType="begin"/>
      </w:r>
      <w:r>
        <w:instrText xml:space="preserve"> PAGEREF _Toc33824127 \h </w:instrText>
      </w:r>
      <w:r>
        <w:fldChar w:fldCharType="separate"/>
      </w:r>
      <w:r>
        <w:instrText>263</w:instrText>
      </w:r>
      <w:r>
        <w:fldChar w:fldCharType="end"/>
      </w:r>
    </w:p>
    <w:p>
      <w:pPr>
        <w:pStyle w:val="TOC8"/>
        <w:rPr>
          <w:rFonts w:asciiTheme="minorHAnsi" w:eastAsiaTheme="minorEastAsia" w:hAnsiTheme="minorHAnsi" w:cstheme="minorBidi"/>
          <w:szCs w:val="22"/>
          <w:lang w:eastAsia="en-AU"/>
        </w:rPr>
      </w:pPr>
      <w:r>
        <w:instrText>265</w:instrText>
      </w:r>
      <w:r>
        <w:rPr>
          <w:snapToGrid w:val="0"/>
        </w:rPr>
        <w:instrText>.</w:instrText>
      </w:r>
      <w:r>
        <w:rPr>
          <w:snapToGrid w:val="0"/>
        </w:rPr>
        <w:tab/>
        <w:instrText>Use of hand</w:instrText>
      </w:r>
      <w:r>
        <w:rPr>
          <w:snapToGrid w:val="0"/>
        </w:rPr>
        <w:noBreakHyphen/>
        <w:instrText>held mobile phones</w:instrText>
      </w:r>
      <w:r>
        <w:tab/>
      </w:r>
      <w:r>
        <w:fldChar w:fldCharType="begin"/>
      </w:r>
      <w:r>
        <w:instrText xml:space="preserve"> PAGEREF _Toc33824128 \h </w:instrText>
      </w:r>
      <w:r>
        <w:fldChar w:fldCharType="separate"/>
      </w:r>
      <w:r>
        <w:instrText>264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Provisions for people in charge of animals</w:instrText>
      </w:r>
    </w:p>
    <w:p>
      <w:pPr>
        <w:pStyle w:val="TOC8"/>
        <w:rPr>
          <w:rFonts w:asciiTheme="minorHAnsi" w:eastAsiaTheme="minorEastAsia" w:hAnsiTheme="minorHAnsi" w:cstheme="minorBidi"/>
          <w:szCs w:val="22"/>
          <w:lang w:eastAsia="en-AU"/>
        </w:rPr>
      </w:pPr>
      <w:r>
        <w:instrText>267</w:instrText>
      </w:r>
      <w:r>
        <w:rPr>
          <w:snapToGrid w:val="0"/>
        </w:rPr>
        <w:instrText>.</w:instrText>
      </w:r>
      <w:r>
        <w:rPr>
          <w:snapToGrid w:val="0"/>
        </w:rPr>
        <w:tab/>
        <w:instrText>Leading animals</w:instrText>
      </w:r>
      <w:r>
        <w:tab/>
      </w:r>
      <w:r>
        <w:fldChar w:fldCharType="begin"/>
      </w:r>
      <w:r>
        <w:instrText xml:space="preserve"> PAGEREF _Toc33824130 \h </w:instrText>
      </w:r>
      <w:r>
        <w:fldChar w:fldCharType="separate"/>
      </w:r>
      <w:r>
        <w:instrText>264</w:instrText>
      </w:r>
      <w:r>
        <w:fldChar w:fldCharType="end"/>
      </w:r>
    </w:p>
    <w:p>
      <w:pPr>
        <w:pStyle w:val="TOC8"/>
        <w:rPr>
          <w:rFonts w:asciiTheme="minorHAnsi" w:eastAsiaTheme="minorEastAsia" w:hAnsiTheme="minorHAnsi" w:cstheme="minorBidi"/>
          <w:szCs w:val="22"/>
          <w:lang w:eastAsia="en-AU"/>
        </w:rPr>
      </w:pPr>
      <w:r>
        <w:instrText>268</w:instrText>
      </w:r>
      <w:r>
        <w:rPr>
          <w:snapToGrid w:val="0"/>
        </w:rPr>
        <w:instrText>.</w:instrText>
      </w:r>
      <w:r>
        <w:rPr>
          <w:snapToGrid w:val="0"/>
        </w:rPr>
        <w:tab/>
        <w:instrText>Rider of an animal on a footpath or nature strip to give way to pedestrians</w:instrText>
      </w:r>
      <w:r>
        <w:tab/>
      </w:r>
      <w:r>
        <w:fldChar w:fldCharType="begin"/>
      </w:r>
      <w:r>
        <w:instrText xml:space="preserve"> PAGEREF _Toc33824131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269</w:instrText>
      </w:r>
      <w:r>
        <w:rPr>
          <w:snapToGrid w:val="0"/>
        </w:rPr>
        <w:instrText>.</w:instrText>
      </w:r>
      <w:r>
        <w:rPr>
          <w:snapToGrid w:val="0"/>
        </w:rPr>
        <w:tab/>
        <w:instrText>Riding an animal alongside more than one other rider</w:instrText>
      </w:r>
      <w:r>
        <w:tab/>
      </w:r>
      <w:r>
        <w:fldChar w:fldCharType="begin"/>
      </w:r>
      <w:r>
        <w:instrText xml:space="preserve"> PAGEREF _Toc33824132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270</w:instrText>
      </w:r>
      <w:r>
        <w:rPr>
          <w:snapToGrid w:val="0"/>
        </w:rPr>
        <w:instrText>.</w:instrText>
      </w:r>
      <w:r>
        <w:rPr>
          <w:snapToGrid w:val="0"/>
        </w:rPr>
        <w:tab/>
        <w:instrText>Proper control of animals</w:instrText>
      </w:r>
      <w:r>
        <w:tab/>
      </w:r>
      <w:r>
        <w:fldChar w:fldCharType="begin"/>
      </w:r>
      <w:r>
        <w:instrText xml:space="preserve"> PAGEREF _Toc33824133 \h </w:instrText>
      </w:r>
      <w:r>
        <w:fldChar w:fldCharType="separate"/>
      </w:r>
      <w:r>
        <w:instrText>265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Directions by police and authorised persons</w:instrText>
      </w:r>
    </w:p>
    <w:p>
      <w:pPr>
        <w:pStyle w:val="TOC8"/>
        <w:rPr>
          <w:rFonts w:asciiTheme="minorHAnsi" w:eastAsiaTheme="minorEastAsia" w:hAnsiTheme="minorHAnsi" w:cstheme="minorBidi"/>
          <w:szCs w:val="22"/>
          <w:lang w:eastAsia="en-AU"/>
        </w:rPr>
      </w:pPr>
      <w:r>
        <w:instrText>271</w:instrText>
      </w:r>
      <w:r>
        <w:rPr>
          <w:snapToGrid w:val="0"/>
        </w:rPr>
        <w:instrText>.</w:instrText>
      </w:r>
      <w:r>
        <w:rPr>
          <w:snapToGrid w:val="0"/>
        </w:rPr>
        <w:tab/>
        <w:instrText>“Authorised person” to be declared</w:instrText>
      </w:r>
      <w:r>
        <w:tab/>
      </w:r>
      <w:r>
        <w:fldChar w:fldCharType="begin"/>
      </w:r>
      <w:r>
        <w:instrText xml:space="preserve"> PAGEREF _Toc33824135 \h </w:instrText>
      </w:r>
      <w:r>
        <w:fldChar w:fldCharType="separate"/>
      </w:r>
      <w:r>
        <w:instrText>266</w:instrText>
      </w:r>
      <w:r>
        <w:fldChar w:fldCharType="end"/>
      </w:r>
    </w:p>
    <w:p>
      <w:pPr>
        <w:pStyle w:val="TOC8"/>
        <w:rPr>
          <w:rFonts w:asciiTheme="minorHAnsi" w:eastAsiaTheme="minorEastAsia" w:hAnsiTheme="minorHAnsi" w:cstheme="minorBidi"/>
          <w:szCs w:val="22"/>
          <w:lang w:eastAsia="en-AU"/>
        </w:rPr>
      </w:pPr>
      <w:r>
        <w:instrText>272</w:instrText>
      </w:r>
      <w:r>
        <w:rPr>
          <w:snapToGrid w:val="0"/>
        </w:rPr>
        <w:instrText>.</w:instrText>
      </w:r>
      <w:r>
        <w:rPr>
          <w:snapToGrid w:val="0"/>
        </w:rPr>
        <w:tab/>
        <w:instrText>Obedience to police or authorised persons</w:instrText>
      </w:r>
      <w:r>
        <w:tab/>
      </w:r>
      <w:r>
        <w:fldChar w:fldCharType="begin"/>
      </w:r>
      <w:r>
        <w:instrText xml:space="preserve"> PAGEREF _Toc33824136 \h </w:instrText>
      </w:r>
      <w:r>
        <w:fldChar w:fldCharType="separate"/>
      </w:r>
      <w:r>
        <w:instrText>266</w:instrText>
      </w:r>
      <w:r>
        <w:fldChar w:fldCharType="end"/>
      </w:r>
    </w:p>
    <w:p>
      <w:pPr>
        <w:pStyle w:val="TOC8"/>
        <w:rPr>
          <w:rFonts w:asciiTheme="minorHAnsi" w:eastAsiaTheme="minorEastAsia" w:hAnsiTheme="minorHAnsi" w:cstheme="minorBidi"/>
          <w:szCs w:val="22"/>
          <w:lang w:eastAsia="en-AU"/>
        </w:rPr>
      </w:pPr>
      <w:r>
        <w:instrText>273</w:instrText>
      </w:r>
      <w:r>
        <w:rPr>
          <w:snapToGrid w:val="0"/>
        </w:rPr>
        <w:instrText>.</w:instrText>
      </w:r>
      <w:r>
        <w:rPr>
          <w:snapToGrid w:val="0"/>
        </w:rPr>
        <w:tab/>
        <w:instrText>Directions by police</w:instrText>
      </w:r>
      <w:r>
        <w:tab/>
      </w:r>
      <w:r>
        <w:fldChar w:fldCharType="begin"/>
      </w:r>
      <w:r>
        <w:instrText xml:space="preserve"> PAGEREF _Toc33824137 \h </w:instrText>
      </w:r>
      <w:r>
        <w:fldChar w:fldCharType="separate"/>
      </w:r>
      <w:r>
        <w:instrText>267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Unattended and unauthorised vehicles and stock on roads</w:instrText>
      </w:r>
    </w:p>
    <w:p>
      <w:pPr>
        <w:pStyle w:val="TOC8"/>
        <w:rPr>
          <w:rFonts w:asciiTheme="minorHAnsi" w:eastAsiaTheme="minorEastAsia" w:hAnsiTheme="minorHAnsi" w:cstheme="minorBidi"/>
          <w:szCs w:val="22"/>
          <w:lang w:eastAsia="en-AU"/>
        </w:rPr>
      </w:pPr>
      <w:r>
        <w:instrText>274</w:instrText>
      </w:r>
      <w:r>
        <w:rPr>
          <w:snapToGrid w:val="0"/>
        </w:rPr>
        <w:instrText>.</w:instrText>
      </w:r>
      <w:r>
        <w:rPr>
          <w:snapToGrid w:val="0"/>
        </w:rPr>
        <w:tab/>
        <w:instrText>Removal of unattended vehicles</w:instrText>
      </w:r>
      <w:r>
        <w:tab/>
      </w:r>
      <w:r>
        <w:fldChar w:fldCharType="begin"/>
      </w:r>
      <w:r>
        <w:instrText xml:space="preserve"> PAGEREF _Toc33824139 \h </w:instrText>
      </w:r>
      <w:r>
        <w:fldChar w:fldCharType="separate"/>
      </w:r>
      <w:r>
        <w:instrText>268</w:instrText>
      </w:r>
      <w:r>
        <w:fldChar w:fldCharType="end"/>
      </w:r>
    </w:p>
    <w:p>
      <w:pPr>
        <w:pStyle w:val="TOC8"/>
        <w:rPr>
          <w:rFonts w:asciiTheme="minorHAnsi" w:eastAsiaTheme="minorEastAsia" w:hAnsiTheme="minorHAnsi" w:cstheme="minorBidi"/>
          <w:szCs w:val="22"/>
          <w:lang w:eastAsia="en-AU"/>
        </w:rPr>
      </w:pPr>
      <w:r>
        <w:instrText>275</w:instrText>
      </w:r>
      <w:r>
        <w:rPr>
          <w:snapToGrid w:val="0"/>
        </w:rPr>
        <w:instrText>.</w:instrText>
      </w:r>
      <w:r>
        <w:rPr>
          <w:snapToGrid w:val="0"/>
        </w:rPr>
        <w:tab/>
        <w:instrText>Unattended stock on roads</w:instrText>
      </w:r>
      <w:r>
        <w:tab/>
      </w:r>
      <w:r>
        <w:fldChar w:fldCharType="begin"/>
      </w:r>
      <w:r>
        <w:instrText xml:space="preserve"> PAGEREF _Toc33824140 \h </w:instrText>
      </w:r>
      <w:r>
        <w:fldChar w:fldCharType="separate"/>
      </w:r>
      <w:r>
        <w:instrText>269</w:instrText>
      </w:r>
      <w:r>
        <w:fldChar w:fldCharType="end"/>
      </w:r>
    </w:p>
    <w:p>
      <w:pPr>
        <w:pStyle w:val="TOC8"/>
        <w:rPr>
          <w:rFonts w:asciiTheme="minorHAnsi" w:eastAsiaTheme="minorEastAsia" w:hAnsiTheme="minorHAnsi" w:cstheme="minorBidi"/>
          <w:szCs w:val="22"/>
          <w:lang w:eastAsia="en-AU"/>
        </w:rPr>
      </w:pPr>
      <w:r>
        <w:instrText>276</w:instrText>
      </w:r>
      <w:r>
        <w:rPr>
          <w:snapToGrid w:val="0"/>
        </w:rPr>
        <w:instrText>.</w:instrText>
      </w:r>
      <w:r>
        <w:rPr>
          <w:snapToGrid w:val="0"/>
        </w:rPr>
        <w:tab/>
        <w:instrText>Restrictions on driving of stock</w:instrText>
      </w:r>
      <w:r>
        <w:tab/>
      </w:r>
      <w:r>
        <w:fldChar w:fldCharType="begin"/>
      </w:r>
      <w:r>
        <w:instrText xml:space="preserve"> PAGEREF _Toc33824141 \h </w:instrText>
      </w:r>
      <w:r>
        <w:fldChar w:fldCharType="separate"/>
      </w:r>
      <w:r>
        <w:instrText>269</w:instrText>
      </w:r>
      <w:r>
        <w:fldChar w:fldCharType="end"/>
      </w:r>
    </w:p>
    <w:p>
      <w:pPr>
        <w:pStyle w:val="TOC8"/>
        <w:rPr>
          <w:rFonts w:asciiTheme="minorHAnsi" w:eastAsiaTheme="minorEastAsia" w:hAnsiTheme="minorHAnsi" w:cstheme="minorBidi"/>
          <w:szCs w:val="22"/>
          <w:lang w:eastAsia="en-AU"/>
        </w:rPr>
      </w:pPr>
      <w:r>
        <w:instrText>277</w:instrText>
      </w:r>
      <w:r>
        <w:rPr>
          <w:snapToGrid w:val="0"/>
        </w:rPr>
        <w:instrText>.</w:instrText>
      </w:r>
      <w:r>
        <w:rPr>
          <w:snapToGrid w:val="0"/>
        </w:rPr>
        <w:tab/>
        <w:instrText>Permit for driving of stock</w:instrText>
      </w:r>
      <w:r>
        <w:tab/>
      </w:r>
      <w:r>
        <w:fldChar w:fldCharType="begin"/>
      </w:r>
      <w:r>
        <w:instrText xml:space="preserve"> PAGEREF _Toc33824142 \h </w:instrText>
      </w:r>
      <w:r>
        <w:fldChar w:fldCharType="separate"/>
      </w:r>
      <w:r>
        <w:instrText>270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Towing</w:instrText>
      </w:r>
    </w:p>
    <w:p>
      <w:pPr>
        <w:pStyle w:val="TOC8"/>
        <w:rPr>
          <w:rFonts w:asciiTheme="minorHAnsi" w:eastAsiaTheme="minorEastAsia" w:hAnsiTheme="minorHAnsi" w:cstheme="minorBidi"/>
          <w:szCs w:val="22"/>
          <w:lang w:eastAsia="en-AU"/>
        </w:rPr>
      </w:pPr>
      <w:r>
        <w:instrText>278</w:instrText>
      </w:r>
      <w:r>
        <w:rPr>
          <w:snapToGrid w:val="0"/>
        </w:rPr>
        <w:instrText>.</w:instrText>
      </w:r>
      <w:r>
        <w:rPr>
          <w:snapToGrid w:val="0"/>
        </w:rPr>
        <w:tab/>
        <w:instrText>Towing a vehicle, trailer etc.</w:instrText>
      </w:r>
      <w:r>
        <w:tab/>
      </w:r>
      <w:r>
        <w:fldChar w:fldCharType="begin"/>
      </w:r>
      <w:r>
        <w:instrText xml:space="preserve"> PAGEREF _Toc33824144 \h </w:instrText>
      </w:r>
      <w:r>
        <w:fldChar w:fldCharType="separate"/>
      </w:r>
      <w:r>
        <w:instrText>270</w:instrText>
      </w:r>
      <w:r>
        <w:fldChar w:fldCharType="end"/>
      </w:r>
    </w:p>
    <w:p>
      <w:pPr>
        <w:pStyle w:val="TOC8"/>
        <w:rPr>
          <w:rFonts w:asciiTheme="minorHAnsi" w:eastAsiaTheme="minorEastAsia" w:hAnsiTheme="minorHAnsi" w:cstheme="minorBidi"/>
          <w:szCs w:val="22"/>
          <w:lang w:eastAsia="en-AU"/>
        </w:rPr>
      </w:pPr>
      <w:r>
        <w:instrText>279</w:instrText>
      </w:r>
      <w:r>
        <w:rPr>
          <w:snapToGrid w:val="0"/>
        </w:rPr>
        <w:instrText>.</w:instrText>
      </w:r>
      <w:r>
        <w:rPr>
          <w:snapToGrid w:val="0"/>
        </w:rPr>
        <w:tab/>
        <w:instrText>Towed vehicles, trailers etc.</w:instrText>
      </w:r>
      <w:r>
        <w:tab/>
      </w:r>
      <w:r>
        <w:fldChar w:fldCharType="begin"/>
      </w:r>
      <w:r>
        <w:instrText xml:space="preserve"> PAGEREF _Toc33824145 \h </w:instrText>
      </w:r>
      <w:r>
        <w:fldChar w:fldCharType="separate"/>
      </w:r>
      <w:r>
        <w:instrText>272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19 — Exemptions, specific local and transitional provisions</w:instrText>
      </w:r>
    </w:p>
    <w:p>
      <w:pPr>
        <w:pStyle w:val="TOC4"/>
        <w:tabs>
          <w:tab w:val="right" w:pos="7086"/>
        </w:tabs>
        <w:rPr>
          <w:rFonts w:asciiTheme="minorHAnsi" w:eastAsiaTheme="minorEastAsia" w:hAnsiTheme="minorHAnsi" w:cstheme="minorBidi"/>
          <w:b w:val="0"/>
          <w:szCs w:val="22"/>
          <w:lang w:eastAsia="en-AU"/>
        </w:rPr>
      </w:pPr>
      <w:r>
        <w:instrText>Division 1 — Exemptions</w:instrText>
      </w:r>
    </w:p>
    <w:p>
      <w:pPr>
        <w:pStyle w:val="TOC8"/>
        <w:rPr>
          <w:rFonts w:asciiTheme="minorHAnsi" w:eastAsiaTheme="minorEastAsia" w:hAnsiTheme="minorHAnsi" w:cstheme="minorBidi"/>
          <w:szCs w:val="22"/>
          <w:lang w:eastAsia="en-AU"/>
        </w:rPr>
      </w:pPr>
      <w:r>
        <w:instrText>280</w:instrText>
      </w:r>
      <w:r>
        <w:rPr>
          <w:snapToGrid w:val="0"/>
        </w:rPr>
        <w:instrText>.</w:instrText>
      </w:r>
      <w:r>
        <w:rPr>
          <w:snapToGrid w:val="0"/>
        </w:rPr>
        <w:tab/>
        <w:instrText>Exemption for drivers of emergency vehicles (police officers)</w:instrText>
      </w:r>
      <w:r>
        <w:tab/>
      </w:r>
      <w:r>
        <w:fldChar w:fldCharType="begin"/>
      </w:r>
      <w:r>
        <w:instrText xml:space="preserve"> PAGEREF _Toc33824148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281</w:instrText>
      </w:r>
      <w:r>
        <w:rPr>
          <w:snapToGrid w:val="0"/>
        </w:rPr>
        <w:instrText>.</w:instrText>
      </w:r>
      <w:r>
        <w:rPr>
          <w:snapToGrid w:val="0"/>
        </w:rPr>
        <w:tab/>
        <w:instrText>Exemption for drivers of emergency vehicles (other)</w:instrText>
      </w:r>
      <w:r>
        <w:tab/>
      </w:r>
      <w:r>
        <w:fldChar w:fldCharType="begin"/>
      </w:r>
      <w:r>
        <w:instrText xml:space="preserve"> PAGEREF _Toc33824149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282</w:instrText>
      </w:r>
      <w:r>
        <w:rPr>
          <w:snapToGrid w:val="0"/>
        </w:rPr>
        <w:instrText>.</w:instrText>
      </w:r>
      <w:r>
        <w:rPr>
          <w:snapToGrid w:val="0"/>
        </w:rPr>
        <w:tab/>
        <w:instrText>Stopping and parking exemption for emergency vehicles, police vehicles and authorised persons</w:instrText>
      </w:r>
      <w:r>
        <w:tab/>
      </w:r>
      <w:r>
        <w:fldChar w:fldCharType="begin"/>
      </w:r>
      <w:r>
        <w:instrText xml:space="preserve"> PAGEREF _Toc33824150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283</w:instrText>
      </w:r>
      <w:r>
        <w:rPr>
          <w:snapToGrid w:val="0"/>
        </w:rPr>
        <w:instrText>.</w:instrText>
      </w:r>
      <w:r>
        <w:rPr>
          <w:snapToGrid w:val="0"/>
        </w:rPr>
        <w:tab/>
        <w:instrText>Exemption for police and emergency workers on foot or on patrol</w:instrText>
      </w:r>
      <w:r>
        <w:tab/>
      </w:r>
      <w:r>
        <w:fldChar w:fldCharType="begin"/>
      </w:r>
      <w:r>
        <w:instrText xml:space="preserve"> PAGEREF _Toc33824151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284.</w:instrText>
      </w:r>
      <w:r>
        <w:tab/>
        <w:instrText>General exemptions from seatbelt provisions</w:instrText>
      </w:r>
      <w:r>
        <w:tab/>
      </w:r>
      <w:r>
        <w:fldChar w:fldCharType="begin"/>
      </w:r>
      <w:r>
        <w:instrText xml:space="preserve"> PAGEREF _Toc33824152 \h </w:instrText>
      </w:r>
      <w:r>
        <w:fldChar w:fldCharType="separate"/>
      </w:r>
      <w:r>
        <w:instrText>276</w:instrText>
      </w:r>
      <w:r>
        <w:fldChar w:fldCharType="end"/>
      </w:r>
    </w:p>
    <w:p>
      <w:pPr>
        <w:pStyle w:val="TOC8"/>
        <w:rPr>
          <w:rFonts w:asciiTheme="minorHAnsi" w:eastAsiaTheme="minorEastAsia" w:hAnsiTheme="minorHAnsi" w:cstheme="minorBidi"/>
          <w:szCs w:val="22"/>
          <w:lang w:eastAsia="en-AU"/>
        </w:rPr>
      </w:pPr>
      <w:r>
        <w:instrText>285</w:instrText>
      </w:r>
      <w:r>
        <w:rPr>
          <w:snapToGrid w:val="0"/>
        </w:rPr>
        <w:instrText>.</w:instrText>
      </w:r>
      <w:r>
        <w:rPr>
          <w:snapToGrid w:val="0"/>
        </w:rPr>
        <w:tab/>
        <w:instrText>Exemption for road workers etc.</w:instrText>
      </w:r>
      <w:r>
        <w:tab/>
      </w:r>
      <w:r>
        <w:fldChar w:fldCharType="begin"/>
      </w:r>
      <w:r>
        <w:instrText xml:space="preserve"> PAGEREF _Toc33824153 \h </w:instrText>
      </w:r>
      <w:r>
        <w:fldChar w:fldCharType="separate"/>
      </w:r>
      <w:r>
        <w:instrText>277</w:instrText>
      </w:r>
      <w:r>
        <w:fldChar w:fldCharType="end"/>
      </w:r>
    </w:p>
    <w:p>
      <w:pPr>
        <w:pStyle w:val="TOC8"/>
        <w:rPr>
          <w:rFonts w:asciiTheme="minorHAnsi" w:eastAsiaTheme="minorEastAsia" w:hAnsiTheme="minorHAnsi" w:cstheme="minorBidi"/>
          <w:szCs w:val="22"/>
          <w:lang w:eastAsia="en-AU"/>
        </w:rPr>
      </w:pPr>
      <w:r>
        <w:instrText>285A.</w:instrText>
      </w:r>
      <w:r>
        <w:tab/>
        <w:instrText>Exemption for operators of speed measuring equipment</w:instrText>
      </w:r>
      <w:r>
        <w:tab/>
      </w:r>
      <w:r>
        <w:fldChar w:fldCharType="begin"/>
      </w:r>
      <w:r>
        <w:instrText xml:space="preserve"> PAGEREF _Toc33824154 \h </w:instrText>
      </w:r>
      <w:r>
        <w:fldChar w:fldCharType="separate"/>
      </w:r>
      <w:r>
        <w:instrText>279</w:instrText>
      </w:r>
      <w:r>
        <w:fldChar w:fldCharType="end"/>
      </w:r>
    </w:p>
    <w:p>
      <w:pPr>
        <w:pStyle w:val="TOC8"/>
        <w:rPr>
          <w:rFonts w:asciiTheme="minorHAnsi" w:eastAsiaTheme="minorEastAsia" w:hAnsiTheme="minorHAnsi" w:cstheme="minorBidi"/>
          <w:szCs w:val="22"/>
          <w:lang w:eastAsia="en-AU"/>
        </w:rPr>
      </w:pPr>
      <w:r>
        <w:instrText>285B.</w:instrText>
      </w:r>
      <w:r>
        <w:tab/>
        <w:instrText>Exemption for operators of “red light” cameras</w:instrText>
      </w:r>
      <w:r>
        <w:tab/>
      </w:r>
      <w:r>
        <w:fldChar w:fldCharType="begin"/>
      </w:r>
      <w:r>
        <w:instrText xml:space="preserve"> PAGEREF _Toc33824155 \h </w:instrText>
      </w:r>
      <w:r>
        <w:fldChar w:fldCharType="separate"/>
      </w:r>
      <w:r>
        <w:instrText>280</w:instrText>
      </w:r>
      <w:r>
        <w:fldChar w:fldCharType="end"/>
      </w:r>
    </w:p>
    <w:p>
      <w:pPr>
        <w:pStyle w:val="TOC8"/>
        <w:rPr>
          <w:rFonts w:asciiTheme="minorHAnsi" w:eastAsiaTheme="minorEastAsia" w:hAnsiTheme="minorHAnsi" w:cstheme="minorBidi"/>
          <w:szCs w:val="22"/>
          <w:lang w:eastAsia="en-AU"/>
        </w:rPr>
      </w:pPr>
      <w:r>
        <w:instrText>286</w:instrText>
      </w:r>
      <w:r>
        <w:rPr>
          <w:snapToGrid w:val="0"/>
        </w:rPr>
        <w:instrText>.</w:instrText>
      </w:r>
      <w:r>
        <w:rPr>
          <w:snapToGrid w:val="0"/>
        </w:rPr>
        <w:tab/>
        <w:instrText>Exemption for oversize vehicles</w:instrText>
      </w:r>
      <w:r>
        <w:tab/>
      </w:r>
      <w:r>
        <w:fldChar w:fldCharType="begin"/>
      </w:r>
      <w:r>
        <w:instrText xml:space="preserve"> PAGEREF _Toc33824156 \h </w:instrText>
      </w:r>
      <w:r>
        <w:fldChar w:fldCharType="separate"/>
      </w:r>
      <w:r>
        <w:instrText>281</w:instrText>
      </w:r>
      <w:r>
        <w:fldChar w:fldCharType="end"/>
      </w:r>
    </w:p>
    <w:p>
      <w:pPr>
        <w:pStyle w:val="TOC8"/>
        <w:rPr>
          <w:rFonts w:asciiTheme="minorHAnsi" w:eastAsiaTheme="minorEastAsia" w:hAnsiTheme="minorHAnsi" w:cstheme="minorBidi"/>
          <w:szCs w:val="22"/>
          <w:lang w:eastAsia="en-AU"/>
        </w:rPr>
      </w:pPr>
      <w:r>
        <w:instrText>287</w:instrText>
      </w:r>
      <w:r>
        <w:rPr>
          <w:snapToGrid w:val="0"/>
        </w:rPr>
        <w:instrText>.</w:instrText>
      </w:r>
      <w:r>
        <w:rPr>
          <w:snapToGrid w:val="0"/>
        </w:rPr>
        <w:tab/>
        <w:instrText>Exemption for tow truck drivers</w:instrText>
      </w:r>
      <w:r>
        <w:tab/>
      </w:r>
      <w:r>
        <w:fldChar w:fldCharType="begin"/>
      </w:r>
      <w:r>
        <w:instrText xml:space="preserve"> PAGEREF _Toc33824157 \h </w:instrText>
      </w:r>
      <w:r>
        <w:fldChar w:fldCharType="separate"/>
      </w:r>
      <w:r>
        <w:instrText>282</w:instrText>
      </w:r>
      <w:r>
        <w:fldChar w:fldCharType="end"/>
      </w:r>
    </w:p>
    <w:p>
      <w:pPr>
        <w:pStyle w:val="TOC8"/>
        <w:rPr>
          <w:rFonts w:asciiTheme="minorHAnsi" w:eastAsiaTheme="minorEastAsia" w:hAnsiTheme="minorHAnsi" w:cstheme="minorBidi"/>
          <w:szCs w:val="22"/>
          <w:lang w:eastAsia="en-AU"/>
        </w:rPr>
      </w:pPr>
      <w:r>
        <w:instrText>288</w:instrText>
      </w:r>
      <w:r>
        <w:rPr>
          <w:snapToGrid w:val="0"/>
        </w:rPr>
        <w:instrText>.</w:instrText>
      </w:r>
      <w:r>
        <w:rPr>
          <w:snapToGrid w:val="0"/>
        </w:rPr>
        <w:tab/>
        <w:instrText>Exemption for postal vehicles</w:instrText>
      </w:r>
      <w:r>
        <w:tab/>
      </w:r>
      <w:r>
        <w:fldChar w:fldCharType="begin"/>
      </w:r>
      <w:r>
        <w:instrText xml:space="preserve"> PAGEREF _Toc33824158 \h </w:instrText>
      </w:r>
      <w:r>
        <w:fldChar w:fldCharType="separate"/>
      </w:r>
      <w:r>
        <w:instrText>284</w:instrText>
      </w:r>
      <w:r>
        <w:fldChar w:fldCharType="end"/>
      </w:r>
    </w:p>
    <w:p>
      <w:pPr>
        <w:pStyle w:val="TOC8"/>
        <w:rPr>
          <w:rFonts w:asciiTheme="minorHAnsi" w:eastAsiaTheme="minorEastAsia" w:hAnsiTheme="minorHAnsi" w:cstheme="minorBidi"/>
          <w:szCs w:val="22"/>
          <w:lang w:eastAsia="en-AU"/>
        </w:rPr>
      </w:pPr>
      <w:r>
        <w:instrText>289</w:instrText>
      </w:r>
      <w:r>
        <w:rPr>
          <w:snapToGrid w:val="0"/>
        </w:rPr>
        <w:instrText>.</w:instrText>
      </w:r>
      <w:r>
        <w:rPr>
          <w:snapToGrid w:val="0"/>
        </w:rPr>
        <w:tab/>
        <w:instrText>Exemption for certain vehicles displaying flashing warning lights</w:instrText>
      </w:r>
      <w:r>
        <w:tab/>
      </w:r>
      <w:r>
        <w:fldChar w:fldCharType="begin"/>
      </w:r>
      <w:r>
        <w:instrText xml:space="preserve"> PAGEREF _Toc33824159 \h </w:instrText>
      </w:r>
      <w:r>
        <w:fldChar w:fldCharType="separate"/>
      </w:r>
      <w:r>
        <w:instrText>284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Specific local provisions</w:instrText>
      </w:r>
    </w:p>
    <w:p>
      <w:pPr>
        <w:pStyle w:val="TOC8"/>
        <w:rPr>
          <w:rFonts w:asciiTheme="minorHAnsi" w:eastAsiaTheme="minorEastAsia" w:hAnsiTheme="minorHAnsi" w:cstheme="minorBidi"/>
          <w:szCs w:val="22"/>
          <w:lang w:eastAsia="en-AU"/>
        </w:rPr>
      </w:pPr>
      <w:r>
        <w:instrText>290</w:instrText>
      </w:r>
      <w:r>
        <w:rPr>
          <w:snapToGrid w:val="0"/>
        </w:rPr>
        <w:instrText>.</w:instrText>
      </w:r>
      <w:r>
        <w:rPr>
          <w:snapToGrid w:val="0"/>
        </w:rPr>
        <w:tab/>
        <w:instrText>Processions and public meetings</w:instrText>
      </w:r>
      <w:r>
        <w:tab/>
      </w:r>
      <w:r>
        <w:fldChar w:fldCharType="begin"/>
      </w:r>
      <w:r>
        <w:instrText xml:space="preserve"> PAGEREF _Toc33824161 \h </w:instrText>
      </w:r>
      <w:r>
        <w:fldChar w:fldCharType="separate"/>
      </w:r>
      <w:r>
        <w:instrText>287</w:instrText>
      </w:r>
      <w:r>
        <w:fldChar w:fldCharType="end"/>
      </w:r>
    </w:p>
    <w:p>
      <w:pPr>
        <w:pStyle w:val="TOC8"/>
        <w:rPr>
          <w:rFonts w:asciiTheme="minorHAnsi" w:eastAsiaTheme="minorEastAsia" w:hAnsiTheme="minorHAnsi" w:cstheme="minorBidi"/>
          <w:szCs w:val="22"/>
          <w:lang w:eastAsia="en-AU"/>
        </w:rPr>
      </w:pPr>
      <w:r>
        <w:instrText>291</w:instrText>
      </w:r>
      <w:r>
        <w:rPr>
          <w:snapToGrid w:val="0"/>
        </w:rPr>
        <w:instrText>.</w:instrText>
      </w:r>
      <w:r>
        <w:rPr>
          <w:snapToGrid w:val="0"/>
        </w:rPr>
        <w:tab/>
        <w:instrText>Temporary closure of or restriction on the use of roads</w:instrText>
      </w:r>
      <w:r>
        <w:tab/>
      </w:r>
      <w:r>
        <w:fldChar w:fldCharType="begin"/>
      </w:r>
      <w:r>
        <w:instrText xml:space="preserve"> PAGEREF _Toc33824162 \h </w:instrText>
      </w:r>
      <w:r>
        <w:fldChar w:fldCharType="separate"/>
      </w:r>
      <w:r>
        <w:instrText>288</w:instrText>
      </w:r>
      <w:r>
        <w:fldChar w:fldCharType="end"/>
      </w:r>
    </w:p>
    <w:p>
      <w:pPr>
        <w:pStyle w:val="TOC8"/>
        <w:rPr>
          <w:rFonts w:asciiTheme="minorHAnsi" w:eastAsiaTheme="minorEastAsia" w:hAnsiTheme="minorHAnsi" w:cstheme="minorBidi"/>
          <w:szCs w:val="22"/>
          <w:lang w:eastAsia="en-AU"/>
        </w:rPr>
      </w:pPr>
      <w:r>
        <w:instrText>292</w:instrText>
      </w:r>
      <w:r>
        <w:rPr>
          <w:snapToGrid w:val="0"/>
        </w:rPr>
        <w:instrText>.</w:instrText>
      </w:r>
      <w:r>
        <w:rPr>
          <w:snapToGrid w:val="0"/>
        </w:rPr>
        <w:tab/>
        <w:instrText>Restrictions on traffic in pedestrian mall</w:instrText>
      </w:r>
      <w:r>
        <w:tab/>
      </w:r>
      <w:r>
        <w:fldChar w:fldCharType="begin"/>
      </w:r>
      <w:r>
        <w:instrText xml:space="preserve"> PAGEREF _Toc33824163 \h </w:instrText>
      </w:r>
      <w:r>
        <w:fldChar w:fldCharType="separate"/>
      </w:r>
      <w:r>
        <w:instrText>288</w:instrText>
      </w:r>
      <w:r>
        <w:fldChar w:fldCharType="end"/>
      </w:r>
    </w:p>
    <w:p>
      <w:pPr>
        <w:pStyle w:val="TOC8"/>
        <w:rPr>
          <w:rFonts w:asciiTheme="minorHAnsi" w:eastAsiaTheme="minorEastAsia" w:hAnsiTheme="minorHAnsi" w:cstheme="minorBidi"/>
          <w:szCs w:val="22"/>
          <w:lang w:eastAsia="en-AU"/>
        </w:rPr>
      </w:pPr>
      <w:r>
        <w:instrText>292A.</w:instrText>
      </w:r>
      <w:r>
        <w:tab/>
        <w:instrText>Directions when road under repair etc.</w:instrText>
      </w:r>
      <w:r>
        <w:tab/>
      </w:r>
      <w:r>
        <w:fldChar w:fldCharType="begin"/>
      </w:r>
      <w:r>
        <w:instrText xml:space="preserve"> PAGEREF _Toc33824164 \h </w:instrText>
      </w:r>
      <w:r>
        <w:fldChar w:fldCharType="separate"/>
      </w:r>
      <w:r>
        <w:instrText>289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Stop lines and give way lines</w:instrText>
      </w:r>
    </w:p>
    <w:p>
      <w:pPr>
        <w:pStyle w:val="TOC8"/>
        <w:rPr>
          <w:rFonts w:asciiTheme="minorHAnsi" w:eastAsiaTheme="minorEastAsia" w:hAnsiTheme="minorHAnsi" w:cstheme="minorBidi"/>
          <w:szCs w:val="22"/>
          <w:lang w:eastAsia="en-AU"/>
        </w:rPr>
      </w:pPr>
      <w:r>
        <w:instrText>293</w:instrText>
      </w:r>
      <w:r>
        <w:rPr>
          <w:snapToGrid w:val="0"/>
        </w:rPr>
        <w:instrText>.</w:instrText>
      </w:r>
      <w:r>
        <w:rPr>
          <w:snapToGrid w:val="0"/>
        </w:rPr>
        <w:tab/>
        <w:instrText>Stop signs and stop lines</w:instrText>
      </w:r>
      <w:r>
        <w:tab/>
      </w:r>
      <w:r>
        <w:fldChar w:fldCharType="begin"/>
      </w:r>
      <w:r>
        <w:instrText xml:space="preserve"> PAGEREF _Toc33824166 \h </w:instrText>
      </w:r>
      <w:r>
        <w:fldChar w:fldCharType="separate"/>
      </w:r>
      <w:r>
        <w:instrText>290</w:instrText>
      </w:r>
      <w:r>
        <w:fldChar w:fldCharType="end"/>
      </w:r>
    </w:p>
    <w:p>
      <w:pPr>
        <w:pStyle w:val="TOC8"/>
        <w:rPr>
          <w:rFonts w:asciiTheme="minorHAnsi" w:eastAsiaTheme="minorEastAsia" w:hAnsiTheme="minorHAnsi" w:cstheme="minorBidi"/>
          <w:szCs w:val="22"/>
          <w:lang w:eastAsia="en-AU"/>
        </w:rPr>
      </w:pPr>
      <w:r>
        <w:instrText>294</w:instrText>
      </w:r>
      <w:r>
        <w:rPr>
          <w:snapToGrid w:val="0"/>
        </w:rPr>
        <w:instrText>.</w:instrText>
      </w:r>
      <w:r>
        <w:rPr>
          <w:snapToGrid w:val="0"/>
        </w:rPr>
        <w:tab/>
        <w:instrText>Give way signs and give way lines</w:instrText>
      </w:r>
      <w:r>
        <w:tab/>
      </w:r>
      <w:r>
        <w:fldChar w:fldCharType="begin"/>
      </w:r>
      <w:r>
        <w:instrText xml:space="preserve"> PAGEREF _Toc33824167 \h </w:instrText>
      </w:r>
      <w:r>
        <w:fldChar w:fldCharType="separate"/>
      </w:r>
      <w:r>
        <w:instrText>290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20 — General</w:instrText>
      </w:r>
    </w:p>
    <w:p>
      <w:pPr>
        <w:pStyle w:val="TOC8"/>
        <w:rPr>
          <w:rFonts w:asciiTheme="minorHAnsi" w:eastAsiaTheme="minorEastAsia" w:hAnsiTheme="minorHAnsi" w:cstheme="minorBidi"/>
          <w:szCs w:val="22"/>
          <w:lang w:eastAsia="en-AU"/>
        </w:rPr>
      </w:pPr>
      <w:r>
        <w:instrText>295</w:instrText>
      </w:r>
      <w:r>
        <w:rPr>
          <w:snapToGrid w:val="0"/>
        </w:rPr>
        <w:instrText>.</w:instrText>
      </w:r>
      <w:r>
        <w:rPr>
          <w:snapToGrid w:val="0"/>
        </w:rPr>
        <w:tab/>
        <w:instrText>Authorisation to be in writing</w:instrText>
      </w:r>
      <w:r>
        <w:tab/>
      </w:r>
      <w:r>
        <w:fldChar w:fldCharType="begin"/>
      </w:r>
      <w:r>
        <w:instrText xml:space="preserve"> PAGEREF _Toc33824169 \h </w:instrText>
      </w:r>
      <w:r>
        <w:fldChar w:fldCharType="separate"/>
      </w:r>
      <w:r>
        <w:instrText>291</w:instrText>
      </w:r>
      <w:r>
        <w:fldChar w:fldCharType="end"/>
      </w:r>
    </w:p>
    <w:p>
      <w:pPr>
        <w:pStyle w:val="TOC8"/>
        <w:rPr>
          <w:rFonts w:asciiTheme="minorHAnsi" w:eastAsiaTheme="minorEastAsia" w:hAnsiTheme="minorHAnsi" w:cstheme="minorBidi"/>
          <w:szCs w:val="22"/>
          <w:lang w:eastAsia="en-AU"/>
        </w:rPr>
      </w:pPr>
      <w:r>
        <w:instrText>296</w:instrText>
      </w:r>
      <w:r>
        <w:rPr>
          <w:snapToGrid w:val="0"/>
        </w:rPr>
        <w:instrText>.</w:instrText>
      </w:r>
      <w:r>
        <w:rPr>
          <w:snapToGrid w:val="0"/>
        </w:rPr>
        <w:tab/>
        <w:instrText>Delineation of parking areas etc.</w:instrText>
      </w:r>
      <w:r>
        <w:tab/>
      </w:r>
      <w:r>
        <w:fldChar w:fldCharType="begin"/>
      </w:r>
      <w:r>
        <w:instrText xml:space="preserve"> PAGEREF _Toc33824170 \h </w:instrText>
      </w:r>
      <w:r>
        <w:fldChar w:fldCharType="separate"/>
      </w:r>
      <w:r>
        <w:instrText>291</w:instrText>
      </w:r>
      <w:r>
        <w:fldChar w:fldCharType="end"/>
      </w:r>
    </w:p>
    <w:p>
      <w:pPr>
        <w:pStyle w:val="TOC8"/>
        <w:rPr>
          <w:rFonts w:asciiTheme="minorHAnsi" w:eastAsiaTheme="minorEastAsia" w:hAnsiTheme="minorHAnsi" w:cstheme="minorBidi"/>
          <w:szCs w:val="22"/>
          <w:lang w:eastAsia="en-AU"/>
        </w:rPr>
      </w:pPr>
      <w:r>
        <w:instrText>297</w:instrText>
      </w:r>
      <w:r>
        <w:rPr>
          <w:snapToGrid w:val="0"/>
        </w:rPr>
        <w:instrText>.</w:instrText>
      </w:r>
      <w:r>
        <w:rPr>
          <w:snapToGrid w:val="0"/>
        </w:rPr>
        <w:tab/>
        <w:instrText>Power to erect traffic</w:instrText>
      </w:r>
      <w:r>
        <w:rPr>
          <w:snapToGrid w:val="0"/>
        </w:rPr>
        <w:noBreakHyphen/>
        <w:instrText>control signals and road signs</w:instrText>
      </w:r>
      <w:r>
        <w:tab/>
      </w:r>
      <w:r>
        <w:fldChar w:fldCharType="begin"/>
      </w:r>
      <w:r>
        <w:instrText xml:space="preserve"> PAGEREF _Toc33824171 \h </w:instrText>
      </w:r>
      <w:r>
        <w:fldChar w:fldCharType="separate"/>
      </w:r>
      <w:r>
        <w:instrText>291</w:instrText>
      </w:r>
      <w:r>
        <w:fldChar w:fldCharType="end"/>
      </w:r>
    </w:p>
    <w:p>
      <w:pPr>
        <w:pStyle w:val="TOC8"/>
        <w:rPr>
          <w:rFonts w:asciiTheme="minorHAnsi" w:eastAsiaTheme="minorEastAsia" w:hAnsiTheme="minorHAnsi" w:cstheme="minorBidi"/>
          <w:szCs w:val="22"/>
          <w:lang w:eastAsia="en-AU"/>
        </w:rPr>
      </w:pPr>
      <w:r>
        <w:instrText>298</w:instrText>
      </w:r>
      <w:r>
        <w:rPr>
          <w:snapToGrid w:val="0"/>
        </w:rPr>
        <w:instrText>.</w:instrText>
      </w:r>
      <w:r>
        <w:rPr>
          <w:snapToGrid w:val="0"/>
        </w:rPr>
        <w:tab/>
        <w:instrText>Unauthorised use of various traffic</w:instrText>
      </w:r>
      <w:r>
        <w:rPr>
          <w:snapToGrid w:val="0"/>
        </w:rPr>
        <w:noBreakHyphen/>
        <w:instrText>related items</w:instrText>
      </w:r>
      <w:r>
        <w:tab/>
      </w:r>
      <w:r>
        <w:fldChar w:fldCharType="begin"/>
      </w:r>
      <w:r>
        <w:instrText xml:space="preserve"> PAGEREF _Toc33824172 \h </w:instrText>
      </w:r>
      <w:r>
        <w:fldChar w:fldCharType="separate"/>
      </w:r>
      <w:r>
        <w:instrText>294</w:instrText>
      </w:r>
      <w:r>
        <w:fldChar w:fldCharType="end"/>
      </w:r>
    </w:p>
    <w:p>
      <w:pPr>
        <w:pStyle w:val="TOC8"/>
        <w:rPr>
          <w:rFonts w:asciiTheme="minorHAnsi" w:eastAsiaTheme="minorEastAsia" w:hAnsiTheme="minorHAnsi" w:cstheme="minorBidi"/>
          <w:szCs w:val="22"/>
          <w:lang w:eastAsia="en-AU"/>
        </w:rPr>
      </w:pPr>
      <w:r>
        <w:instrText>299</w:instrText>
      </w:r>
      <w:r>
        <w:rPr>
          <w:snapToGrid w:val="0"/>
        </w:rPr>
        <w:instrText>.</w:instrText>
      </w:r>
      <w:r>
        <w:rPr>
          <w:snapToGrid w:val="0"/>
        </w:rPr>
        <w:tab/>
        <w:instrText>Limits on operation of signs</w:instrText>
      </w:r>
      <w:r>
        <w:tab/>
      </w:r>
      <w:r>
        <w:fldChar w:fldCharType="begin"/>
      </w:r>
      <w:r>
        <w:instrText xml:space="preserve"> PAGEREF _Toc33824173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300</w:instrText>
      </w:r>
      <w:r>
        <w:rPr>
          <w:snapToGrid w:val="0"/>
        </w:rPr>
        <w:instrText>.</w:instrText>
      </w:r>
      <w:r>
        <w:rPr>
          <w:snapToGrid w:val="0"/>
        </w:rPr>
        <w:tab/>
        <w:instrText>All traffic</w:instrText>
      </w:r>
      <w:r>
        <w:rPr>
          <w:snapToGrid w:val="0"/>
        </w:rPr>
        <w:noBreakHyphen/>
        <w:instrText>control signals and traffic signs to be operative</w:instrText>
      </w:r>
      <w:r>
        <w:tab/>
      </w:r>
      <w:r>
        <w:fldChar w:fldCharType="begin"/>
      </w:r>
      <w:r>
        <w:instrText xml:space="preserve"> PAGEREF _Toc33824174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301</w:instrText>
      </w:r>
      <w:r>
        <w:rPr>
          <w:snapToGrid w:val="0"/>
        </w:rPr>
        <w:instrText>.</w:instrText>
      </w:r>
      <w:r>
        <w:rPr>
          <w:snapToGrid w:val="0"/>
        </w:rPr>
        <w:tab/>
        <w:instrText>Inscriptions on signs to have effect according to their tenor</w:instrText>
      </w:r>
      <w:r>
        <w:tab/>
      </w:r>
      <w:r>
        <w:fldChar w:fldCharType="begin"/>
      </w:r>
      <w:r>
        <w:instrText xml:space="preserve"> PAGEREF _Toc33824175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302</w:instrText>
      </w:r>
      <w:r>
        <w:rPr>
          <w:snapToGrid w:val="0"/>
        </w:rPr>
        <w:instrText>.</w:instrText>
      </w:r>
      <w:r>
        <w:rPr>
          <w:snapToGrid w:val="0"/>
        </w:rPr>
        <w:tab/>
        <w:instrText>Variations in traffic signs etc.</w:instrText>
      </w:r>
      <w:r>
        <w:tab/>
      </w:r>
      <w:r>
        <w:fldChar w:fldCharType="begin"/>
      </w:r>
      <w:r>
        <w:instrText xml:space="preserve"> PAGEREF _Toc33824176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303</w:instrText>
      </w:r>
      <w:r>
        <w:rPr>
          <w:snapToGrid w:val="0"/>
        </w:rPr>
        <w:instrText>.</w:instrText>
      </w:r>
      <w:r>
        <w:rPr>
          <w:snapToGrid w:val="0"/>
        </w:rPr>
        <w:tab/>
        <w:instrText>Operation of signs on holidays</w:instrText>
      </w:r>
      <w:r>
        <w:tab/>
      </w:r>
      <w:r>
        <w:fldChar w:fldCharType="begin"/>
      </w:r>
      <w:r>
        <w:instrText xml:space="preserve"> PAGEREF _Toc33824177 \h </w:instrText>
      </w:r>
      <w:r>
        <w:fldChar w:fldCharType="separate"/>
      </w:r>
      <w:r>
        <w:instrText>297</w:instrText>
      </w:r>
      <w:r>
        <w:fldChar w:fldCharType="end"/>
      </w:r>
    </w:p>
    <w:p>
      <w:pPr>
        <w:pStyle w:val="TOC8"/>
        <w:rPr>
          <w:rFonts w:asciiTheme="minorHAnsi" w:eastAsiaTheme="minorEastAsia" w:hAnsiTheme="minorHAnsi" w:cstheme="minorBidi"/>
          <w:szCs w:val="22"/>
          <w:lang w:eastAsia="en-AU"/>
        </w:rPr>
      </w:pPr>
      <w:r>
        <w:instrText>304</w:instrText>
      </w:r>
      <w:r>
        <w:rPr>
          <w:snapToGrid w:val="0"/>
        </w:rPr>
        <w:instrText>.</w:instrText>
      </w:r>
      <w:r>
        <w:rPr>
          <w:snapToGrid w:val="0"/>
        </w:rPr>
        <w:tab/>
        <w:instrText>Symbols, lights and traffic related items etc.</w:instrText>
      </w:r>
      <w:r>
        <w:tab/>
      </w:r>
      <w:r>
        <w:fldChar w:fldCharType="begin"/>
      </w:r>
      <w:r>
        <w:instrText xml:space="preserve"> PAGEREF _Toc33824178 \h </w:instrText>
      </w:r>
      <w:r>
        <w:fldChar w:fldCharType="separate"/>
      </w:r>
      <w:r>
        <w:instrText>297</w:instrText>
      </w:r>
      <w:r>
        <w:fldChar w:fldCharType="end"/>
      </w:r>
    </w:p>
    <w:p>
      <w:pPr>
        <w:pStyle w:val="TOC8"/>
        <w:rPr>
          <w:rFonts w:asciiTheme="minorHAnsi" w:eastAsiaTheme="minorEastAsia" w:hAnsiTheme="minorHAnsi" w:cstheme="minorBidi"/>
          <w:szCs w:val="22"/>
          <w:lang w:eastAsia="en-AU"/>
        </w:rPr>
      </w:pPr>
      <w:r>
        <w:instrText>305</w:instrText>
      </w:r>
      <w:r>
        <w:rPr>
          <w:snapToGrid w:val="0"/>
        </w:rPr>
        <w:instrText>.</w:instrText>
      </w:r>
      <w:r>
        <w:rPr>
          <w:snapToGrid w:val="0"/>
        </w:rPr>
        <w:tab/>
        <w:instrText>Representations of traffic signs, traffic</w:instrText>
      </w:r>
      <w:r>
        <w:rPr>
          <w:snapToGrid w:val="0"/>
        </w:rPr>
        <w:noBreakHyphen/>
        <w:instrText>control signals, symbols etc. in these regulations</w:instrText>
      </w:r>
      <w:r>
        <w:tab/>
      </w:r>
      <w:r>
        <w:fldChar w:fldCharType="begin"/>
      </w:r>
      <w:r>
        <w:instrText xml:space="preserve"> PAGEREF _Toc33824179 \h </w:instrText>
      </w:r>
      <w:r>
        <w:fldChar w:fldCharType="separate"/>
      </w:r>
      <w:r>
        <w:instrText>297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Schedule 1 — Abbreviations and symbols</w:instrText>
      </w:r>
    </w:p>
    <w:p>
      <w:pPr>
        <w:pStyle w:val="TOC2"/>
        <w:tabs>
          <w:tab w:val="right" w:pos="7086"/>
        </w:tabs>
        <w:rPr>
          <w:rFonts w:asciiTheme="minorHAnsi" w:eastAsiaTheme="minorEastAsia" w:hAnsiTheme="minorHAnsi" w:cstheme="minorBidi"/>
          <w:b w:val="0"/>
          <w:sz w:val="22"/>
          <w:szCs w:val="22"/>
          <w:lang w:eastAsia="en-AU"/>
        </w:rPr>
      </w:pPr>
      <w:r>
        <w:instrText>Schedule 2 — Standard or commonly used traffic signs</w:instrText>
      </w:r>
    </w:p>
    <w:p>
      <w:pPr>
        <w:pStyle w:val="TOC2"/>
        <w:tabs>
          <w:tab w:val="right" w:pos="7086"/>
        </w:tabs>
        <w:rPr>
          <w:rFonts w:asciiTheme="minorHAnsi" w:eastAsiaTheme="minorEastAsia" w:hAnsiTheme="minorHAnsi" w:cstheme="minorBidi"/>
          <w:b w:val="0"/>
          <w:sz w:val="22"/>
          <w:szCs w:val="22"/>
          <w:lang w:eastAsia="en-AU"/>
        </w:rPr>
      </w:pPr>
      <w:r>
        <w:instrText>Schedule 3 — Other permitted traffic signs</w:instrText>
      </w:r>
    </w:p>
    <w:p>
      <w:pPr>
        <w:pStyle w:val="TOC2"/>
        <w:tabs>
          <w:tab w:val="right" w:pos="7086"/>
        </w:tabs>
        <w:rPr>
          <w:rFonts w:asciiTheme="minorHAnsi" w:eastAsiaTheme="minorEastAsia" w:hAnsiTheme="minorHAnsi" w:cstheme="minorBidi"/>
          <w:b w:val="0"/>
          <w:sz w:val="22"/>
          <w:szCs w:val="22"/>
          <w:lang w:eastAsia="en-AU"/>
        </w:rPr>
      </w:pPr>
      <w:r>
        <w:instrText>Schedule 4 — Symbols, lights and traffic</w:instrText>
      </w:r>
      <w:r>
        <w:noBreakHyphen/>
        <w:instrText>related items</w:instrText>
      </w:r>
    </w:p>
    <w:p>
      <w:pPr>
        <w:pStyle w:val="TOC2"/>
        <w:tabs>
          <w:tab w:val="right" w:pos="7086"/>
        </w:tabs>
        <w:rPr>
          <w:rFonts w:asciiTheme="minorHAnsi" w:eastAsiaTheme="minorEastAsia" w:hAnsiTheme="minorHAnsi" w:cstheme="minorBidi"/>
          <w:b w:val="0"/>
          <w:sz w:val="22"/>
          <w:szCs w:val="22"/>
          <w:lang w:eastAsia="en-AU"/>
        </w:rPr>
      </w:pPr>
      <w:r>
        <w:instrText>Notes</w:instrText>
      </w:r>
    </w:p>
    <w:p>
      <w:pPr>
        <w:pStyle w:val="TOC8"/>
        <w:rPr>
          <w:rFonts w:asciiTheme="minorHAnsi" w:eastAsiaTheme="minorEastAsia" w:hAnsiTheme="minorHAnsi" w:cstheme="minorBidi"/>
          <w:szCs w:val="22"/>
          <w:lang w:eastAsia="en-AU"/>
        </w:rPr>
      </w:pPr>
      <w:r>
        <w:instrText>Compilation table</w:instrText>
      </w:r>
      <w:r>
        <w:tab/>
      </w:r>
      <w:r>
        <w:fldChar w:fldCharType="begin"/>
      </w:r>
      <w:r>
        <w:instrText xml:space="preserve"> PAGEREF _Toc33824185 \h </w:instrText>
      </w:r>
      <w:r>
        <w:fldChar w:fldCharType="separate"/>
      </w:r>
      <w:r>
        <w:instrText>337</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2" w:name="_Toc190226910"/>
      <w:bookmarkStart w:id="3" w:name="_Toc191980510"/>
      <w:bookmarkStart w:id="4" w:name="_Toc200957481"/>
      <w:bookmarkStart w:id="5" w:name="_Toc200963358"/>
      <w:bookmarkStart w:id="6" w:name="_Toc202070964"/>
      <w:bookmarkStart w:id="7" w:name="_Toc3382379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202070965"/>
      <w:bookmarkStart w:id="9" w:name="_Toc33823796"/>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0" w:name="_Toc202070966"/>
      <w:bookmarkStart w:id="11" w:name="_Toc3382379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202070967"/>
      <w:bookmarkStart w:id="13" w:name="_Toc33823798"/>
      <w:r>
        <w:rPr>
          <w:rStyle w:val="CharSectno"/>
        </w:rPr>
        <w:t>3</w:t>
      </w:r>
      <w:r>
        <w:rPr>
          <w:snapToGrid w:val="0"/>
        </w:rPr>
        <w:t>.</w:t>
      </w:r>
      <w:r>
        <w:rPr>
          <w:snapToGrid w:val="0"/>
        </w:rPr>
        <w:tab/>
        <w:t>Terms used in these regulations</w:t>
      </w:r>
      <w:bookmarkEnd w:id="12"/>
      <w:bookmarkEnd w:id="13"/>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tab/>
      </w:r>
      <w:r>
        <w:rPr>
          <w:rStyle w:val="CharDefText"/>
        </w:rPr>
        <w:t>painted island</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spacing w:before="100"/>
      </w:pPr>
      <w:r>
        <w:rPr>
          <w:b/>
        </w:rPr>
        <w:tab/>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rStyle w:val="CharDefText"/>
        </w:rPr>
        <w:t>stop line</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w:t>
      </w:r>
    </w:p>
    <w:p>
      <w:pPr>
        <w:pStyle w:val="Heading2"/>
      </w:pPr>
      <w:bookmarkStart w:id="14" w:name="_Toc190226914"/>
      <w:bookmarkStart w:id="15" w:name="_Toc191980514"/>
      <w:bookmarkStart w:id="16" w:name="_Toc200957485"/>
      <w:bookmarkStart w:id="17" w:name="_Toc200963362"/>
      <w:bookmarkStart w:id="18" w:name="_Toc202070968"/>
      <w:bookmarkStart w:id="19" w:name="_Toc33823799"/>
      <w:r>
        <w:rPr>
          <w:rStyle w:val="CharPartNo"/>
        </w:rPr>
        <w:t>Part 2</w:t>
      </w:r>
      <w:r>
        <w:rPr>
          <w:rStyle w:val="CharDivNo"/>
        </w:rPr>
        <w:t xml:space="preserve"> </w:t>
      </w:r>
      <w:r>
        <w:t>—</w:t>
      </w:r>
      <w:r>
        <w:rPr>
          <w:rStyle w:val="CharDivText"/>
        </w:rPr>
        <w:t xml:space="preserve"> </w:t>
      </w:r>
      <w:r>
        <w:rPr>
          <w:rStyle w:val="CharPartText"/>
        </w:rPr>
        <w:t>Application</w:t>
      </w:r>
      <w:bookmarkEnd w:id="14"/>
      <w:bookmarkEnd w:id="15"/>
      <w:bookmarkEnd w:id="16"/>
      <w:bookmarkEnd w:id="17"/>
      <w:bookmarkEnd w:id="18"/>
      <w:bookmarkEnd w:id="19"/>
    </w:p>
    <w:p>
      <w:pPr>
        <w:pStyle w:val="Heading5"/>
        <w:spacing w:before="180"/>
        <w:rPr>
          <w:snapToGrid w:val="0"/>
        </w:rPr>
      </w:pPr>
      <w:bookmarkStart w:id="20" w:name="_Toc202070969"/>
      <w:bookmarkStart w:id="21" w:name="_Toc33823800"/>
      <w:r>
        <w:rPr>
          <w:rStyle w:val="CharSectno"/>
        </w:rPr>
        <w:t>4</w:t>
      </w:r>
      <w:r>
        <w:rPr>
          <w:snapToGrid w:val="0"/>
        </w:rPr>
        <w:t>.</w:t>
      </w:r>
      <w:r>
        <w:rPr>
          <w:snapToGrid w:val="0"/>
        </w:rPr>
        <w:tab/>
        <w:t>Scope of regulations</w:t>
      </w:r>
      <w:bookmarkEnd w:id="20"/>
      <w:bookmarkEnd w:id="21"/>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2" w:name="_Toc202070970"/>
      <w:bookmarkStart w:id="23" w:name="_Toc33823801"/>
      <w:r>
        <w:rPr>
          <w:snapToGrid w:val="0"/>
        </w:rPr>
        <w:t>4A</w:t>
      </w:r>
      <w:r>
        <w:t>.</w:t>
      </w:r>
      <w:r>
        <w:tab/>
        <w:t>Declaration by Minister that Code requirements do not apply (section 103B)</w:t>
      </w:r>
      <w:bookmarkEnd w:id="22"/>
      <w:bookmarkEnd w:id="23"/>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4" w:name="_Toc202070971"/>
      <w:bookmarkStart w:id="25" w:name="_Toc33823802"/>
      <w:r>
        <w:rPr>
          <w:rStyle w:val="CharSectno"/>
        </w:rPr>
        <w:t>5</w:t>
      </w:r>
      <w:r>
        <w:rPr>
          <w:snapToGrid w:val="0"/>
        </w:rPr>
        <w:t>.</w:t>
      </w:r>
      <w:r>
        <w:rPr>
          <w:snapToGrid w:val="0"/>
        </w:rPr>
        <w:tab/>
        <w:t>Infringement notices not to be issued to children</w:t>
      </w:r>
      <w:bookmarkEnd w:id="24"/>
      <w:bookmarkEnd w:id="25"/>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6" w:name="_Toc202070972"/>
      <w:bookmarkStart w:id="27" w:name="_Toc33823803"/>
      <w:r>
        <w:rPr>
          <w:rStyle w:val="CharSectno"/>
        </w:rPr>
        <w:t>6</w:t>
      </w:r>
      <w:r>
        <w:rPr>
          <w:snapToGrid w:val="0"/>
        </w:rPr>
        <w:t>.</w:t>
      </w:r>
      <w:r>
        <w:rPr>
          <w:snapToGrid w:val="0"/>
        </w:rPr>
        <w:tab/>
        <w:t>Members of the Police Force</w:t>
      </w:r>
      <w:bookmarkEnd w:id="26"/>
      <w:bookmarkEnd w:id="27"/>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8" w:name="_Toc202070973"/>
      <w:bookmarkStart w:id="29" w:name="_Toc33823804"/>
      <w:r>
        <w:rPr>
          <w:rStyle w:val="CharSectno"/>
        </w:rPr>
        <w:t>7</w:t>
      </w:r>
      <w:r>
        <w:rPr>
          <w:snapToGrid w:val="0"/>
        </w:rPr>
        <w:t>.</w:t>
      </w:r>
      <w:r>
        <w:rPr>
          <w:snapToGrid w:val="0"/>
        </w:rPr>
        <w:tab/>
        <w:t>Requirement of giving way</w:t>
      </w:r>
      <w:bookmarkEnd w:id="28"/>
      <w:bookmarkEnd w:id="29"/>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30" w:name="_Toc202070974"/>
      <w:bookmarkStart w:id="31" w:name="_Toc33823805"/>
      <w:r>
        <w:rPr>
          <w:rStyle w:val="CharSectno"/>
        </w:rPr>
        <w:t>8</w:t>
      </w:r>
      <w:r>
        <w:rPr>
          <w:snapToGrid w:val="0"/>
        </w:rPr>
        <w:t>.</w:t>
      </w:r>
      <w:r>
        <w:rPr>
          <w:snapToGrid w:val="0"/>
        </w:rPr>
        <w:tab/>
        <w:t>Offence against local laws not an offence against these regulations</w:t>
      </w:r>
      <w:bookmarkEnd w:id="30"/>
      <w:bookmarkEnd w:id="3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2" w:name="_Toc202070975"/>
      <w:bookmarkStart w:id="33" w:name="_Toc33823806"/>
      <w:r>
        <w:rPr>
          <w:rStyle w:val="CharSectno"/>
        </w:rPr>
        <w:t>9</w:t>
      </w:r>
      <w:r>
        <w:rPr>
          <w:snapToGrid w:val="0"/>
        </w:rPr>
        <w:t>.</w:t>
      </w:r>
      <w:r>
        <w:rPr>
          <w:snapToGrid w:val="0"/>
        </w:rPr>
        <w:tab/>
        <w:t>Penalties</w:t>
      </w:r>
      <w:bookmarkEnd w:id="32"/>
      <w:bookmarkEnd w:id="33"/>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1 Dec 2000 p. 6752; 6 Apr 2004 p. 1135; 22 Dec 2006 p. 5817; 5 Apr 2007 p. 1555</w:t>
      </w:r>
      <w:r>
        <w:noBreakHyphen/>
        <w:t>6; 29 Feb 2008 p. 694; 10 Jun 2008 p. 2467.]</w:t>
      </w:r>
    </w:p>
    <w:p>
      <w:pPr>
        <w:pStyle w:val="Heading5"/>
        <w:rPr>
          <w:snapToGrid w:val="0"/>
        </w:rPr>
      </w:pPr>
      <w:bookmarkStart w:id="34" w:name="_Toc202070976"/>
      <w:bookmarkStart w:id="35" w:name="_Toc33823807"/>
      <w:r>
        <w:rPr>
          <w:rStyle w:val="CharSectno"/>
        </w:rPr>
        <w:t>10</w:t>
      </w:r>
      <w:r>
        <w:rPr>
          <w:snapToGrid w:val="0"/>
        </w:rPr>
        <w:t>.</w:t>
      </w:r>
      <w:r>
        <w:rPr>
          <w:snapToGrid w:val="0"/>
        </w:rPr>
        <w:tab/>
        <w:t>Repeal</w:t>
      </w:r>
      <w:bookmarkEnd w:id="34"/>
      <w:bookmarkEnd w:id="3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6" w:name="_Toc190226923"/>
      <w:bookmarkStart w:id="37" w:name="_Toc191980523"/>
      <w:bookmarkStart w:id="38" w:name="_Toc200957494"/>
      <w:bookmarkStart w:id="39" w:name="_Toc200963371"/>
      <w:bookmarkStart w:id="40" w:name="_Toc202070977"/>
      <w:bookmarkStart w:id="41" w:name="_Toc33823808"/>
      <w:r>
        <w:rPr>
          <w:rStyle w:val="CharPartNo"/>
        </w:rPr>
        <w:t>Part 3</w:t>
      </w:r>
      <w:r>
        <w:rPr>
          <w:rStyle w:val="CharDivNo"/>
        </w:rPr>
        <w:t xml:space="preserve"> </w:t>
      </w:r>
      <w:r>
        <w:t>—</w:t>
      </w:r>
      <w:r>
        <w:rPr>
          <w:rStyle w:val="CharDivText"/>
        </w:rPr>
        <w:t xml:space="preserve"> </w:t>
      </w:r>
      <w:r>
        <w:rPr>
          <w:rStyle w:val="CharPartText"/>
        </w:rPr>
        <w:t>Speed restrictions</w:t>
      </w:r>
      <w:bookmarkEnd w:id="36"/>
      <w:bookmarkEnd w:id="37"/>
      <w:bookmarkEnd w:id="38"/>
      <w:bookmarkEnd w:id="39"/>
      <w:bookmarkEnd w:id="40"/>
      <w:bookmarkEnd w:id="41"/>
    </w:p>
    <w:p>
      <w:pPr>
        <w:pStyle w:val="Heading5"/>
        <w:spacing w:before="240"/>
        <w:rPr>
          <w:snapToGrid w:val="0"/>
        </w:rPr>
      </w:pPr>
      <w:bookmarkStart w:id="42" w:name="_Toc202070978"/>
      <w:bookmarkStart w:id="43" w:name="_Toc33823809"/>
      <w:r>
        <w:rPr>
          <w:rStyle w:val="CharSectno"/>
        </w:rPr>
        <w:t>11</w:t>
      </w:r>
      <w:r>
        <w:rPr>
          <w:snapToGrid w:val="0"/>
        </w:rPr>
        <w:t>.</w:t>
      </w:r>
      <w:r>
        <w:rPr>
          <w:snapToGrid w:val="0"/>
        </w:rPr>
        <w:tab/>
        <w:t>Speed limits generally</w:t>
      </w:r>
      <w:bookmarkEnd w:id="42"/>
      <w:bookmarkEnd w:id="43"/>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4" w:name="_Toc202070979"/>
      <w:bookmarkStart w:id="45" w:name="_Toc33823810"/>
      <w:r>
        <w:rPr>
          <w:rStyle w:val="CharSectno"/>
        </w:rPr>
        <w:t>12</w:t>
      </w:r>
      <w:r>
        <w:rPr>
          <w:snapToGrid w:val="0"/>
        </w:rPr>
        <w:t>.</w:t>
      </w:r>
      <w:r>
        <w:rPr>
          <w:snapToGrid w:val="0"/>
        </w:rPr>
        <w:tab/>
        <w:t>Minimum speeds on freeways</w:t>
      </w:r>
      <w:bookmarkEnd w:id="44"/>
      <w:bookmarkEnd w:id="4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6" w:name="_Toc202070980"/>
      <w:bookmarkStart w:id="47" w:name="_Toc33823811"/>
      <w:r>
        <w:rPr>
          <w:rStyle w:val="CharSectno"/>
        </w:rPr>
        <w:t>13</w:t>
      </w:r>
      <w:r>
        <w:rPr>
          <w:snapToGrid w:val="0"/>
        </w:rPr>
        <w:t>.</w:t>
      </w:r>
      <w:r>
        <w:rPr>
          <w:snapToGrid w:val="0"/>
        </w:rPr>
        <w:tab/>
        <w:t>Heavy vehicles and vehicles towing trailers</w:t>
      </w:r>
      <w:bookmarkEnd w:id="46"/>
      <w:bookmarkEnd w:id="4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8" w:name="_Toc202070981"/>
      <w:bookmarkStart w:id="49" w:name="_Toc33823812"/>
      <w:r>
        <w:rPr>
          <w:rStyle w:val="CharSectno"/>
        </w:rPr>
        <w:t>14</w:t>
      </w:r>
      <w:r>
        <w:rPr>
          <w:snapToGrid w:val="0"/>
        </w:rPr>
        <w:t>.</w:t>
      </w:r>
      <w:r>
        <w:rPr>
          <w:snapToGrid w:val="0"/>
        </w:rPr>
        <w:tab/>
        <w:t>Heavy vehicle speed zones</w:t>
      </w:r>
      <w:bookmarkEnd w:id="48"/>
      <w:bookmarkEnd w:id="4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50" w:name="_Toc202070982"/>
      <w:bookmarkStart w:id="51" w:name="_Toc33823813"/>
      <w:r>
        <w:rPr>
          <w:rStyle w:val="CharSectno"/>
        </w:rPr>
        <w:t>16</w:t>
      </w:r>
      <w:r>
        <w:rPr>
          <w:snapToGrid w:val="0"/>
        </w:rPr>
        <w:t>.</w:t>
      </w:r>
      <w:r>
        <w:rPr>
          <w:snapToGrid w:val="0"/>
        </w:rPr>
        <w:tab/>
        <w:t>Speed restriction on a bridge</w:t>
      </w:r>
      <w:bookmarkEnd w:id="50"/>
      <w:bookmarkEnd w:id="5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52" w:name="_Toc202070983"/>
      <w:bookmarkStart w:id="53" w:name="_Toc33823814"/>
      <w:r>
        <w:rPr>
          <w:rStyle w:val="CharSectno"/>
        </w:rPr>
        <w:t>17</w:t>
      </w:r>
      <w:r>
        <w:t>.</w:t>
      </w:r>
      <w:r>
        <w:tab/>
        <w:t>Pen</w:t>
      </w:r>
      <w:r>
        <w:rPr>
          <w:snapToGrid w:val="0"/>
        </w:rPr>
        <w:t>alties for speeding</w:t>
      </w:r>
      <w:bookmarkEnd w:id="52"/>
      <w:bookmarkEnd w:id="53"/>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54" w:name="_Toc202070984"/>
      <w:bookmarkStart w:id="55" w:name="_Toc33823815"/>
      <w:r>
        <w:rPr>
          <w:rStyle w:val="CharSectno"/>
        </w:rPr>
        <w:t>18</w:t>
      </w:r>
      <w:r>
        <w:rPr>
          <w:snapToGrid w:val="0"/>
        </w:rPr>
        <w:t>.</w:t>
      </w:r>
      <w:r>
        <w:rPr>
          <w:snapToGrid w:val="0"/>
        </w:rPr>
        <w:tab/>
        <w:t>Reckless driving generally</w:t>
      </w:r>
      <w:bookmarkEnd w:id="54"/>
      <w:bookmarkEnd w:id="5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56" w:name="_Toc190226931"/>
      <w:bookmarkStart w:id="57" w:name="_Toc191980531"/>
      <w:bookmarkStart w:id="58" w:name="_Toc200957502"/>
      <w:bookmarkStart w:id="59" w:name="_Toc200963379"/>
      <w:bookmarkStart w:id="60" w:name="_Toc202070985"/>
      <w:bookmarkStart w:id="61" w:name="_Toc33823816"/>
      <w:r>
        <w:rPr>
          <w:rStyle w:val="CharPartNo"/>
        </w:rPr>
        <w:t>Part 4</w:t>
      </w:r>
      <w:r>
        <w:t xml:space="preserve"> — </w:t>
      </w:r>
      <w:r>
        <w:rPr>
          <w:rStyle w:val="CharPartText"/>
        </w:rPr>
        <w:t>Making turns</w:t>
      </w:r>
      <w:bookmarkEnd w:id="56"/>
      <w:bookmarkEnd w:id="57"/>
      <w:bookmarkEnd w:id="58"/>
      <w:bookmarkEnd w:id="59"/>
      <w:bookmarkEnd w:id="60"/>
      <w:bookmarkEnd w:id="61"/>
    </w:p>
    <w:p>
      <w:pPr>
        <w:pStyle w:val="Heading3"/>
      </w:pPr>
      <w:bookmarkStart w:id="62" w:name="_Toc190226932"/>
      <w:bookmarkStart w:id="63" w:name="_Toc191980532"/>
      <w:bookmarkStart w:id="64" w:name="_Toc200957503"/>
      <w:bookmarkStart w:id="65" w:name="_Toc200963380"/>
      <w:bookmarkStart w:id="66" w:name="_Toc202070986"/>
      <w:bookmarkStart w:id="67" w:name="_Toc33823817"/>
      <w:r>
        <w:rPr>
          <w:rStyle w:val="CharDivNo"/>
        </w:rPr>
        <w:t>Division 1</w:t>
      </w:r>
      <w:r>
        <w:t xml:space="preserve"> — </w:t>
      </w:r>
      <w:r>
        <w:rPr>
          <w:rStyle w:val="CharDivText"/>
        </w:rPr>
        <w:t>Left turns at intersections</w:t>
      </w:r>
      <w:bookmarkEnd w:id="62"/>
      <w:bookmarkEnd w:id="63"/>
      <w:bookmarkEnd w:id="64"/>
      <w:bookmarkEnd w:id="65"/>
      <w:bookmarkEnd w:id="66"/>
      <w:bookmarkEnd w:id="67"/>
    </w:p>
    <w:p>
      <w:pPr>
        <w:pStyle w:val="Heading5"/>
        <w:rPr>
          <w:snapToGrid w:val="0"/>
        </w:rPr>
      </w:pPr>
      <w:bookmarkStart w:id="68" w:name="_Toc202070987"/>
      <w:bookmarkStart w:id="69" w:name="_Toc33823818"/>
      <w:r>
        <w:rPr>
          <w:rStyle w:val="CharSectno"/>
        </w:rPr>
        <w:t>19</w:t>
      </w:r>
      <w:r>
        <w:rPr>
          <w:snapToGrid w:val="0"/>
        </w:rPr>
        <w:t>.</w:t>
      </w:r>
      <w:r>
        <w:rPr>
          <w:snapToGrid w:val="0"/>
        </w:rPr>
        <w:tab/>
        <w:t>Application of Division</w:t>
      </w:r>
      <w:bookmarkEnd w:id="68"/>
      <w:bookmarkEnd w:id="69"/>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70" w:name="_Toc202070988"/>
      <w:bookmarkStart w:id="71" w:name="_Toc33823819"/>
      <w:r>
        <w:rPr>
          <w:rStyle w:val="CharSectno"/>
        </w:rPr>
        <w:t>20</w:t>
      </w:r>
      <w:r>
        <w:rPr>
          <w:snapToGrid w:val="0"/>
        </w:rPr>
        <w:t>.</w:t>
      </w:r>
      <w:r>
        <w:rPr>
          <w:snapToGrid w:val="0"/>
        </w:rPr>
        <w:tab/>
        <w:t>Left turns (single lanes)</w:t>
      </w:r>
      <w:bookmarkEnd w:id="70"/>
      <w:bookmarkEnd w:id="71"/>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Heading5"/>
        <w:rPr>
          <w:snapToGrid w:val="0"/>
        </w:rPr>
      </w:pPr>
      <w:bookmarkStart w:id="72" w:name="_Toc202070989"/>
      <w:bookmarkStart w:id="73" w:name="_Toc33823820"/>
      <w:r>
        <w:rPr>
          <w:rStyle w:val="CharSectno"/>
        </w:rPr>
        <w:t>21</w:t>
      </w:r>
      <w:r>
        <w:rPr>
          <w:snapToGrid w:val="0"/>
        </w:rPr>
        <w:t>.</w:t>
      </w:r>
      <w:r>
        <w:rPr>
          <w:snapToGrid w:val="0"/>
        </w:rPr>
        <w:tab/>
        <w:t>Left turns (multiple lanes)</w:t>
      </w:r>
      <w:bookmarkEnd w:id="72"/>
      <w:bookmarkEnd w:id="7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w:t>
      </w:r>
    </w:p>
    <w:p>
      <w:pPr>
        <w:pStyle w:val="Heading5"/>
        <w:rPr>
          <w:snapToGrid w:val="0"/>
        </w:rPr>
      </w:pPr>
      <w:bookmarkStart w:id="74" w:name="_Toc202070990"/>
      <w:bookmarkStart w:id="75" w:name="_Toc33823821"/>
      <w:r>
        <w:rPr>
          <w:rStyle w:val="CharSectno"/>
        </w:rPr>
        <w:t>22</w:t>
      </w:r>
      <w:r>
        <w:rPr>
          <w:snapToGrid w:val="0"/>
        </w:rPr>
        <w:t>.</w:t>
      </w:r>
      <w:r>
        <w:rPr>
          <w:snapToGrid w:val="0"/>
        </w:rPr>
        <w:tab/>
        <w:t>Making a left turn as indicated by a road marking</w:t>
      </w:r>
      <w:bookmarkEnd w:id="74"/>
      <w:bookmarkEnd w:id="75"/>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Heading3"/>
        <w:rPr>
          <w:spacing w:val="-4"/>
        </w:rPr>
      </w:pPr>
      <w:bookmarkStart w:id="76" w:name="_Toc190226937"/>
      <w:bookmarkStart w:id="77" w:name="_Toc191980537"/>
      <w:bookmarkStart w:id="78" w:name="_Toc200957508"/>
      <w:bookmarkStart w:id="79" w:name="_Toc200963385"/>
      <w:bookmarkStart w:id="80" w:name="_Toc202070991"/>
      <w:bookmarkStart w:id="81" w:name="_Toc33823822"/>
      <w:r>
        <w:rPr>
          <w:rStyle w:val="CharDivNo"/>
          <w:spacing w:val="-4"/>
        </w:rPr>
        <w:t>Division 2</w:t>
      </w:r>
      <w:r>
        <w:rPr>
          <w:spacing w:val="-4"/>
        </w:rPr>
        <w:t xml:space="preserve"> — </w:t>
      </w:r>
      <w:r>
        <w:rPr>
          <w:rStyle w:val="CharDivText"/>
          <w:spacing w:val="-4"/>
        </w:rPr>
        <w:t>Right turns (other than hook turns) at intersections</w:t>
      </w:r>
      <w:bookmarkEnd w:id="76"/>
      <w:bookmarkEnd w:id="77"/>
      <w:bookmarkEnd w:id="78"/>
      <w:bookmarkEnd w:id="79"/>
      <w:bookmarkEnd w:id="80"/>
      <w:bookmarkEnd w:id="81"/>
    </w:p>
    <w:p>
      <w:pPr>
        <w:pStyle w:val="Heading5"/>
        <w:rPr>
          <w:snapToGrid w:val="0"/>
        </w:rPr>
      </w:pPr>
      <w:bookmarkStart w:id="82" w:name="_Toc202070992"/>
      <w:bookmarkStart w:id="83" w:name="_Toc33823823"/>
      <w:r>
        <w:rPr>
          <w:rStyle w:val="CharSectno"/>
        </w:rPr>
        <w:t>23</w:t>
      </w:r>
      <w:r>
        <w:rPr>
          <w:snapToGrid w:val="0"/>
        </w:rPr>
        <w:t>.</w:t>
      </w:r>
      <w:r>
        <w:rPr>
          <w:snapToGrid w:val="0"/>
        </w:rPr>
        <w:tab/>
        <w:t>Application of Division</w:t>
      </w:r>
      <w:bookmarkEnd w:id="82"/>
      <w:bookmarkEnd w:id="83"/>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84" w:name="_Toc202070993"/>
      <w:bookmarkStart w:id="85" w:name="_Toc33823824"/>
      <w:r>
        <w:rPr>
          <w:rStyle w:val="CharSectno"/>
        </w:rPr>
        <w:t>24</w:t>
      </w:r>
      <w:r>
        <w:rPr>
          <w:snapToGrid w:val="0"/>
        </w:rPr>
        <w:t>.</w:t>
      </w:r>
      <w:r>
        <w:rPr>
          <w:snapToGrid w:val="0"/>
        </w:rPr>
        <w:tab/>
        <w:t>Right turns (two</w:t>
      </w:r>
      <w:r>
        <w:rPr>
          <w:snapToGrid w:val="0"/>
        </w:rPr>
        <w:noBreakHyphen/>
        <w:t>way, single lanes)</w:t>
      </w:r>
      <w:bookmarkEnd w:id="84"/>
      <w:bookmarkEnd w:id="85"/>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86" w:name="_Toc202070994"/>
      <w:bookmarkStart w:id="87" w:name="_Toc33823825"/>
      <w:r>
        <w:rPr>
          <w:rStyle w:val="CharSectno"/>
        </w:rPr>
        <w:t>25</w:t>
      </w:r>
      <w:r>
        <w:rPr>
          <w:snapToGrid w:val="0"/>
        </w:rPr>
        <w:t>.</w:t>
      </w:r>
      <w:r>
        <w:rPr>
          <w:snapToGrid w:val="0"/>
        </w:rPr>
        <w:tab/>
        <w:t>Right turns (one</w:t>
      </w:r>
      <w:r>
        <w:rPr>
          <w:snapToGrid w:val="0"/>
        </w:rPr>
        <w:noBreakHyphen/>
        <w:t>way, single lanes)</w:t>
      </w:r>
      <w:bookmarkEnd w:id="86"/>
      <w:bookmarkEnd w:id="8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88" w:name="_Toc202070995"/>
      <w:bookmarkStart w:id="89" w:name="_Toc33823826"/>
      <w:r>
        <w:rPr>
          <w:rStyle w:val="CharSectno"/>
        </w:rPr>
        <w:t>26</w:t>
      </w:r>
      <w:r>
        <w:rPr>
          <w:snapToGrid w:val="0"/>
        </w:rPr>
        <w:t>.</w:t>
      </w:r>
      <w:r>
        <w:rPr>
          <w:snapToGrid w:val="0"/>
        </w:rPr>
        <w:tab/>
        <w:t>Right turns from a multi</w:t>
      </w:r>
      <w:r>
        <w:rPr>
          <w:snapToGrid w:val="0"/>
        </w:rPr>
        <w:noBreakHyphen/>
        <w:t>lane carriageway</w:t>
      </w:r>
      <w:bookmarkEnd w:id="88"/>
      <w:bookmarkEnd w:id="89"/>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w:t>
      </w:r>
    </w:p>
    <w:p>
      <w:pPr>
        <w:pStyle w:val="Heading5"/>
        <w:rPr>
          <w:snapToGrid w:val="0"/>
        </w:rPr>
      </w:pPr>
      <w:bookmarkStart w:id="90" w:name="_Toc202070996"/>
      <w:bookmarkStart w:id="91" w:name="_Toc33823827"/>
      <w:r>
        <w:rPr>
          <w:rStyle w:val="CharSectno"/>
        </w:rPr>
        <w:t>27</w:t>
      </w:r>
      <w:r>
        <w:rPr>
          <w:snapToGrid w:val="0"/>
        </w:rPr>
        <w:t>.</w:t>
      </w:r>
      <w:r>
        <w:rPr>
          <w:snapToGrid w:val="0"/>
        </w:rPr>
        <w:tab/>
        <w:t>Making a right turn (generally)</w:t>
      </w:r>
      <w:bookmarkEnd w:id="90"/>
      <w:bookmarkEnd w:id="91"/>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92" w:name="_Toc190226943"/>
      <w:bookmarkStart w:id="93" w:name="_Toc191980543"/>
      <w:bookmarkStart w:id="94" w:name="_Toc200957514"/>
      <w:bookmarkStart w:id="95" w:name="_Toc200963391"/>
      <w:bookmarkStart w:id="96" w:name="_Toc202070997"/>
      <w:bookmarkStart w:id="97" w:name="_Toc33823828"/>
      <w:r>
        <w:rPr>
          <w:rStyle w:val="CharDivNo"/>
        </w:rPr>
        <w:t>Division 3</w:t>
      </w:r>
      <w:r>
        <w:t xml:space="preserve"> — </w:t>
      </w:r>
      <w:r>
        <w:rPr>
          <w:rStyle w:val="CharDivText"/>
        </w:rPr>
        <w:t>Hook turns by bicycles at intersections</w:t>
      </w:r>
      <w:bookmarkEnd w:id="92"/>
      <w:bookmarkEnd w:id="93"/>
      <w:bookmarkEnd w:id="94"/>
      <w:bookmarkEnd w:id="95"/>
      <w:bookmarkEnd w:id="96"/>
      <w:bookmarkEnd w:id="97"/>
    </w:p>
    <w:p>
      <w:pPr>
        <w:pStyle w:val="Heading5"/>
        <w:spacing w:before="240"/>
      </w:pPr>
      <w:bookmarkStart w:id="98" w:name="_Toc202070998"/>
      <w:bookmarkStart w:id="99" w:name="_Toc33823829"/>
      <w:r>
        <w:rPr>
          <w:rStyle w:val="CharSectno"/>
        </w:rPr>
        <w:t>28</w:t>
      </w:r>
      <w:r>
        <w:t>.</w:t>
      </w:r>
      <w:r>
        <w:tab/>
        <w:t>Optional hook turn by a bicycle rider</w:t>
      </w:r>
      <w:bookmarkEnd w:id="98"/>
      <w:bookmarkEnd w:id="99"/>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Footnotesection"/>
      </w:pPr>
      <w:r>
        <w:tab/>
        <w:t>[Regulation 28 amended in Gazette 1 Dec 2000 p. 6753.]</w:t>
      </w:r>
    </w:p>
    <w:p>
      <w:pPr>
        <w:pStyle w:val="Heading5"/>
        <w:rPr>
          <w:snapToGrid w:val="0"/>
        </w:rPr>
      </w:pPr>
      <w:bookmarkStart w:id="100" w:name="_Toc202070999"/>
      <w:bookmarkStart w:id="101" w:name="_Toc33823830"/>
      <w:r>
        <w:rPr>
          <w:rStyle w:val="CharSectno"/>
        </w:rPr>
        <w:t>29</w:t>
      </w:r>
      <w:r>
        <w:rPr>
          <w:snapToGrid w:val="0"/>
        </w:rPr>
        <w:t>.</w:t>
      </w:r>
      <w:r>
        <w:rPr>
          <w:snapToGrid w:val="0"/>
        </w:rPr>
        <w:tab/>
        <w:t>Bicycle rider making a hook turn contrary to sign</w:t>
      </w:r>
      <w:bookmarkEnd w:id="100"/>
      <w:bookmarkEnd w:id="10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102" w:name="_Toc190226946"/>
      <w:bookmarkStart w:id="103" w:name="_Toc191980546"/>
      <w:bookmarkStart w:id="104" w:name="_Toc200957517"/>
      <w:bookmarkStart w:id="105" w:name="_Toc200963394"/>
      <w:bookmarkStart w:id="106" w:name="_Toc202071000"/>
      <w:bookmarkStart w:id="107" w:name="_Toc33823831"/>
      <w:r>
        <w:rPr>
          <w:rStyle w:val="CharDivNo"/>
        </w:rPr>
        <w:t>Division 4</w:t>
      </w:r>
      <w:r>
        <w:t xml:space="preserve"> — </w:t>
      </w:r>
      <w:r>
        <w:rPr>
          <w:rStyle w:val="CharDivText"/>
        </w:rPr>
        <w:t>U turns</w:t>
      </w:r>
      <w:bookmarkEnd w:id="102"/>
      <w:bookmarkEnd w:id="103"/>
      <w:bookmarkEnd w:id="104"/>
      <w:bookmarkEnd w:id="105"/>
      <w:bookmarkEnd w:id="106"/>
      <w:bookmarkEnd w:id="107"/>
    </w:p>
    <w:p>
      <w:pPr>
        <w:pStyle w:val="Heading5"/>
        <w:spacing w:before="180"/>
        <w:rPr>
          <w:snapToGrid w:val="0"/>
        </w:rPr>
      </w:pPr>
      <w:bookmarkStart w:id="108" w:name="_Toc202071001"/>
      <w:bookmarkStart w:id="109" w:name="_Toc33823832"/>
      <w:r>
        <w:rPr>
          <w:rStyle w:val="CharSectno"/>
        </w:rPr>
        <w:t>30</w:t>
      </w:r>
      <w:r>
        <w:rPr>
          <w:snapToGrid w:val="0"/>
        </w:rPr>
        <w:t>.</w:t>
      </w:r>
      <w:r>
        <w:rPr>
          <w:snapToGrid w:val="0"/>
        </w:rPr>
        <w:tab/>
        <w:t>U turns on a carriageway</w:t>
      </w:r>
      <w:bookmarkEnd w:id="108"/>
      <w:bookmarkEnd w:id="10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110" w:name="_Toc202071002"/>
      <w:bookmarkStart w:id="111" w:name="_Toc33823833"/>
      <w:r>
        <w:rPr>
          <w:rStyle w:val="CharSectno"/>
        </w:rPr>
        <w:t>31</w:t>
      </w:r>
      <w:r>
        <w:rPr>
          <w:snapToGrid w:val="0"/>
        </w:rPr>
        <w:t>.</w:t>
      </w:r>
      <w:r>
        <w:rPr>
          <w:snapToGrid w:val="0"/>
        </w:rPr>
        <w:tab/>
        <w:t>U turns at an intersection</w:t>
      </w:r>
      <w:bookmarkEnd w:id="110"/>
      <w:bookmarkEnd w:id="111"/>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w:t>
      </w:r>
    </w:p>
    <w:p>
      <w:pPr>
        <w:pStyle w:val="Heading5"/>
        <w:keepNext w:val="0"/>
        <w:keepLines w:val="0"/>
        <w:spacing w:before="180"/>
        <w:rPr>
          <w:snapToGrid w:val="0"/>
        </w:rPr>
      </w:pPr>
      <w:bookmarkStart w:id="112" w:name="_Toc202071003"/>
      <w:bookmarkStart w:id="113" w:name="_Toc33823834"/>
      <w:r>
        <w:rPr>
          <w:rStyle w:val="CharSectno"/>
        </w:rPr>
        <w:t>32</w:t>
      </w:r>
      <w:r>
        <w:rPr>
          <w:snapToGrid w:val="0"/>
        </w:rPr>
        <w:t>.</w:t>
      </w:r>
      <w:r>
        <w:rPr>
          <w:snapToGrid w:val="0"/>
        </w:rPr>
        <w:tab/>
        <w:t>U turns generally</w:t>
      </w:r>
      <w:bookmarkEnd w:id="112"/>
      <w:bookmarkEnd w:id="113"/>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14" w:name="_Toc190226950"/>
      <w:bookmarkStart w:id="115" w:name="_Toc191980550"/>
      <w:bookmarkStart w:id="116" w:name="_Toc200957521"/>
      <w:bookmarkStart w:id="117" w:name="_Toc200963398"/>
      <w:bookmarkStart w:id="118" w:name="_Toc202071004"/>
      <w:bookmarkStart w:id="119" w:name="_Toc33823835"/>
      <w:r>
        <w:rPr>
          <w:rStyle w:val="CharDivNo"/>
        </w:rPr>
        <w:t>Division 5</w:t>
      </w:r>
      <w:r>
        <w:t xml:space="preserve"> — </w:t>
      </w:r>
      <w:r>
        <w:rPr>
          <w:rStyle w:val="CharDivText"/>
        </w:rPr>
        <w:t>Turns from a carriageway to land abutting the carriageway</w:t>
      </w:r>
      <w:bookmarkEnd w:id="114"/>
      <w:bookmarkEnd w:id="115"/>
      <w:bookmarkEnd w:id="116"/>
      <w:bookmarkEnd w:id="117"/>
      <w:bookmarkEnd w:id="118"/>
      <w:bookmarkEnd w:id="119"/>
    </w:p>
    <w:p>
      <w:pPr>
        <w:pStyle w:val="Heading5"/>
        <w:rPr>
          <w:snapToGrid w:val="0"/>
        </w:rPr>
      </w:pPr>
      <w:bookmarkStart w:id="120" w:name="_Toc202071005"/>
      <w:bookmarkStart w:id="121" w:name="_Toc33823836"/>
      <w:r>
        <w:rPr>
          <w:rStyle w:val="CharSectno"/>
        </w:rPr>
        <w:t>33</w:t>
      </w:r>
      <w:r>
        <w:rPr>
          <w:snapToGrid w:val="0"/>
        </w:rPr>
        <w:t>.</w:t>
      </w:r>
      <w:r>
        <w:rPr>
          <w:snapToGrid w:val="0"/>
        </w:rPr>
        <w:tab/>
        <w:t>Turns to enter abutting land</w:t>
      </w:r>
      <w:bookmarkEnd w:id="120"/>
      <w:bookmarkEnd w:id="121"/>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22" w:name="_Toc190226952"/>
      <w:bookmarkStart w:id="123" w:name="_Toc191980552"/>
      <w:bookmarkStart w:id="124" w:name="_Toc200957523"/>
      <w:bookmarkStart w:id="125" w:name="_Toc200963400"/>
      <w:bookmarkStart w:id="126" w:name="_Toc202071006"/>
      <w:bookmarkStart w:id="127" w:name="_Toc33823837"/>
      <w:r>
        <w:rPr>
          <w:rStyle w:val="CharPartNo"/>
        </w:rPr>
        <w:t>Part 5</w:t>
      </w:r>
      <w:r>
        <w:rPr>
          <w:rStyle w:val="CharDivNo"/>
        </w:rPr>
        <w:t xml:space="preserve"> </w:t>
      </w:r>
      <w:r>
        <w:t>—</w:t>
      </w:r>
      <w:r>
        <w:rPr>
          <w:rStyle w:val="CharDivText"/>
        </w:rPr>
        <w:t xml:space="preserve"> </w:t>
      </w:r>
      <w:r>
        <w:rPr>
          <w:rStyle w:val="CharPartText"/>
        </w:rPr>
        <w:t>Turning and stop signals</w:t>
      </w:r>
      <w:bookmarkEnd w:id="122"/>
      <w:bookmarkEnd w:id="123"/>
      <w:bookmarkEnd w:id="124"/>
      <w:bookmarkEnd w:id="125"/>
      <w:bookmarkEnd w:id="126"/>
      <w:bookmarkEnd w:id="127"/>
    </w:p>
    <w:p>
      <w:pPr>
        <w:pStyle w:val="Heading5"/>
        <w:rPr>
          <w:snapToGrid w:val="0"/>
        </w:rPr>
      </w:pPr>
      <w:bookmarkStart w:id="128" w:name="_Toc202071007"/>
      <w:bookmarkStart w:id="129" w:name="_Toc33823838"/>
      <w:r>
        <w:rPr>
          <w:rStyle w:val="CharSectno"/>
        </w:rPr>
        <w:t>34</w:t>
      </w:r>
      <w:r>
        <w:rPr>
          <w:snapToGrid w:val="0"/>
        </w:rPr>
        <w:t>.</w:t>
      </w:r>
      <w:r>
        <w:rPr>
          <w:snapToGrid w:val="0"/>
        </w:rPr>
        <w:tab/>
        <w:t>Terms used in this Part</w:t>
      </w:r>
      <w:bookmarkEnd w:id="128"/>
      <w:bookmarkEnd w:id="129"/>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30" w:name="_Toc202071008"/>
      <w:bookmarkStart w:id="131" w:name="_Toc33823839"/>
      <w:r>
        <w:rPr>
          <w:rStyle w:val="CharSectno"/>
        </w:rPr>
        <w:t>35</w:t>
      </w:r>
      <w:r>
        <w:rPr>
          <w:snapToGrid w:val="0"/>
        </w:rPr>
        <w:t>.</w:t>
      </w:r>
      <w:r>
        <w:rPr>
          <w:snapToGrid w:val="0"/>
        </w:rPr>
        <w:tab/>
        <w:t>When drivers are to give signals</w:t>
      </w:r>
      <w:bookmarkEnd w:id="130"/>
      <w:bookmarkEnd w:id="131"/>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132" w:name="_Toc202071009"/>
      <w:bookmarkStart w:id="133" w:name="_Toc33823840"/>
      <w:r>
        <w:rPr>
          <w:rStyle w:val="CharSectno"/>
        </w:rPr>
        <w:t>36</w:t>
      </w:r>
      <w:r>
        <w:rPr>
          <w:snapToGrid w:val="0"/>
        </w:rPr>
        <w:t>.</w:t>
      </w:r>
      <w:r>
        <w:rPr>
          <w:snapToGrid w:val="0"/>
        </w:rPr>
        <w:tab/>
        <w:t>How drivers are to give signals</w:t>
      </w:r>
      <w:bookmarkEnd w:id="132"/>
      <w:bookmarkEnd w:id="13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134" w:name="_Toc202071010"/>
      <w:bookmarkStart w:id="135" w:name="_Toc33823841"/>
      <w:r>
        <w:rPr>
          <w:rStyle w:val="CharSectno"/>
        </w:rPr>
        <w:t>37</w:t>
      </w:r>
      <w:r>
        <w:rPr>
          <w:snapToGrid w:val="0"/>
        </w:rPr>
        <w:t>.</w:t>
      </w:r>
      <w:r>
        <w:rPr>
          <w:snapToGrid w:val="0"/>
        </w:rPr>
        <w:tab/>
        <w:t>How long should the signals be given</w:t>
      </w:r>
      <w:bookmarkEnd w:id="134"/>
      <w:bookmarkEnd w:id="135"/>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136" w:name="_Toc202071011"/>
      <w:bookmarkStart w:id="137" w:name="_Toc33823842"/>
      <w:r>
        <w:rPr>
          <w:rStyle w:val="CharSectno"/>
        </w:rPr>
        <w:t>38</w:t>
      </w:r>
      <w:r>
        <w:rPr>
          <w:snapToGrid w:val="0"/>
        </w:rPr>
        <w:t>.</w:t>
      </w:r>
      <w:r>
        <w:rPr>
          <w:snapToGrid w:val="0"/>
        </w:rPr>
        <w:tab/>
        <w:t>Use of signalling devices</w:t>
      </w:r>
      <w:bookmarkEnd w:id="136"/>
      <w:bookmarkEnd w:id="13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38" w:name="_Toc190226958"/>
      <w:bookmarkStart w:id="139" w:name="_Toc191980558"/>
      <w:bookmarkStart w:id="140" w:name="_Toc200957529"/>
      <w:bookmarkStart w:id="141" w:name="_Toc200963406"/>
      <w:bookmarkStart w:id="142" w:name="_Toc202071012"/>
      <w:bookmarkStart w:id="143" w:name="_Toc33823843"/>
      <w:r>
        <w:rPr>
          <w:rStyle w:val="CharPartNo"/>
        </w:rPr>
        <w:t>Part 6</w:t>
      </w:r>
      <w:r>
        <w:t xml:space="preserve"> — </w:t>
      </w:r>
      <w:r>
        <w:rPr>
          <w:rStyle w:val="CharPartText"/>
        </w:rPr>
        <w:t>Traffic</w:t>
      </w:r>
      <w:r>
        <w:rPr>
          <w:rStyle w:val="CharPartText"/>
        </w:rPr>
        <w:noBreakHyphen/>
        <w:t>control signals (traffic lights and twin alternating red lights)</w:t>
      </w:r>
      <w:bookmarkEnd w:id="138"/>
      <w:bookmarkEnd w:id="139"/>
      <w:bookmarkEnd w:id="140"/>
      <w:bookmarkEnd w:id="141"/>
      <w:bookmarkEnd w:id="142"/>
      <w:bookmarkEnd w:id="143"/>
    </w:p>
    <w:p>
      <w:pPr>
        <w:pStyle w:val="Heading3"/>
      </w:pPr>
      <w:bookmarkStart w:id="144" w:name="_Toc190226959"/>
      <w:bookmarkStart w:id="145" w:name="_Toc191980559"/>
      <w:bookmarkStart w:id="146" w:name="_Toc200957530"/>
      <w:bookmarkStart w:id="147" w:name="_Toc200963407"/>
      <w:bookmarkStart w:id="148" w:name="_Toc202071013"/>
      <w:bookmarkStart w:id="149" w:name="_Toc33823844"/>
      <w:r>
        <w:rPr>
          <w:rStyle w:val="CharDivNo"/>
        </w:rPr>
        <w:t>Division 1</w:t>
      </w:r>
      <w:r>
        <w:t xml:space="preserve"> — </w:t>
      </w:r>
      <w:r>
        <w:rPr>
          <w:rStyle w:val="CharDivText"/>
        </w:rPr>
        <w:t>Obeying traffic</w:t>
      </w:r>
      <w:r>
        <w:rPr>
          <w:rStyle w:val="CharDivText"/>
        </w:rPr>
        <w:noBreakHyphen/>
        <w:t>control signals (traffic lights)</w:t>
      </w:r>
      <w:bookmarkEnd w:id="144"/>
      <w:bookmarkEnd w:id="145"/>
      <w:bookmarkEnd w:id="146"/>
      <w:bookmarkEnd w:id="147"/>
      <w:bookmarkEnd w:id="148"/>
      <w:bookmarkEnd w:id="149"/>
    </w:p>
    <w:p>
      <w:pPr>
        <w:pStyle w:val="Heading5"/>
      </w:pPr>
      <w:bookmarkStart w:id="150" w:name="_Toc202071014"/>
      <w:bookmarkStart w:id="151" w:name="_Toc33823845"/>
      <w:r>
        <w:rPr>
          <w:rStyle w:val="CharSectno"/>
        </w:rPr>
        <w:t>39</w:t>
      </w:r>
      <w:r>
        <w:rPr>
          <w:snapToGrid w:val="0"/>
        </w:rPr>
        <w:t>.</w:t>
      </w:r>
      <w:r>
        <w:rPr>
          <w:snapToGrid w:val="0"/>
        </w:rPr>
        <w:tab/>
        <w:t>Effect of a circular green signal or green arrow</w:t>
      </w:r>
      <w:bookmarkEnd w:id="150"/>
      <w:bookmarkEnd w:id="151"/>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52" w:name="_Toc202071015"/>
      <w:bookmarkStart w:id="153" w:name="_Toc33823846"/>
      <w:r>
        <w:rPr>
          <w:rStyle w:val="CharSectno"/>
        </w:rPr>
        <w:t>40</w:t>
      </w:r>
      <w:r>
        <w:rPr>
          <w:snapToGrid w:val="0"/>
        </w:rPr>
        <w:t>.</w:t>
      </w:r>
      <w:r>
        <w:rPr>
          <w:snapToGrid w:val="0"/>
        </w:rPr>
        <w:tab/>
        <w:t>Stopping for a circular red signal or red arrow</w:t>
      </w:r>
      <w:bookmarkEnd w:id="152"/>
      <w:bookmarkEnd w:id="153"/>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154" w:name="_Toc202071016"/>
      <w:bookmarkStart w:id="155" w:name="_Toc33823847"/>
      <w:r>
        <w:rPr>
          <w:rStyle w:val="CharSectno"/>
        </w:rPr>
        <w:t>41</w:t>
      </w:r>
      <w:r>
        <w:rPr>
          <w:snapToGrid w:val="0"/>
        </w:rPr>
        <w:t>.</w:t>
      </w:r>
      <w:r>
        <w:rPr>
          <w:snapToGrid w:val="0"/>
        </w:rPr>
        <w:tab/>
        <w:t>Stopping for a circular yellow signal or yellow arrow</w:t>
      </w:r>
      <w:bookmarkEnd w:id="154"/>
      <w:bookmarkEnd w:id="15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Footnotesection"/>
      </w:pPr>
      <w:r>
        <w:tab/>
        <w:t>[Regulation 41 amended in Gazette 22 Dec 2006 p. 5819.]</w:t>
      </w:r>
    </w:p>
    <w:p>
      <w:pPr>
        <w:pStyle w:val="Heading5"/>
        <w:rPr>
          <w:snapToGrid w:val="0"/>
        </w:rPr>
      </w:pPr>
      <w:bookmarkStart w:id="156" w:name="_Toc202071017"/>
      <w:bookmarkStart w:id="157" w:name="_Toc33823848"/>
      <w:r>
        <w:rPr>
          <w:rStyle w:val="CharSectno"/>
        </w:rPr>
        <w:t>42</w:t>
      </w:r>
      <w:r>
        <w:rPr>
          <w:snapToGrid w:val="0"/>
        </w:rPr>
        <w:t>.</w:t>
      </w:r>
      <w:r>
        <w:rPr>
          <w:snapToGrid w:val="0"/>
        </w:rPr>
        <w:tab/>
        <w:t>Exceptions (red and yellow signals with a green arrow)</w:t>
      </w:r>
      <w:bookmarkEnd w:id="156"/>
      <w:bookmarkEnd w:id="157"/>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58" w:name="_Toc202071018"/>
      <w:bookmarkStart w:id="159" w:name="_Toc33823849"/>
      <w:r>
        <w:rPr>
          <w:rStyle w:val="CharSectno"/>
        </w:rPr>
        <w:t>43</w:t>
      </w:r>
      <w:r>
        <w:rPr>
          <w:snapToGrid w:val="0"/>
        </w:rPr>
        <w:t>.</w:t>
      </w:r>
      <w:r>
        <w:rPr>
          <w:snapToGrid w:val="0"/>
        </w:rPr>
        <w:tab/>
        <w:t>Turning left on a red signal</w:t>
      </w:r>
      <w:bookmarkEnd w:id="158"/>
      <w:bookmarkEnd w:id="159"/>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160" w:name="_Toc202071019"/>
      <w:bookmarkStart w:id="161" w:name="_Toc33823850"/>
      <w:r>
        <w:rPr>
          <w:rStyle w:val="CharSectno"/>
          <w:spacing w:val="-4"/>
        </w:rPr>
        <w:t>44</w:t>
      </w:r>
      <w:r>
        <w:rPr>
          <w:snapToGrid w:val="0"/>
          <w:spacing w:val="-4"/>
        </w:rPr>
        <w:t>.</w:t>
      </w:r>
      <w:r>
        <w:rPr>
          <w:snapToGrid w:val="0"/>
          <w:spacing w:val="-4"/>
        </w:rPr>
        <w:tab/>
        <w:t>What to do if signals change when intersection congested etc.</w:t>
      </w:r>
      <w:bookmarkEnd w:id="160"/>
      <w:bookmarkEnd w:id="161"/>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62" w:name="_Toc190226966"/>
      <w:bookmarkStart w:id="163" w:name="_Toc191980566"/>
      <w:bookmarkStart w:id="164" w:name="_Toc200957537"/>
      <w:bookmarkStart w:id="165" w:name="_Toc200963414"/>
      <w:bookmarkStart w:id="166" w:name="_Toc202071020"/>
      <w:bookmarkStart w:id="167" w:name="_Toc3382385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62"/>
      <w:bookmarkEnd w:id="163"/>
      <w:bookmarkEnd w:id="164"/>
      <w:bookmarkEnd w:id="165"/>
      <w:bookmarkEnd w:id="166"/>
      <w:bookmarkEnd w:id="167"/>
    </w:p>
    <w:p>
      <w:pPr>
        <w:pStyle w:val="Heading5"/>
        <w:spacing w:before="180"/>
        <w:rPr>
          <w:snapToGrid w:val="0"/>
        </w:rPr>
      </w:pPr>
      <w:bookmarkStart w:id="168" w:name="_Toc202071021"/>
      <w:bookmarkStart w:id="169" w:name="_Toc33823852"/>
      <w:r>
        <w:rPr>
          <w:rStyle w:val="CharSectno"/>
        </w:rPr>
        <w:t>45</w:t>
      </w:r>
      <w:r>
        <w:rPr>
          <w:snapToGrid w:val="0"/>
        </w:rPr>
        <w:t>.</w:t>
      </w:r>
      <w:r>
        <w:rPr>
          <w:snapToGrid w:val="0"/>
        </w:rPr>
        <w:tab/>
        <w:t>Right of way during turns at an intersection with traffic</w:t>
      </w:r>
      <w:r>
        <w:rPr>
          <w:snapToGrid w:val="0"/>
        </w:rPr>
        <w:noBreakHyphen/>
        <w:t>control signals</w:t>
      </w:r>
      <w:bookmarkEnd w:id="168"/>
      <w:bookmarkEnd w:id="169"/>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Heading5"/>
        <w:rPr>
          <w:snapToGrid w:val="0"/>
        </w:rPr>
      </w:pPr>
      <w:bookmarkStart w:id="170" w:name="_Toc202071022"/>
      <w:bookmarkStart w:id="171" w:name="_Toc33823853"/>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70"/>
      <w:bookmarkEnd w:id="171"/>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172" w:name="_Toc202071023"/>
      <w:bookmarkStart w:id="173" w:name="_Toc33823854"/>
      <w:r>
        <w:rPr>
          <w:rStyle w:val="CharSectno"/>
        </w:rPr>
        <w:t>47</w:t>
      </w:r>
      <w:r>
        <w:rPr>
          <w:snapToGrid w:val="0"/>
        </w:rPr>
        <w:t>.</w:t>
      </w:r>
      <w:r>
        <w:rPr>
          <w:snapToGrid w:val="0"/>
        </w:rPr>
        <w:tab/>
        <w:t>Giving way at a flashing yellow traffic arrow at an intersection</w:t>
      </w:r>
      <w:bookmarkEnd w:id="172"/>
      <w:bookmarkEnd w:id="17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174" w:name="_Toc202071024"/>
      <w:bookmarkStart w:id="175" w:name="_Toc33823855"/>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74"/>
      <w:bookmarkEnd w:id="175"/>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76" w:name="_Toc190226971"/>
      <w:bookmarkStart w:id="177" w:name="_Toc191980571"/>
      <w:bookmarkStart w:id="178" w:name="_Toc200957542"/>
      <w:bookmarkStart w:id="179" w:name="_Toc200963419"/>
      <w:bookmarkStart w:id="180" w:name="_Toc202071025"/>
      <w:bookmarkStart w:id="181" w:name="_Toc33823856"/>
      <w:r>
        <w:rPr>
          <w:rStyle w:val="CharDivNo"/>
        </w:rPr>
        <w:t>Division 3</w:t>
      </w:r>
      <w:r>
        <w:t xml:space="preserve"> — </w:t>
      </w:r>
      <w:r>
        <w:rPr>
          <w:rStyle w:val="CharDivText"/>
        </w:rPr>
        <w:t>Twin alternating red lights</w:t>
      </w:r>
      <w:bookmarkEnd w:id="176"/>
      <w:bookmarkEnd w:id="177"/>
      <w:bookmarkEnd w:id="178"/>
      <w:bookmarkEnd w:id="179"/>
      <w:bookmarkEnd w:id="180"/>
      <w:bookmarkEnd w:id="181"/>
    </w:p>
    <w:p>
      <w:pPr>
        <w:pStyle w:val="Heading5"/>
        <w:rPr>
          <w:snapToGrid w:val="0"/>
        </w:rPr>
      </w:pPr>
      <w:bookmarkStart w:id="182" w:name="_Toc202071026"/>
      <w:bookmarkStart w:id="183" w:name="_Toc33823857"/>
      <w:r>
        <w:rPr>
          <w:rStyle w:val="CharSectno"/>
        </w:rPr>
        <w:t>49</w:t>
      </w:r>
      <w:r>
        <w:rPr>
          <w:snapToGrid w:val="0"/>
        </w:rPr>
        <w:t>.</w:t>
      </w:r>
      <w:r>
        <w:rPr>
          <w:snapToGrid w:val="0"/>
        </w:rPr>
        <w:tab/>
        <w:t>Stopping for twin alternating red lights (except at level crossings)</w:t>
      </w:r>
      <w:bookmarkEnd w:id="182"/>
      <w:bookmarkEnd w:id="183"/>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84" w:name="_Toc190226973"/>
      <w:bookmarkStart w:id="185" w:name="_Toc191980573"/>
      <w:bookmarkStart w:id="186" w:name="_Toc200957544"/>
      <w:bookmarkStart w:id="187" w:name="_Toc200963421"/>
      <w:bookmarkStart w:id="188" w:name="_Toc202071027"/>
      <w:bookmarkStart w:id="189" w:name="_Toc33823858"/>
      <w:r>
        <w:rPr>
          <w:rStyle w:val="CharPartNo"/>
        </w:rPr>
        <w:t>Part 7</w:t>
      </w:r>
      <w:r>
        <w:t xml:space="preserve"> — </w:t>
      </w:r>
      <w:r>
        <w:rPr>
          <w:rStyle w:val="CharPartText"/>
        </w:rPr>
        <w:t>Giving way</w:t>
      </w:r>
      <w:bookmarkEnd w:id="184"/>
      <w:bookmarkEnd w:id="185"/>
      <w:bookmarkEnd w:id="186"/>
      <w:bookmarkEnd w:id="187"/>
      <w:bookmarkEnd w:id="188"/>
      <w:bookmarkEnd w:id="189"/>
    </w:p>
    <w:p>
      <w:pPr>
        <w:pStyle w:val="Heading3"/>
      </w:pPr>
      <w:bookmarkStart w:id="190" w:name="_Toc190226974"/>
      <w:bookmarkStart w:id="191" w:name="_Toc191980574"/>
      <w:bookmarkStart w:id="192" w:name="_Toc200957545"/>
      <w:bookmarkStart w:id="193" w:name="_Toc200963422"/>
      <w:bookmarkStart w:id="194" w:name="_Toc202071028"/>
      <w:bookmarkStart w:id="195" w:name="_Toc33823859"/>
      <w:r>
        <w:rPr>
          <w:rStyle w:val="CharDivNo"/>
        </w:rPr>
        <w:t>Division 1</w:t>
      </w:r>
      <w:r>
        <w:t xml:space="preserve"> — </w:t>
      </w:r>
      <w:r>
        <w:rPr>
          <w:rStyle w:val="CharDivText"/>
        </w:rPr>
        <w:t>Places with a stop sign, stop line, give way sign or give way line applying to the driver</w:t>
      </w:r>
      <w:bookmarkEnd w:id="190"/>
      <w:bookmarkEnd w:id="191"/>
      <w:bookmarkEnd w:id="192"/>
      <w:bookmarkEnd w:id="193"/>
      <w:bookmarkEnd w:id="194"/>
      <w:bookmarkEnd w:id="195"/>
    </w:p>
    <w:p>
      <w:pPr>
        <w:pStyle w:val="Heading5"/>
        <w:spacing w:before="240"/>
        <w:rPr>
          <w:snapToGrid w:val="0"/>
        </w:rPr>
      </w:pPr>
      <w:bookmarkStart w:id="196" w:name="_Toc202071029"/>
      <w:bookmarkStart w:id="197" w:name="_Toc33823860"/>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196"/>
      <w:bookmarkEnd w:id="197"/>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198" w:name="_Toc202071030"/>
      <w:bookmarkStart w:id="199" w:name="_Toc33823861"/>
      <w:r>
        <w:rPr>
          <w:rStyle w:val="CharSectno"/>
        </w:rPr>
        <w:t>51</w:t>
      </w:r>
      <w:r>
        <w:rPr>
          <w:snapToGrid w:val="0"/>
        </w:rPr>
        <w:t>.</w:t>
      </w:r>
      <w:r>
        <w:rPr>
          <w:snapToGrid w:val="0"/>
        </w:rPr>
        <w:tab/>
        <w:t>Stopping and giving way at a stop sign or stop line at other places</w:t>
      </w:r>
      <w:bookmarkEnd w:id="198"/>
      <w:bookmarkEnd w:id="199"/>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200" w:name="_Toc202071031"/>
      <w:bookmarkStart w:id="201" w:name="_Toc33823862"/>
      <w:r>
        <w:rPr>
          <w:rStyle w:val="CharSectno"/>
        </w:rPr>
        <w:t>52</w:t>
      </w:r>
      <w:r>
        <w:rPr>
          <w:snapToGrid w:val="0"/>
        </w:rPr>
        <w:t>.</w:t>
      </w:r>
      <w:r>
        <w:rPr>
          <w:snapToGrid w:val="0"/>
        </w:rPr>
        <w:tab/>
        <w:t>Giving way at a give way sign or give way line at an intersection</w:t>
      </w:r>
      <w:bookmarkEnd w:id="200"/>
      <w:bookmarkEnd w:id="201"/>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202" w:name="_Toc202071032"/>
      <w:bookmarkStart w:id="203" w:name="_Toc33823863"/>
      <w:r>
        <w:rPr>
          <w:rStyle w:val="CharSectno"/>
        </w:rPr>
        <w:t>53</w:t>
      </w:r>
      <w:r>
        <w:rPr>
          <w:snapToGrid w:val="0"/>
        </w:rPr>
        <w:t>.</w:t>
      </w:r>
      <w:r>
        <w:rPr>
          <w:snapToGrid w:val="0"/>
        </w:rPr>
        <w:tab/>
        <w:t>Giving way at a give way sign at a bridge or length of narrow carriageway</w:t>
      </w:r>
      <w:bookmarkEnd w:id="202"/>
      <w:bookmarkEnd w:id="203"/>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8325" cy="99060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204" w:name="_Toc202071033"/>
      <w:bookmarkStart w:id="205" w:name="_Toc33823864"/>
      <w:r>
        <w:rPr>
          <w:rStyle w:val="CharSectno"/>
        </w:rPr>
        <w:t>54</w:t>
      </w:r>
      <w:r>
        <w:rPr>
          <w:snapToGrid w:val="0"/>
        </w:rPr>
        <w:t>.</w:t>
      </w:r>
      <w:r>
        <w:rPr>
          <w:snapToGrid w:val="0"/>
        </w:rPr>
        <w:tab/>
        <w:t>Giving way at a give way sign or give way line at other places</w:t>
      </w:r>
      <w:bookmarkEnd w:id="204"/>
      <w:bookmarkEnd w:id="205"/>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206" w:name="_Toc190226980"/>
      <w:bookmarkStart w:id="207" w:name="_Toc191980580"/>
      <w:bookmarkStart w:id="208" w:name="_Toc200957551"/>
      <w:bookmarkStart w:id="209" w:name="_Toc200963428"/>
      <w:bookmarkStart w:id="210" w:name="_Toc202071034"/>
      <w:bookmarkStart w:id="211" w:name="_Toc3382386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06"/>
      <w:bookmarkEnd w:id="207"/>
      <w:bookmarkEnd w:id="208"/>
      <w:bookmarkEnd w:id="209"/>
      <w:bookmarkEnd w:id="210"/>
      <w:bookmarkEnd w:id="211"/>
    </w:p>
    <w:p>
      <w:pPr>
        <w:pStyle w:val="Heading5"/>
        <w:spacing w:before="260"/>
        <w:rPr>
          <w:snapToGrid w:val="0"/>
        </w:rPr>
      </w:pPr>
      <w:bookmarkStart w:id="212" w:name="_Toc202071035"/>
      <w:bookmarkStart w:id="213" w:name="_Toc33823866"/>
      <w:r>
        <w:rPr>
          <w:rStyle w:val="CharSectno"/>
        </w:rPr>
        <w:t>55</w:t>
      </w:r>
      <w:r>
        <w:rPr>
          <w:snapToGrid w:val="0"/>
        </w:rPr>
        <w:t>.</w:t>
      </w:r>
      <w:r>
        <w:rPr>
          <w:snapToGrid w:val="0"/>
        </w:rPr>
        <w:tab/>
        <w:t>Giving way at an intersection (except a T</w:t>
      </w:r>
      <w:r>
        <w:rPr>
          <w:snapToGrid w:val="0"/>
        </w:rPr>
        <w:noBreakHyphen/>
        <w:t>intersection or roundabout)</w:t>
      </w:r>
      <w:bookmarkEnd w:id="212"/>
      <w:bookmarkEnd w:id="21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outlineLvl w:val="0"/>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0225" cy="1790700"/>
                  <wp:effectExtent l="0" t="0" r="952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8325" cy="180975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214" w:name="_Toc202071036"/>
      <w:bookmarkStart w:id="215" w:name="_Toc33823867"/>
      <w:r>
        <w:rPr>
          <w:rStyle w:val="CharSectno"/>
        </w:rPr>
        <w:t>56</w:t>
      </w:r>
      <w:r>
        <w:rPr>
          <w:snapToGrid w:val="0"/>
        </w:rPr>
        <w:t>.</w:t>
      </w:r>
      <w:r>
        <w:rPr>
          <w:snapToGrid w:val="0"/>
        </w:rPr>
        <w:tab/>
        <w:t>Giving way at a T</w:t>
      </w:r>
      <w:r>
        <w:rPr>
          <w:snapToGrid w:val="0"/>
        </w:rPr>
        <w:noBreakHyphen/>
        <w:t>intersection</w:t>
      </w:r>
      <w:bookmarkEnd w:id="214"/>
      <w:bookmarkEnd w:id="215"/>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outlineLvl w:val="0"/>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68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800225"/>
                  <wp:effectExtent l="0" t="0" r="0"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w:t>
      </w:r>
    </w:p>
    <w:p>
      <w:pPr>
        <w:pStyle w:val="Heading3"/>
      </w:pPr>
      <w:bookmarkStart w:id="216" w:name="_Toc190226983"/>
      <w:bookmarkStart w:id="217" w:name="_Toc191980583"/>
      <w:bookmarkStart w:id="218" w:name="_Toc200957554"/>
      <w:bookmarkStart w:id="219" w:name="_Toc200963431"/>
      <w:bookmarkStart w:id="220" w:name="_Toc202071037"/>
      <w:bookmarkStart w:id="221" w:name="_Toc33823868"/>
      <w:r>
        <w:rPr>
          <w:rStyle w:val="CharDivNo"/>
        </w:rPr>
        <w:t>Division 3</w:t>
      </w:r>
      <w:r>
        <w:t xml:space="preserve"> — </w:t>
      </w:r>
      <w:r>
        <w:rPr>
          <w:rStyle w:val="CharDivText"/>
        </w:rPr>
        <w:t>Entering or leaving land abutting a carriageway or road</w:t>
      </w:r>
      <w:bookmarkEnd w:id="216"/>
      <w:bookmarkEnd w:id="217"/>
      <w:bookmarkEnd w:id="218"/>
      <w:bookmarkEnd w:id="219"/>
      <w:bookmarkEnd w:id="220"/>
      <w:bookmarkEnd w:id="221"/>
    </w:p>
    <w:p>
      <w:pPr>
        <w:pStyle w:val="Heading5"/>
        <w:spacing w:before="240"/>
        <w:rPr>
          <w:snapToGrid w:val="0"/>
        </w:rPr>
      </w:pPr>
      <w:bookmarkStart w:id="222" w:name="_Toc202071038"/>
      <w:bookmarkStart w:id="223" w:name="_Toc33823869"/>
      <w:r>
        <w:rPr>
          <w:rStyle w:val="CharSectno"/>
        </w:rPr>
        <w:t>57</w:t>
      </w:r>
      <w:r>
        <w:rPr>
          <w:snapToGrid w:val="0"/>
        </w:rPr>
        <w:t>.</w:t>
      </w:r>
      <w:r>
        <w:rPr>
          <w:snapToGrid w:val="0"/>
        </w:rPr>
        <w:tab/>
        <w:t>Giving way when entering a carriageway from land abutting a carriageway or road</w:t>
      </w:r>
      <w:bookmarkEnd w:id="222"/>
      <w:bookmarkEnd w:id="223"/>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224" w:name="_Toc202071039"/>
      <w:bookmarkStart w:id="225" w:name="_Toc33823870"/>
      <w:r>
        <w:rPr>
          <w:rStyle w:val="CharSectno"/>
        </w:rPr>
        <w:t>58</w:t>
      </w:r>
      <w:r>
        <w:rPr>
          <w:snapToGrid w:val="0"/>
        </w:rPr>
        <w:t>.</w:t>
      </w:r>
      <w:r>
        <w:rPr>
          <w:snapToGrid w:val="0"/>
        </w:rPr>
        <w:tab/>
        <w:t>Giving way when entering land abutting a carriageway or road from a carriageway</w:t>
      </w:r>
      <w:bookmarkEnd w:id="224"/>
      <w:bookmarkEnd w:id="225"/>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8325" cy="17526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226" w:name="_Toc190226986"/>
      <w:bookmarkStart w:id="227" w:name="_Toc191980586"/>
      <w:bookmarkStart w:id="228" w:name="_Toc200957557"/>
      <w:bookmarkStart w:id="229" w:name="_Toc200963434"/>
      <w:bookmarkStart w:id="230" w:name="_Toc202071040"/>
      <w:bookmarkStart w:id="231" w:name="_Toc33823871"/>
      <w:r>
        <w:rPr>
          <w:rStyle w:val="CharDivNo"/>
        </w:rPr>
        <w:t>Division 4</w:t>
      </w:r>
      <w:r>
        <w:t xml:space="preserve"> — </w:t>
      </w:r>
      <w:r>
        <w:rPr>
          <w:rStyle w:val="CharDivText"/>
        </w:rPr>
        <w:t>Keeping clear of and giving way to particular vehicles</w:t>
      </w:r>
      <w:bookmarkEnd w:id="226"/>
      <w:bookmarkEnd w:id="227"/>
      <w:bookmarkEnd w:id="228"/>
      <w:bookmarkEnd w:id="229"/>
      <w:bookmarkEnd w:id="230"/>
      <w:bookmarkEnd w:id="231"/>
    </w:p>
    <w:p>
      <w:pPr>
        <w:pStyle w:val="Heading5"/>
        <w:spacing w:before="240"/>
        <w:rPr>
          <w:snapToGrid w:val="0"/>
        </w:rPr>
      </w:pPr>
      <w:bookmarkStart w:id="232" w:name="_Toc202071041"/>
      <w:bookmarkStart w:id="233" w:name="_Toc33823872"/>
      <w:r>
        <w:rPr>
          <w:rStyle w:val="CharSectno"/>
        </w:rPr>
        <w:t>59</w:t>
      </w:r>
      <w:r>
        <w:rPr>
          <w:snapToGrid w:val="0"/>
        </w:rPr>
        <w:t>.</w:t>
      </w:r>
      <w:r>
        <w:rPr>
          <w:snapToGrid w:val="0"/>
        </w:rPr>
        <w:tab/>
        <w:t>Giving way to public buses</w:t>
      </w:r>
      <w:bookmarkEnd w:id="232"/>
      <w:bookmarkEnd w:id="233"/>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81075" cy="981075"/>
            <wp:effectExtent l="0" t="0" r="9525"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234" w:name="_Toc202071042"/>
      <w:bookmarkStart w:id="235" w:name="_Toc33823873"/>
      <w:r>
        <w:rPr>
          <w:rStyle w:val="CharSectno"/>
        </w:rPr>
        <w:t>60</w:t>
      </w:r>
      <w:r>
        <w:rPr>
          <w:snapToGrid w:val="0"/>
        </w:rPr>
        <w:t>.</w:t>
      </w:r>
      <w:r>
        <w:rPr>
          <w:snapToGrid w:val="0"/>
        </w:rPr>
        <w:tab/>
        <w:t>Keeping clear of police and emergency vehicles</w:t>
      </w:r>
      <w:bookmarkEnd w:id="234"/>
      <w:bookmarkEnd w:id="235"/>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236" w:name="_Toc190226989"/>
      <w:bookmarkStart w:id="237" w:name="_Toc191980589"/>
      <w:bookmarkStart w:id="238" w:name="_Toc200957560"/>
      <w:bookmarkStart w:id="239" w:name="_Toc200963437"/>
      <w:bookmarkStart w:id="240" w:name="_Toc202071043"/>
      <w:bookmarkStart w:id="241" w:name="_Toc33823874"/>
      <w:r>
        <w:rPr>
          <w:rStyle w:val="CharDivNo"/>
        </w:rPr>
        <w:t>Division 5</w:t>
      </w:r>
      <w:r>
        <w:t xml:space="preserve"> — </w:t>
      </w:r>
      <w:r>
        <w:rPr>
          <w:rStyle w:val="CharDivText"/>
        </w:rPr>
        <w:t>Crossings and shared zones</w:t>
      </w:r>
      <w:bookmarkEnd w:id="236"/>
      <w:bookmarkEnd w:id="237"/>
      <w:bookmarkEnd w:id="238"/>
      <w:bookmarkEnd w:id="239"/>
      <w:bookmarkEnd w:id="240"/>
      <w:bookmarkEnd w:id="241"/>
    </w:p>
    <w:p>
      <w:pPr>
        <w:pStyle w:val="Heading5"/>
        <w:spacing w:before="240"/>
        <w:rPr>
          <w:snapToGrid w:val="0"/>
        </w:rPr>
      </w:pPr>
      <w:bookmarkStart w:id="242" w:name="_Toc202071044"/>
      <w:bookmarkStart w:id="243" w:name="_Toc33823875"/>
      <w:r>
        <w:rPr>
          <w:rStyle w:val="CharSectno"/>
        </w:rPr>
        <w:t>61</w:t>
      </w:r>
      <w:r>
        <w:rPr>
          <w:snapToGrid w:val="0"/>
        </w:rPr>
        <w:t>.</w:t>
      </w:r>
      <w:r>
        <w:rPr>
          <w:snapToGrid w:val="0"/>
        </w:rPr>
        <w:tab/>
        <w:t>Children’s crossings</w:t>
      </w:r>
      <w:bookmarkEnd w:id="242"/>
      <w:bookmarkEnd w:id="243"/>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244" w:name="_Toc202071045"/>
      <w:bookmarkStart w:id="245" w:name="_Toc33823876"/>
      <w:r>
        <w:rPr>
          <w:rStyle w:val="CharSectno"/>
        </w:rPr>
        <w:t>62</w:t>
      </w:r>
      <w:r>
        <w:rPr>
          <w:snapToGrid w:val="0"/>
        </w:rPr>
        <w:t>.</w:t>
      </w:r>
      <w:r>
        <w:rPr>
          <w:snapToGrid w:val="0"/>
        </w:rPr>
        <w:tab/>
        <w:t>Pedestrian crossings</w:t>
      </w:r>
      <w:bookmarkEnd w:id="244"/>
      <w:bookmarkEnd w:id="245"/>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246" w:name="_Toc202071046"/>
      <w:bookmarkStart w:id="247" w:name="_Toc33823877"/>
      <w:r>
        <w:rPr>
          <w:rStyle w:val="CharSectno"/>
        </w:rPr>
        <w:t>63</w:t>
      </w:r>
      <w:r>
        <w:rPr>
          <w:snapToGrid w:val="0"/>
        </w:rPr>
        <w:t>.</w:t>
      </w:r>
      <w:r>
        <w:rPr>
          <w:snapToGrid w:val="0"/>
        </w:rPr>
        <w:tab/>
        <w:t>Overtaking or passing a vehicle at a children’s crossing or pedestrian crossing</w:t>
      </w:r>
      <w:bookmarkEnd w:id="246"/>
      <w:bookmarkEnd w:id="247"/>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248" w:name="_Toc202071047"/>
      <w:bookmarkStart w:id="249" w:name="_Toc33823878"/>
      <w:r>
        <w:rPr>
          <w:rStyle w:val="CharSectno"/>
        </w:rPr>
        <w:t>64</w:t>
      </w:r>
      <w:r>
        <w:rPr>
          <w:snapToGrid w:val="0"/>
        </w:rPr>
        <w:t>.</w:t>
      </w:r>
      <w:r>
        <w:rPr>
          <w:snapToGrid w:val="0"/>
        </w:rPr>
        <w:tab/>
        <w:t>Giving way to pedestrians in a shared zone</w:t>
      </w:r>
      <w:bookmarkEnd w:id="248"/>
      <w:bookmarkEnd w:id="249"/>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250" w:name="_Toc190226994"/>
      <w:bookmarkStart w:id="251" w:name="_Toc191980594"/>
      <w:bookmarkStart w:id="252" w:name="_Toc200957565"/>
      <w:bookmarkStart w:id="253" w:name="_Toc200963442"/>
      <w:bookmarkStart w:id="254" w:name="_Toc202071048"/>
      <w:bookmarkStart w:id="255" w:name="_Toc33823879"/>
      <w:r>
        <w:rPr>
          <w:rStyle w:val="CharDivNo"/>
        </w:rPr>
        <w:t>Division 6</w:t>
      </w:r>
      <w:r>
        <w:t xml:space="preserve"> — </w:t>
      </w:r>
      <w:r>
        <w:rPr>
          <w:rStyle w:val="CharDivText"/>
        </w:rPr>
        <w:t>Other give way requirements</w:t>
      </w:r>
      <w:bookmarkEnd w:id="250"/>
      <w:bookmarkEnd w:id="251"/>
      <w:bookmarkEnd w:id="252"/>
      <w:bookmarkEnd w:id="253"/>
      <w:bookmarkEnd w:id="254"/>
      <w:bookmarkEnd w:id="255"/>
    </w:p>
    <w:p>
      <w:pPr>
        <w:pStyle w:val="Heading5"/>
        <w:rPr>
          <w:snapToGrid w:val="0"/>
        </w:rPr>
      </w:pPr>
      <w:bookmarkStart w:id="256" w:name="_Toc202071049"/>
      <w:bookmarkStart w:id="257" w:name="_Toc33823880"/>
      <w:r>
        <w:rPr>
          <w:rStyle w:val="CharSectno"/>
        </w:rPr>
        <w:t>65</w:t>
      </w:r>
      <w:r>
        <w:rPr>
          <w:snapToGrid w:val="0"/>
        </w:rPr>
        <w:t>.</w:t>
      </w:r>
      <w:r>
        <w:rPr>
          <w:snapToGrid w:val="0"/>
        </w:rPr>
        <w:tab/>
        <w:t>Giving way when driving through a break in a median strip</w:t>
      </w:r>
      <w:bookmarkEnd w:id="256"/>
      <w:bookmarkEnd w:id="257"/>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258" w:name="_Toc202071050"/>
      <w:bookmarkStart w:id="259" w:name="_Toc33823881"/>
      <w:r>
        <w:rPr>
          <w:rStyle w:val="CharSectno"/>
        </w:rPr>
        <w:t>66</w:t>
      </w:r>
      <w:r>
        <w:rPr>
          <w:snapToGrid w:val="0"/>
        </w:rPr>
        <w:t>.</w:t>
      </w:r>
      <w:r>
        <w:rPr>
          <w:snapToGrid w:val="0"/>
        </w:rPr>
        <w:tab/>
        <w:t>Giving way on a painted island</w:t>
      </w:r>
      <w:bookmarkEnd w:id="258"/>
      <w:bookmarkEnd w:id="259"/>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58" name="Picture 158"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test2 for dave"/>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260" w:name="_Toc202071051"/>
      <w:bookmarkStart w:id="261" w:name="_Toc33823882"/>
      <w:r>
        <w:rPr>
          <w:rStyle w:val="CharSectno"/>
        </w:rPr>
        <w:t>67</w:t>
      </w:r>
      <w:r>
        <w:rPr>
          <w:snapToGrid w:val="0"/>
        </w:rPr>
        <w:t>.</w:t>
      </w:r>
      <w:r>
        <w:rPr>
          <w:snapToGrid w:val="0"/>
        </w:rPr>
        <w:tab/>
        <w:t>Giving way in a median turning bay</w:t>
      </w:r>
      <w:bookmarkEnd w:id="260"/>
      <w:bookmarkEnd w:id="261"/>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spacing w:before="120"/>
        <w:ind w:left="992"/>
        <w:jc w:val="center"/>
        <w:outlineLvl w:val="0"/>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outlineLvl w:val="0"/>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262" w:name="_Toc202071052"/>
      <w:bookmarkStart w:id="263" w:name="_Toc33823883"/>
      <w:r>
        <w:rPr>
          <w:rStyle w:val="CharSectno"/>
        </w:rPr>
        <w:t>68</w:t>
      </w:r>
      <w:r>
        <w:rPr>
          <w:snapToGrid w:val="0"/>
        </w:rPr>
        <w:t>.</w:t>
      </w:r>
      <w:r>
        <w:rPr>
          <w:snapToGrid w:val="0"/>
        </w:rPr>
        <w:tab/>
        <w:t>Giving way when moving from the boundary of a carriageway, or a parking area on or in a median strip</w:t>
      </w:r>
      <w:bookmarkEnd w:id="262"/>
      <w:bookmarkEnd w:id="26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264" w:name="_Toc190226999"/>
      <w:bookmarkStart w:id="265" w:name="_Toc191980599"/>
      <w:bookmarkStart w:id="266" w:name="_Toc200957570"/>
      <w:bookmarkStart w:id="267" w:name="_Toc200963447"/>
      <w:bookmarkStart w:id="268" w:name="_Toc202071053"/>
      <w:bookmarkStart w:id="269" w:name="_Toc33823884"/>
      <w:r>
        <w:rPr>
          <w:rStyle w:val="CharPartNo"/>
        </w:rPr>
        <w:t>Part 8</w:t>
      </w:r>
      <w:r>
        <w:t xml:space="preserve"> — </w:t>
      </w:r>
      <w:r>
        <w:rPr>
          <w:rStyle w:val="CharPartText"/>
        </w:rPr>
        <w:t>Traffic signs and road markings</w:t>
      </w:r>
      <w:bookmarkEnd w:id="264"/>
      <w:bookmarkEnd w:id="265"/>
      <w:bookmarkEnd w:id="266"/>
      <w:bookmarkEnd w:id="267"/>
      <w:bookmarkEnd w:id="268"/>
      <w:bookmarkEnd w:id="269"/>
    </w:p>
    <w:p>
      <w:pPr>
        <w:pStyle w:val="Heading3"/>
      </w:pPr>
      <w:bookmarkStart w:id="270" w:name="_Toc190227000"/>
      <w:bookmarkStart w:id="271" w:name="_Toc191980600"/>
      <w:bookmarkStart w:id="272" w:name="_Toc200957571"/>
      <w:bookmarkStart w:id="273" w:name="_Toc200963448"/>
      <w:bookmarkStart w:id="274" w:name="_Toc202071054"/>
      <w:bookmarkStart w:id="275" w:name="_Toc33823885"/>
      <w:r>
        <w:rPr>
          <w:rStyle w:val="CharDivNo"/>
        </w:rPr>
        <w:t>Division 1</w:t>
      </w:r>
      <w:r>
        <w:t xml:space="preserve"> — </w:t>
      </w:r>
      <w:r>
        <w:rPr>
          <w:rStyle w:val="CharDivText"/>
        </w:rPr>
        <w:t>Traffic signs and road markings at intersections</w:t>
      </w:r>
      <w:bookmarkEnd w:id="270"/>
      <w:bookmarkEnd w:id="271"/>
      <w:bookmarkEnd w:id="272"/>
      <w:bookmarkEnd w:id="273"/>
      <w:bookmarkEnd w:id="274"/>
      <w:bookmarkEnd w:id="275"/>
    </w:p>
    <w:p>
      <w:pPr>
        <w:pStyle w:val="Heading5"/>
        <w:rPr>
          <w:snapToGrid w:val="0"/>
        </w:rPr>
      </w:pPr>
      <w:bookmarkStart w:id="276" w:name="_Toc202071055"/>
      <w:bookmarkStart w:id="277" w:name="_Toc33823886"/>
      <w:r>
        <w:rPr>
          <w:rStyle w:val="CharSectno"/>
        </w:rPr>
        <w:t>69</w:t>
      </w:r>
      <w:r>
        <w:rPr>
          <w:snapToGrid w:val="0"/>
        </w:rPr>
        <w:t>.</w:t>
      </w:r>
      <w:r>
        <w:rPr>
          <w:snapToGrid w:val="0"/>
        </w:rPr>
        <w:tab/>
        <w:t>Left turn only signs</w:t>
      </w:r>
      <w:bookmarkEnd w:id="276"/>
      <w:bookmarkEnd w:id="277"/>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278" w:name="_Toc202071056"/>
      <w:bookmarkStart w:id="279" w:name="_Toc33823887"/>
      <w:r>
        <w:rPr>
          <w:rStyle w:val="CharSectno"/>
        </w:rPr>
        <w:t>70</w:t>
      </w:r>
      <w:r>
        <w:rPr>
          <w:snapToGrid w:val="0"/>
        </w:rPr>
        <w:t>.</w:t>
      </w:r>
      <w:r>
        <w:rPr>
          <w:snapToGrid w:val="0"/>
        </w:rPr>
        <w:tab/>
        <w:t>Right turn only signs</w:t>
      </w:r>
      <w:bookmarkEnd w:id="278"/>
      <w:bookmarkEnd w:id="279"/>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280" w:name="_Toc202071057"/>
      <w:bookmarkStart w:id="281" w:name="_Toc33823888"/>
      <w:r>
        <w:rPr>
          <w:rStyle w:val="CharSectno"/>
        </w:rPr>
        <w:t>71</w:t>
      </w:r>
      <w:r>
        <w:rPr>
          <w:snapToGrid w:val="0"/>
        </w:rPr>
        <w:t>.</w:t>
      </w:r>
      <w:r>
        <w:rPr>
          <w:snapToGrid w:val="0"/>
        </w:rPr>
        <w:tab/>
        <w:t>No turns signs</w:t>
      </w:r>
      <w:bookmarkEnd w:id="280"/>
      <w:bookmarkEnd w:id="28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282" w:name="_Toc202071058"/>
      <w:bookmarkStart w:id="283" w:name="_Toc33823889"/>
      <w:r>
        <w:rPr>
          <w:rStyle w:val="CharSectno"/>
        </w:rPr>
        <w:t>72</w:t>
      </w:r>
      <w:r>
        <w:rPr>
          <w:snapToGrid w:val="0"/>
        </w:rPr>
        <w:t>.</w:t>
      </w:r>
      <w:r>
        <w:rPr>
          <w:snapToGrid w:val="0"/>
        </w:rPr>
        <w:tab/>
        <w:t>No left turn and no right turn signs</w:t>
      </w:r>
      <w:bookmarkEnd w:id="282"/>
      <w:bookmarkEnd w:id="283"/>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outlineLvl w:val="0"/>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Heading5"/>
        <w:rPr>
          <w:snapToGrid w:val="0"/>
        </w:rPr>
      </w:pPr>
      <w:bookmarkStart w:id="284" w:name="_Toc202071059"/>
      <w:bookmarkStart w:id="285" w:name="_Toc33823890"/>
      <w:r>
        <w:rPr>
          <w:rStyle w:val="CharSectno"/>
        </w:rPr>
        <w:t>73</w:t>
      </w:r>
      <w:r>
        <w:rPr>
          <w:snapToGrid w:val="0"/>
        </w:rPr>
        <w:t>.</w:t>
      </w:r>
      <w:r>
        <w:rPr>
          <w:snapToGrid w:val="0"/>
        </w:rPr>
        <w:tab/>
        <w:t>Traffic lane arrows</w:t>
      </w:r>
      <w:bookmarkEnd w:id="284"/>
      <w:bookmarkEnd w:id="285"/>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286" w:name="_Toc190227006"/>
      <w:bookmarkStart w:id="287" w:name="_Toc191980606"/>
      <w:bookmarkStart w:id="288" w:name="_Toc200957577"/>
      <w:bookmarkStart w:id="289" w:name="_Toc200963454"/>
      <w:bookmarkStart w:id="290" w:name="_Toc202071060"/>
      <w:bookmarkStart w:id="291" w:name="_Toc33823891"/>
      <w:r>
        <w:rPr>
          <w:rStyle w:val="CharDivNo"/>
        </w:rPr>
        <w:t>Division 2</w:t>
      </w:r>
      <w:r>
        <w:t xml:space="preserve"> — </w:t>
      </w:r>
      <w:r>
        <w:rPr>
          <w:rStyle w:val="CharDivText"/>
        </w:rPr>
        <w:t>Traffic signs and road markings generally</w:t>
      </w:r>
      <w:bookmarkEnd w:id="286"/>
      <w:bookmarkEnd w:id="287"/>
      <w:bookmarkEnd w:id="288"/>
      <w:bookmarkEnd w:id="289"/>
      <w:bookmarkEnd w:id="290"/>
      <w:bookmarkEnd w:id="291"/>
    </w:p>
    <w:p>
      <w:pPr>
        <w:pStyle w:val="Heading5"/>
        <w:rPr>
          <w:snapToGrid w:val="0"/>
        </w:rPr>
      </w:pPr>
      <w:bookmarkStart w:id="292" w:name="_Toc202071061"/>
      <w:bookmarkStart w:id="293" w:name="_Toc33823892"/>
      <w:r>
        <w:rPr>
          <w:rStyle w:val="CharSectno"/>
        </w:rPr>
        <w:t>74</w:t>
      </w:r>
      <w:r>
        <w:rPr>
          <w:snapToGrid w:val="0"/>
        </w:rPr>
        <w:t>.</w:t>
      </w:r>
      <w:r>
        <w:rPr>
          <w:snapToGrid w:val="0"/>
        </w:rPr>
        <w:tab/>
        <w:t>No overtaking or passing signs</w:t>
      </w:r>
      <w:bookmarkEnd w:id="292"/>
      <w:bookmarkEnd w:id="293"/>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294" w:name="_Toc202071062"/>
      <w:bookmarkStart w:id="295" w:name="_Toc33823893"/>
      <w:r>
        <w:rPr>
          <w:rStyle w:val="CharSectno"/>
        </w:rPr>
        <w:t>75</w:t>
      </w:r>
      <w:r>
        <w:rPr>
          <w:snapToGrid w:val="0"/>
        </w:rPr>
        <w:t>.</w:t>
      </w:r>
      <w:r>
        <w:rPr>
          <w:snapToGrid w:val="0"/>
        </w:rPr>
        <w:tab/>
        <w:t>No overtaking on bridge sign</w:t>
      </w:r>
      <w:bookmarkEnd w:id="294"/>
      <w:bookmarkEnd w:id="295"/>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outlineLvl w:val="0"/>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296" w:name="_Toc202071063"/>
      <w:bookmarkStart w:id="297" w:name="_Toc33823894"/>
      <w:r>
        <w:rPr>
          <w:rStyle w:val="CharSectno"/>
        </w:rPr>
        <w:t>76</w:t>
      </w:r>
      <w:r>
        <w:rPr>
          <w:snapToGrid w:val="0"/>
        </w:rPr>
        <w:t>.</w:t>
      </w:r>
      <w:r>
        <w:rPr>
          <w:snapToGrid w:val="0"/>
        </w:rPr>
        <w:tab/>
        <w:t>Emergency stopping lane only signs</w:t>
      </w:r>
      <w:bookmarkEnd w:id="296"/>
      <w:bookmarkEnd w:id="297"/>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298" w:name="_Toc202071064"/>
      <w:bookmarkStart w:id="299" w:name="_Toc33823895"/>
      <w:r>
        <w:rPr>
          <w:rStyle w:val="CharSectno"/>
        </w:rPr>
        <w:t>77</w:t>
      </w:r>
      <w:r>
        <w:rPr>
          <w:snapToGrid w:val="0"/>
        </w:rPr>
        <w:t>.</w:t>
      </w:r>
      <w:r>
        <w:rPr>
          <w:snapToGrid w:val="0"/>
        </w:rPr>
        <w:tab/>
        <w:t>Keep clear markings</w:t>
      </w:r>
      <w:bookmarkEnd w:id="298"/>
      <w:bookmarkEnd w:id="29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outlineLvl w:val="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300" w:name="_Toc202071065"/>
      <w:bookmarkStart w:id="301" w:name="_Toc33823896"/>
      <w:r>
        <w:rPr>
          <w:rStyle w:val="CharSectno"/>
        </w:rPr>
        <w:t>78</w:t>
      </w:r>
      <w:r>
        <w:rPr>
          <w:snapToGrid w:val="0"/>
        </w:rPr>
        <w:t>.</w:t>
      </w:r>
      <w:r>
        <w:rPr>
          <w:snapToGrid w:val="0"/>
        </w:rPr>
        <w:tab/>
        <w:t>Road access signs</w:t>
      </w:r>
      <w:bookmarkEnd w:id="300"/>
      <w:bookmarkEnd w:id="301"/>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275" cy="1304925"/>
                  <wp:effectExtent l="0" t="0" r="9525" b="9525"/>
                  <wp:docPr id="180" name="Picture 180"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302" w:name="_Toc202071066"/>
      <w:bookmarkStart w:id="303" w:name="_Toc33823897"/>
      <w:r>
        <w:rPr>
          <w:rStyle w:val="CharSectno"/>
        </w:rPr>
        <w:t>79</w:t>
      </w:r>
      <w:r>
        <w:rPr>
          <w:snapToGrid w:val="0"/>
        </w:rPr>
        <w:t>.</w:t>
      </w:r>
      <w:r>
        <w:rPr>
          <w:snapToGrid w:val="0"/>
        </w:rPr>
        <w:tab/>
        <w:t>Further restrictions on freeways</w:t>
      </w:r>
      <w:bookmarkEnd w:id="302"/>
      <w:bookmarkEnd w:id="303"/>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304" w:name="_Toc202071067"/>
      <w:bookmarkStart w:id="305" w:name="_Toc33823898"/>
      <w:r>
        <w:rPr>
          <w:rStyle w:val="CharSectno"/>
        </w:rPr>
        <w:t>80</w:t>
      </w:r>
      <w:r>
        <w:rPr>
          <w:snapToGrid w:val="0"/>
        </w:rPr>
        <w:t>.</w:t>
      </w:r>
      <w:r>
        <w:rPr>
          <w:snapToGrid w:val="0"/>
        </w:rPr>
        <w:tab/>
        <w:t>One</w:t>
      </w:r>
      <w:r>
        <w:rPr>
          <w:snapToGrid w:val="0"/>
        </w:rPr>
        <w:noBreakHyphen/>
        <w:t>way signs</w:t>
      </w:r>
      <w:bookmarkEnd w:id="304"/>
      <w:bookmarkEnd w:id="305"/>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306" w:name="_Toc202071068"/>
      <w:bookmarkStart w:id="307" w:name="_Toc33823899"/>
      <w:r>
        <w:rPr>
          <w:rStyle w:val="CharSectno"/>
        </w:rPr>
        <w:t>81</w:t>
      </w:r>
      <w:r>
        <w:rPr>
          <w:snapToGrid w:val="0"/>
        </w:rPr>
        <w:t>.</w:t>
      </w:r>
      <w:r>
        <w:rPr>
          <w:snapToGrid w:val="0"/>
        </w:rPr>
        <w:tab/>
        <w:t>Keep left and keep right signs</w:t>
      </w:r>
      <w:bookmarkEnd w:id="306"/>
      <w:bookmarkEnd w:id="30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308" w:name="_Toc202071069"/>
      <w:bookmarkStart w:id="309" w:name="_Toc33823900"/>
      <w:r>
        <w:rPr>
          <w:rStyle w:val="CharSectno"/>
        </w:rPr>
        <w:t>82</w:t>
      </w:r>
      <w:r>
        <w:rPr>
          <w:snapToGrid w:val="0"/>
        </w:rPr>
        <w:t>.</w:t>
      </w:r>
      <w:r>
        <w:rPr>
          <w:snapToGrid w:val="0"/>
        </w:rPr>
        <w:tab/>
        <w:t>No entry signs</w:t>
      </w:r>
      <w:bookmarkEnd w:id="308"/>
      <w:bookmarkEnd w:id="30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310" w:name="_Toc202071070"/>
      <w:bookmarkStart w:id="311" w:name="_Toc33823901"/>
      <w:r>
        <w:rPr>
          <w:rStyle w:val="CharSectno"/>
        </w:rPr>
        <w:t>83</w:t>
      </w:r>
      <w:r>
        <w:rPr>
          <w:snapToGrid w:val="0"/>
        </w:rPr>
        <w:t>.</w:t>
      </w:r>
      <w:r>
        <w:rPr>
          <w:snapToGrid w:val="0"/>
        </w:rPr>
        <w:tab/>
        <w:t>Hand</w:t>
      </w:r>
      <w:r>
        <w:rPr>
          <w:snapToGrid w:val="0"/>
        </w:rPr>
        <w:noBreakHyphen/>
        <w:t>held stop signs</w:t>
      </w:r>
      <w:bookmarkEnd w:id="310"/>
      <w:bookmarkEnd w:id="311"/>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outlineLvl w:val="0"/>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312" w:name="_Toc190227017"/>
      <w:bookmarkStart w:id="313" w:name="_Toc191980617"/>
      <w:bookmarkStart w:id="314" w:name="_Toc200957588"/>
      <w:bookmarkStart w:id="315" w:name="_Toc200963465"/>
      <w:bookmarkStart w:id="316" w:name="_Toc202071071"/>
      <w:bookmarkStart w:id="317" w:name="_Toc33823902"/>
      <w:r>
        <w:rPr>
          <w:rStyle w:val="CharDivNo"/>
        </w:rPr>
        <w:t>Division 3</w:t>
      </w:r>
      <w:r>
        <w:t xml:space="preserve"> — </w:t>
      </w:r>
      <w:r>
        <w:rPr>
          <w:rStyle w:val="CharDivText"/>
        </w:rPr>
        <w:t>Signs for trucks, buses and other large vehicles</w:t>
      </w:r>
      <w:bookmarkEnd w:id="312"/>
      <w:bookmarkEnd w:id="313"/>
      <w:bookmarkEnd w:id="314"/>
      <w:bookmarkEnd w:id="315"/>
      <w:bookmarkEnd w:id="316"/>
      <w:bookmarkEnd w:id="317"/>
    </w:p>
    <w:p>
      <w:pPr>
        <w:pStyle w:val="Heading5"/>
        <w:rPr>
          <w:snapToGrid w:val="0"/>
        </w:rPr>
      </w:pPr>
      <w:bookmarkStart w:id="318" w:name="_Toc202071072"/>
      <w:bookmarkStart w:id="319" w:name="_Toc33823903"/>
      <w:r>
        <w:rPr>
          <w:rStyle w:val="CharSectno"/>
        </w:rPr>
        <w:t>84</w:t>
      </w:r>
      <w:r>
        <w:rPr>
          <w:snapToGrid w:val="0"/>
        </w:rPr>
        <w:t>.</w:t>
      </w:r>
      <w:r>
        <w:rPr>
          <w:snapToGrid w:val="0"/>
        </w:rPr>
        <w:tab/>
        <w:t>Clearance and low clearance signs</w:t>
      </w:r>
      <w:bookmarkEnd w:id="318"/>
      <w:bookmarkEnd w:id="319"/>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320" w:name="_Toc202071073"/>
      <w:bookmarkStart w:id="321" w:name="_Toc33823904"/>
      <w:r>
        <w:rPr>
          <w:rStyle w:val="CharSectno"/>
        </w:rPr>
        <w:t>85</w:t>
      </w:r>
      <w:r>
        <w:rPr>
          <w:snapToGrid w:val="0"/>
        </w:rPr>
        <w:t>.</w:t>
      </w:r>
      <w:r>
        <w:rPr>
          <w:snapToGrid w:val="0"/>
        </w:rPr>
        <w:tab/>
        <w:t>Load limit signs</w:t>
      </w:r>
      <w:bookmarkEnd w:id="320"/>
      <w:bookmarkEnd w:id="321"/>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322" w:name="_Toc202071074"/>
      <w:bookmarkStart w:id="323" w:name="_Toc33823905"/>
      <w:r>
        <w:rPr>
          <w:rStyle w:val="CharSectno"/>
        </w:rPr>
        <w:t>86</w:t>
      </w:r>
      <w:r>
        <w:rPr>
          <w:snapToGrid w:val="0"/>
        </w:rPr>
        <w:t>.</w:t>
      </w:r>
      <w:r>
        <w:rPr>
          <w:snapToGrid w:val="0"/>
        </w:rPr>
        <w:tab/>
        <w:t>No trucks signs</w:t>
      </w:r>
      <w:bookmarkEnd w:id="322"/>
      <w:bookmarkEnd w:id="323"/>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85825" cy="88582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324" w:name="_Toc202071075"/>
      <w:bookmarkStart w:id="325" w:name="_Toc33823906"/>
      <w:r>
        <w:rPr>
          <w:rStyle w:val="CharSectno"/>
        </w:rPr>
        <w:t>87</w:t>
      </w:r>
      <w:r>
        <w:rPr>
          <w:snapToGrid w:val="0"/>
        </w:rPr>
        <w:t>.</w:t>
      </w:r>
      <w:r>
        <w:rPr>
          <w:snapToGrid w:val="0"/>
        </w:rPr>
        <w:tab/>
        <w:t>Trucks must enter signs</w:t>
      </w:r>
      <w:bookmarkEnd w:id="324"/>
      <w:bookmarkEnd w:id="32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326" w:name="_Toc202071076"/>
      <w:bookmarkStart w:id="327" w:name="_Toc33823907"/>
      <w:r>
        <w:rPr>
          <w:rStyle w:val="CharSectno"/>
        </w:rPr>
        <w:t>88</w:t>
      </w:r>
      <w:r>
        <w:rPr>
          <w:snapToGrid w:val="0"/>
        </w:rPr>
        <w:t>.</w:t>
      </w:r>
      <w:r>
        <w:rPr>
          <w:snapToGrid w:val="0"/>
        </w:rPr>
        <w:tab/>
        <w:t>No buses signs</w:t>
      </w:r>
      <w:bookmarkEnd w:id="326"/>
      <w:bookmarkEnd w:id="32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328" w:name="_Toc202071077"/>
      <w:bookmarkStart w:id="329" w:name="_Toc33823908"/>
      <w:r>
        <w:rPr>
          <w:rStyle w:val="CharSectno"/>
        </w:rPr>
        <w:t>89</w:t>
      </w:r>
      <w:r>
        <w:rPr>
          <w:snapToGrid w:val="0"/>
        </w:rPr>
        <w:t>.</w:t>
      </w:r>
      <w:r>
        <w:rPr>
          <w:snapToGrid w:val="0"/>
        </w:rPr>
        <w:tab/>
        <w:t>Buses must enter signs</w:t>
      </w:r>
      <w:bookmarkEnd w:id="328"/>
      <w:bookmarkEnd w:id="329"/>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330" w:name="_Toc202071078"/>
      <w:bookmarkStart w:id="331" w:name="_Toc33823909"/>
      <w:r>
        <w:rPr>
          <w:rStyle w:val="CharSectno"/>
        </w:rPr>
        <w:t>90</w:t>
      </w:r>
      <w:r>
        <w:rPr>
          <w:snapToGrid w:val="0"/>
        </w:rPr>
        <w:t>.</w:t>
      </w:r>
      <w:r>
        <w:rPr>
          <w:snapToGrid w:val="0"/>
        </w:rPr>
        <w:tab/>
        <w:t>Trucks and buses low gear signs</w:t>
      </w:r>
      <w:bookmarkEnd w:id="330"/>
      <w:bookmarkEnd w:id="331"/>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 xml:space="preserve"> “end trucks and buses low gear” sig</w:t>
      </w:r>
      <w:r>
        <w:rPr>
          <w:b/>
        </w:rPr>
        <w:t>”</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 xml:space="preserve"> “trucks and buses low gear” sig</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332" w:name="_Toc190227025"/>
      <w:bookmarkStart w:id="333" w:name="_Toc191980625"/>
      <w:bookmarkStart w:id="334" w:name="_Toc200957596"/>
      <w:bookmarkStart w:id="335" w:name="_Toc200963473"/>
      <w:bookmarkStart w:id="336" w:name="_Toc202071079"/>
      <w:bookmarkStart w:id="337" w:name="_Toc33823910"/>
      <w:r>
        <w:rPr>
          <w:rStyle w:val="CharPartNo"/>
        </w:rPr>
        <w:t>Part 9</w:t>
      </w:r>
      <w:r>
        <w:rPr>
          <w:rStyle w:val="CharDivNo"/>
        </w:rPr>
        <w:t xml:space="preserve"> </w:t>
      </w:r>
      <w:r>
        <w:t>—</w:t>
      </w:r>
      <w:r>
        <w:rPr>
          <w:rStyle w:val="CharDivText"/>
        </w:rPr>
        <w:t xml:space="preserve"> </w:t>
      </w:r>
      <w:r>
        <w:rPr>
          <w:rStyle w:val="CharPartText"/>
        </w:rPr>
        <w:t>Roundabouts</w:t>
      </w:r>
      <w:bookmarkEnd w:id="332"/>
      <w:bookmarkEnd w:id="333"/>
      <w:bookmarkEnd w:id="334"/>
      <w:bookmarkEnd w:id="335"/>
      <w:bookmarkEnd w:id="336"/>
      <w:bookmarkEnd w:id="337"/>
    </w:p>
    <w:p>
      <w:pPr>
        <w:pStyle w:val="Heading5"/>
        <w:spacing w:before="240"/>
        <w:rPr>
          <w:snapToGrid w:val="0"/>
        </w:rPr>
      </w:pPr>
      <w:bookmarkStart w:id="338" w:name="_Toc202071080"/>
      <w:bookmarkStart w:id="339" w:name="_Toc33823911"/>
      <w:r>
        <w:rPr>
          <w:rStyle w:val="CharSectno"/>
        </w:rPr>
        <w:t>91</w:t>
      </w:r>
      <w:r>
        <w:rPr>
          <w:snapToGrid w:val="0"/>
        </w:rPr>
        <w:t>.</w:t>
      </w:r>
      <w:r>
        <w:rPr>
          <w:snapToGrid w:val="0"/>
        </w:rPr>
        <w:tab/>
        <w:t>Terms used in this Part</w:t>
      </w:r>
      <w:bookmarkEnd w:id="338"/>
      <w:bookmarkEnd w:id="339"/>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tab/>
      </w:r>
      <w:r>
        <w:rPr>
          <w:rStyle w:val="CharDefText"/>
        </w:rPr>
        <w:t>roundabout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340" w:name="_Toc202071081"/>
      <w:bookmarkStart w:id="341" w:name="_Toc33823912"/>
      <w:r>
        <w:rPr>
          <w:rStyle w:val="CharSectno"/>
        </w:rPr>
        <w:t>92</w:t>
      </w:r>
      <w:r>
        <w:rPr>
          <w:snapToGrid w:val="0"/>
        </w:rPr>
        <w:t>.</w:t>
      </w:r>
      <w:r>
        <w:rPr>
          <w:snapToGrid w:val="0"/>
        </w:rPr>
        <w:tab/>
        <w:t>Entering a multi</w:t>
      </w:r>
      <w:r>
        <w:rPr>
          <w:snapToGrid w:val="0"/>
        </w:rPr>
        <w:noBreakHyphen/>
        <w:t>lane roundabout</w:t>
      </w:r>
      <w:bookmarkEnd w:id="340"/>
      <w:bookmarkEnd w:id="34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4075" cy="209550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4550" cy="20859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3600" cy="211455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06" name="Picture 206"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John_moore_drawings"/>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ind w:left="890" w:hanging="890"/>
      </w:pPr>
      <w:r>
        <w:tab/>
        <w:t>[Regulation 92 amended in Gazette 1 Dec 2000 p. 6753; 22 Dec 2006 p. 5820.]</w:t>
      </w:r>
    </w:p>
    <w:p>
      <w:pPr>
        <w:pStyle w:val="Heading5"/>
        <w:spacing w:before="240"/>
        <w:rPr>
          <w:snapToGrid w:val="0"/>
        </w:rPr>
      </w:pPr>
      <w:bookmarkStart w:id="342" w:name="_Toc202071082"/>
      <w:bookmarkStart w:id="343" w:name="_Toc33823913"/>
      <w:r>
        <w:rPr>
          <w:rStyle w:val="CharSectno"/>
        </w:rPr>
        <w:t>93</w:t>
      </w:r>
      <w:r>
        <w:rPr>
          <w:snapToGrid w:val="0"/>
        </w:rPr>
        <w:t>.</w:t>
      </w:r>
      <w:r>
        <w:rPr>
          <w:snapToGrid w:val="0"/>
        </w:rPr>
        <w:tab/>
        <w:t>Indicating left when entering a roundabout</w:t>
      </w:r>
      <w:bookmarkEnd w:id="342"/>
      <w:bookmarkEnd w:id="34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44" w:name="_Toc202071083"/>
      <w:bookmarkStart w:id="345" w:name="_Toc33823914"/>
      <w:r>
        <w:rPr>
          <w:rStyle w:val="CharSectno"/>
        </w:rPr>
        <w:t>94</w:t>
      </w:r>
      <w:r>
        <w:rPr>
          <w:snapToGrid w:val="0"/>
        </w:rPr>
        <w:t>.</w:t>
      </w:r>
      <w:r>
        <w:rPr>
          <w:snapToGrid w:val="0"/>
        </w:rPr>
        <w:tab/>
        <w:t>Indicating right when entering a roundabout</w:t>
      </w:r>
      <w:bookmarkEnd w:id="344"/>
      <w:bookmarkEnd w:id="34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346" w:name="_Toc202071084"/>
      <w:bookmarkStart w:id="347" w:name="_Toc33823915"/>
      <w:r>
        <w:rPr>
          <w:rStyle w:val="CharSectno"/>
        </w:rPr>
        <w:t>95</w:t>
      </w:r>
      <w:r>
        <w:rPr>
          <w:snapToGrid w:val="0"/>
        </w:rPr>
        <w:t>.</w:t>
      </w:r>
      <w:r>
        <w:rPr>
          <w:snapToGrid w:val="0"/>
        </w:rPr>
        <w:tab/>
        <w:t>Right of way in a roundabout</w:t>
      </w:r>
      <w:bookmarkEnd w:id="346"/>
      <w:bookmarkEnd w:id="347"/>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48" w:name="_Toc202071085"/>
      <w:bookmarkStart w:id="349" w:name="_Toc33823916"/>
      <w:r>
        <w:rPr>
          <w:rStyle w:val="CharSectno"/>
        </w:rPr>
        <w:t>96</w:t>
      </w:r>
      <w:r>
        <w:rPr>
          <w:snapToGrid w:val="0"/>
        </w:rPr>
        <w:t>.</w:t>
      </w:r>
      <w:r>
        <w:rPr>
          <w:snapToGrid w:val="0"/>
        </w:rPr>
        <w:tab/>
        <w:t>Driving through a roundabout</w:t>
      </w:r>
      <w:bookmarkEnd w:id="348"/>
      <w:bookmarkEnd w:id="349"/>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350" w:name="_Toc202071086"/>
      <w:bookmarkStart w:id="351" w:name="_Toc33823917"/>
      <w:r>
        <w:rPr>
          <w:rStyle w:val="CharSectno"/>
        </w:rPr>
        <w:t>97</w:t>
      </w:r>
      <w:r>
        <w:rPr>
          <w:snapToGrid w:val="0"/>
        </w:rPr>
        <w:t>.</w:t>
      </w:r>
      <w:r>
        <w:rPr>
          <w:snapToGrid w:val="0"/>
        </w:rPr>
        <w:tab/>
        <w:t>Obeying marked arrows when driving in or leaving a roundabout</w:t>
      </w:r>
      <w:bookmarkEnd w:id="350"/>
      <w:bookmarkEnd w:id="351"/>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352" w:name="_Toc202071087"/>
      <w:bookmarkStart w:id="353" w:name="_Toc33823918"/>
      <w:r>
        <w:rPr>
          <w:rStyle w:val="CharSectno"/>
        </w:rPr>
        <w:t>98</w:t>
      </w:r>
      <w:r>
        <w:rPr>
          <w:snapToGrid w:val="0"/>
        </w:rPr>
        <w:t>.</w:t>
      </w:r>
      <w:r>
        <w:rPr>
          <w:snapToGrid w:val="0"/>
        </w:rPr>
        <w:tab/>
        <w:t>Indicating when changing lanes or lines of traffic in a roundabout</w:t>
      </w:r>
      <w:bookmarkEnd w:id="352"/>
      <w:bookmarkEnd w:id="353"/>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54" w:name="_Toc202071088"/>
      <w:bookmarkStart w:id="355" w:name="_Toc33823919"/>
      <w:r>
        <w:rPr>
          <w:rStyle w:val="CharSectno"/>
        </w:rPr>
        <w:t>99</w:t>
      </w:r>
      <w:r>
        <w:rPr>
          <w:snapToGrid w:val="0"/>
        </w:rPr>
        <w:t>.</w:t>
      </w:r>
      <w:r>
        <w:rPr>
          <w:snapToGrid w:val="0"/>
        </w:rPr>
        <w:tab/>
        <w:t>Indicating left when leaving a roundabout</w:t>
      </w:r>
      <w:bookmarkEnd w:id="354"/>
      <w:bookmarkEnd w:id="355"/>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356" w:name="_Toc202071089"/>
      <w:bookmarkStart w:id="357" w:name="_Toc33823920"/>
      <w:r>
        <w:rPr>
          <w:rStyle w:val="CharSectno"/>
        </w:rPr>
        <w:t>100</w:t>
      </w:r>
      <w:r>
        <w:rPr>
          <w:snapToGrid w:val="0"/>
        </w:rPr>
        <w:t>.</w:t>
      </w:r>
      <w:r>
        <w:rPr>
          <w:snapToGrid w:val="0"/>
        </w:rPr>
        <w:tab/>
        <w:t>Rider of a bicycle or animal to give way to a vehicle leaving a roundabout</w:t>
      </w:r>
      <w:bookmarkEnd w:id="356"/>
      <w:bookmarkEnd w:id="357"/>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58" w:name="_Toc190227036"/>
      <w:bookmarkStart w:id="359" w:name="_Toc191980636"/>
      <w:bookmarkStart w:id="360" w:name="_Toc200957607"/>
      <w:bookmarkStart w:id="361" w:name="_Toc200963484"/>
      <w:bookmarkStart w:id="362" w:name="_Toc202071090"/>
      <w:bookmarkStart w:id="363" w:name="_Toc33823921"/>
      <w:r>
        <w:rPr>
          <w:rStyle w:val="CharPartNo"/>
        </w:rPr>
        <w:t>Part 10</w:t>
      </w:r>
      <w:r>
        <w:rPr>
          <w:rStyle w:val="CharDivNo"/>
        </w:rPr>
        <w:t xml:space="preserve"> </w:t>
      </w:r>
      <w:r>
        <w:t>—</w:t>
      </w:r>
      <w:r>
        <w:rPr>
          <w:rStyle w:val="CharDivText"/>
        </w:rPr>
        <w:t xml:space="preserve"> </w:t>
      </w:r>
      <w:r>
        <w:rPr>
          <w:rStyle w:val="CharPartText"/>
        </w:rPr>
        <w:t>Level crossings</w:t>
      </w:r>
      <w:bookmarkEnd w:id="358"/>
      <w:bookmarkEnd w:id="359"/>
      <w:bookmarkEnd w:id="360"/>
      <w:bookmarkEnd w:id="361"/>
      <w:bookmarkEnd w:id="362"/>
      <w:bookmarkEnd w:id="363"/>
    </w:p>
    <w:p>
      <w:pPr>
        <w:pStyle w:val="Heading5"/>
        <w:rPr>
          <w:snapToGrid w:val="0"/>
        </w:rPr>
      </w:pPr>
      <w:bookmarkStart w:id="364" w:name="_Toc202071091"/>
      <w:bookmarkStart w:id="365" w:name="_Toc33823922"/>
      <w:r>
        <w:rPr>
          <w:rStyle w:val="CharSectno"/>
        </w:rPr>
        <w:t>101</w:t>
      </w:r>
      <w:r>
        <w:rPr>
          <w:snapToGrid w:val="0"/>
        </w:rPr>
        <w:t>.</w:t>
      </w:r>
      <w:r>
        <w:rPr>
          <w:snapToGrid w:val="0"/>
        </w:rPr>
        <w:tab/>
        <w:t>Stopping at a level crossing</w:t>
      </w:r>
      <w:bookmarkEnd w:id="364"/>
      <w:bookmarkEnd w:id="365"/>
    </w:p>
    <w:p>
      <w:pPr>
        <w:pStyle w:val="Subsection"/>
        <w:rPr>
          <w:snapToGrid w:val="0"/>
        </w:rPr>
      </w:pPr>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366" w:name="_Toc202071092"/>
      <w:bookmarkStart w:id="367" w:name="_Toc33823923"/>
      <w:r>
        <w:rPr>
          <w:rStyle w:val="CharSectno"/>
        </w:rPr>
        <w:t>102</w:t>
      </w:r>
      <w:r>
        <w:rPr>
          <w:snapToGrid w:val="0"/>
        </w:rPr>
        <w:t>.</w:t>
      </w:r>
      <w:r>
        <w:rPr>
          <w:snapToGrid w:val="0"/>
        </w:rPr>
        <w:tab/>
        <w:t>Approaching trains</w:t>
      </w:r>
      <w:bookmarkEnd w:id="366"/>
      <w:bookmarkEnd w:id="36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68" w:name="_Toc202071093"/>
      <w:bookmarkStart w:id="369" w:name="_Toc33823924"/>
      <w:r>
        <w:rPr>
          <w:rStyle w:val="CharSectno"/>
        </w:rPr>
        <w:t>103</w:t>
      </w:r>
      <w:r>
        <w:rPr>
          <w:snapToGrid w:val="0"/>
        </w:rPr>
        <w:t>.</w:t>
      </w:r>
      <w:r>
        <w:rPr>
          <w:snapToGrid w:val="0"/>
        </w:rPr>
        <w:tab/>
        <w:t>Giving way at a level crossing</w:t>
      </w:r>
      <w:bookmarkEnd w:id="368"/>
      <w:bookmarkEnd w:id="369"/>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370" w:name="_Toc202071094"/>
      <w:bookmarkStart w:id="371" w:name="_Toc33823925"/>
      <w:r>
        <w:rPr>
          <w:rStyle w:val="CharSectno"/>
        </w:rPr>
        <w:t>104</w:t>
      </w:r>
      <w:r>
        <w:rPr>
          <w:snapToGrid w:val="0"/>
        </w:rPr>
        <w:t>.</w:t>
      </w:r>
      <w:r>
        <w:rPr>
          <w:snapToGrid w:val="0"/>
        </w:rPr>
        <w:tab/>
        <w:t>What to do if traffic is congested</w:t>
      </w:r>
      <w:bookmarkEnd w:id="370"/>
      <w:bookmarkEnd w:id="371"/>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72" w:name="_Toc202071095"/>
      <w:bookmarkStart w:id="373" w:name="_Toc33823926"/>
      <w:r>
        <w:rPr>
          <w:rStyle w:val="CharSectno"/>
        </w:rPr>
        <w:t>105</w:t>
      </w:r>
      <w:r>
        <w:rPr>
          <w:snapToGrid w:val="0"/>
        </w:rPr>
        <w:t>.</w:t>
      </w:r>
      <w:r>
        <w:rPr>
          <w:snapToGrid w:val="0"/>
        </w:rPr>
        <w:tab/>
        <w:t>Leaving a level crossing</w:t>
      </w:r>
      <w:bookmarkEnd w:id="372"/>
      <w:bookmarkEnd w:id="373"/>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74" w:name="_Toc202071096"/>
      <w:bookmarkStart w:id="375" w:name="_Toc33823927"/>
      <w:r>
        <w:rPr>
          <w:rStyle w:val="CharSectno"/>
        </w:rPr>
        <w:t>106</w:t>
      </w:r>
      <w:r>
        <w:rPr>
          <w:snapToGrid w:val="0"/>
        </w:rPr>
        <w:t>.</w:t>
      </w:r>
      <w:r>
        <w:rPr>
          <w:snapToGrid w:val="0"/>
        </w:rPr>
        <w:tab/>
        <w:t>Stopping at a level crossing when vehicle is carrying dangerous goods</w:t>
      </w:r>
      <w:bookmarkEnd w:id="374"/>
      <w:bookmarkEnd w:id="37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76" w:name="_Toc202071097"/>
      <w:bookmarkStart w:id="377" w:name="_Toc33823928"/>
      <w:r>
        <w:rPr>
          <w:rStyle w:val="CharSectno"/>
        </w:rPr>
        <w:t>107</w:t>
      </w:r>
      <w:r>
        <w:rPr>
          <w:snapToGrid w:val="0"/>
        </w:rPr>
        <w:t>.</w:t>
      </w:r>
      <w:r>
        <w:rPr>
          <w:snapToGrid w:val="0"/>
        </w:rPr>
        <w:tab/>
        <w:t>Driving around boom gates</w:t>
      </w:r>
      <w:bookmarkEnd w:id="376"/>
      <w:bookmarkEnd w:id="37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78" w:name="_Toc190227044"/>
      <w:bookmarkStart w:id="379" w:name="_Toc191980644"/>
      <w:bookmarkStart w:id="380" w:name="_Toc200957615"/>
      <w:bookmarkStart w:id="381" w:name="_Toc200963492"/>
      <w:bookmarkStart w:id="382" w:name="_Toc202071098"/>
      <w:bookmarkStart w:id="383" w:name="_Toc33823929"/>
      <w:r>
        <w:rPr>
          <w:rStyle w:val="CharPartNo"/>
        </w:rPr>
        <w:t>Part 11</w:t>
      </w:r>
      <w:r>
        <w:t xml:space="preserve"> — </w:t>
      </w:r>
      <w:r>
        <w:rPr>
          <w:rStyle w:val="CharPartText"/>
        </w:rPr>
        <w:t>Keeping left, overtaking and other driving provisions</w:t>
      </w:r>
      <w:bookmarkEnd w:id="378"/>
      <w:bookmarkEnd w:id="379"/>
      <w:bookmarkEnd w:id="380"/>
      <w:bookmarkEnd w:id="381"/>
      <w:bookmarkEnd w:id="382"/>
      <w:bookmarkEnd w:id="383"/>
    </w:p>
    <w:p>
      <w:pPr>
        <w:pStyle w:val="Heading3"/>
      </w:pPr>
      <w:bookmarkStart w:id="384" w:name="_Toc190227045"/>
      <w:bookmarkStart w:id="385" w:name="_Toc191980645"/>
      <w:bookmarkStart w:id="386" w:name="_Toc200957616"/>
      <w:bookmarkStart w:id="387" w:name="_Toc200963493"/>
      <w:bookmarkStart w:id="388" w:name="_Toc202071099"/>
      <w:bookmarkStart w:id="389" w:name="_Toc33823930"/>
      <w:r>
        <w:rPr>
          <w:rStyle w:val="CharDivNo"/>
        </w:rPr>
        <w:t>Division 1</w:t>
      </w:r>
      <w:r>
        <w:t xml:space="preserve"> — </w:t>
      </w:r>
      <w:r>
        <w:rPr>
          <w:rStyle w:val="CharDivText"/>
        </w:rPr>
        <w:t>General</w:t>
      </w:r>
      <w:bookmarkEnd w:id="384"/>
      <w:bookmarkEnd w:id="385"/>
      <w:bookmarkEnd w:id="386"/>
      <w:bookmarkEnd w:id="387"/>
      <w:bookmarkEnd w:id="388"/>
      <w:bookmarkEnd w:id="389"/>
    </w:p>
    <w:p>
      <w:pPr>
        <w:pStyle w:val="Heading5"/>
        <w:rPr>
          <w:snapToGrid w:val="0"/>
        </w:rPr>
      </w:pPr>
      <w:bookmarkStart w:id="390" w:name="_Toc202071100"/>
      <w:bookmarkStart w:id="391" w:name="_Toc33823931"/>
      <w:r>
        <w:rPr>
          <w:rStyle w:val="CharSectno"/>
        </w:rPr>
        <w:t>108</w:t>
      </w:r>
      <w:r>
        <w:rPr>
          <w:snapToGrid w:val="0"/>
        </w:rPr>
        <w:t>.</w:t>
      </w:r>
      <w:r>
        <w:rPr>
          <w:snapToGrid w:val="0"/>
        </w:rPr>
        <w:tab/>
        <w:t>Obstruction of vehicles and pedestrians</w:t>
      </w:r>
      <w:bookmarkEnd w:id="390"/>
      <w:bookmarkEnd w:id="39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92" w:name="_Toc202071101"/>
      <w:bookmarkStart w:id="393" w:name="_Toc33823932"/>
      <w:r>
        <w:rPr>
          <w:rStyle w:val="CharSectno"/>
        </w:rPr>
        <w:t>109</w:t>
      </w:r>
      <w:r>
        <w:rPr>
          <w:snapToGrid w:val="0"/>
        </w:rPr>
        <w:t>.</w:t>
      </w:r>
      <w:r>
        <w:rPr>
          <w:snapToGrid w:val="0"/>
        </w:rPr>
        <w:tab/>
        <w:t>Keeping a safe distance behind vehicles</w:t>
      </w:r>
      <w:bookmarkEnd w:id="392"/>
      <w:bookmarkEnd w:id="393"/>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394" w:name="_Toc202071102"/>
      <w:bookmarkStart w:id="395" w:name="_Toc33823933"/>
      <w:r>
        <w:rPr>
          <w:rStyle w:val="CharSectno"/>
        </w:rPr>
        <w:t>110</w:t>
      </w:r>
      <w:r>
        <w:rPr>
          <w:snapToGrid w:val="0"/>
        </w:rPr>
        <w:t>.</w:t>
      </w:r>
      <w:r>
        <w:rPr>
          <w:snapToGrid w:val="0"/>
        </w:rPr>
        <w:tab/>
        <w:t>Keeping a minimum distance between long vehicles</w:t>
      </w:r>
      <w:bookmarkEnd w:id="394"/>
      <w:bookmarkEnd w:id="395"/>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396" w:name="_Toc202071103"/>
      <w:bookmarkStart w:id="397" w:name="_Toc33823934"/>
      <w:r>
        <w:rPr>
          <w:rStyle w:val="CharSectno"/>
        </w:rPr>
        <w:t>111</w:t>
      </w:r>
      <w:r>
        <w:rPr>
          <w:snapToGrid w:val="0"/>
        </w:rPr>
        <w:t>.</w:t>
      </w:r>
      <w:r>
        <w:rPr>
          <w:snapToGrid w:val="0"/>
        </w:rPr>
        <w:tab/>
        <w:t>No entry to choked intersection</w:t>
      </w:r>
      <w:bookmarkEnd w:id="396"/>
      <w:bookmarkEnd w:id="397"/>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398" w:name="_Toc190227050"/>
      <w:bookmarkStart w:id="399" w:name="_Toc191980650"/>
      <w:bookmarkStart w:id="400" w:name="_Toc200957621"/>
      <w:bookmarkStart w:id="401" w:name="_Toc200963498"/>
      <w:bookmarkStart w:id="402" w:name="_Toc202071104"/>
      <w:bookmarkStart w:id="403" w:name="_Toc33823935"/>
      <w:r>
        <w:rPr>
          <w:rStyle w:val="CharDivNo"/>
        </w:rPr>
        <w:t>Division 2</w:t>
      </w:r>
      <w:r>
        <w:t xml:space="preserve"> — </w:t>
      </w:r>
      <w:r>
        <w:rPr>
          <w:rStyle w:val="CharDivText"/>
        </w:rPr>
        <w:t>Keeping to the left</w:t>
      </w:r>
      <w:bookmarkEnd w:id="398"/>
      <w:bookmarkEnd w:id="399"/>
      <w:bookmarkEnd w:id="400"/>
      <w:bookmarkEnd w:id="401"/>
      <w:bookmarkEnd w:id="402"/>
      <w:bookmarkEnd w:id="403"/>
    </w:p>
    <w:p>
      <w:pPr>
        <w:pStyle w:val="Heading5"/>
        <w:rPr>
          <w:snapToGrid w:val="0"/>
        </w:rPr>
      </w:pPr>
      <w:bookmarkStart w:id="404" w:name="_Toc202071105"/>
      <w:bookmarkStart w:id="405" w:name="_Toc33823936"/>
      <w:r>
        <w:rPr>
          <w:rStyle w:val="CharSectno"/>
        </w:rPr>
        <w:t>112</w:t>
      </w:r>
      <w:r>
        <w:rPr>
          <w:snapToGrid w:val="0"/>
        </w:rPr>
        <w:t>.</w:t>
      </w:r>
      <w:r>
        <w:rPr>
          <w:snapToGrid w:val="0"/>
        </w:rPr>
        <w:tab/>
        <w:t>Keeping as far left as practicable</w:t>
      </w:r>
      <w:bookmarkEnd w:id="404"/>
      <w:bookmarkEnd w:id="405"/>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406" w:name="_Toc202071106"/>
      <w:bookmarkStart w:id="407" w:name="_Toc33823937"/>
      <w:r>
        <w:rPr>
          <w:rStyle w:val="CharSectno"/>
        </w:rPr>
        <w:t>113</w:t>
      </w:r>
      <w:r>
        <w:rPr>
          <w:snapToGrid w:val="0"/>
        </w:rPr>
        <w:t>.</w:t>
      </w:r>
      <w:r>
        <w:rPr>
          <w:snapToGrid w:val="0"/>
        </w:rPr>
        <w:tab/>
        <w:t>Restriction on use of right lane</w:t>
      </w:r>
      <w:bookmarkEnd w:id="406"/>
      <w:bookmarkEnd w:id="40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925" cy="933450"/>
                  <wp:effectExtent l="0" t="0" r="952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408" w:name="_Toc202071107"/>
      <w:bookmarkStart w:id="409" w:name="_Toc33823938"/>
      <w:r>
        <w:rPr>
          <w:rStyle w:val="CharSectno"/>
        </w:rPr>
        <w:t>114</w:t>
      </w:r>
      <w:r>
        <w:rPr>
          <w:snapToGrid w:val="0"/>
        </w:rPr>
        <w:t>.</w:t>
      </w:r>
      <w:r>
        <w:rPr>
          <w:snapToGrid w:val="0"/>
        </w:rPr>
        <w:tab/>
        <w:t>Keeping to the left of oncoming vehicles</w:t>
      </w:r>
      <w:bookmarkEnd w:id="408"/>
      <w:bookmarkEnd w:id="409"/>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Heading5"/>
        <w:rPr>
          <w:snapToGrid w:val="0"/>
        </w:rPr>
      </w:pPr>
      <w:bookmarkStart w:id="410" w:name="_Toc202071108"/>
      <w:bookmarkStart w:id="411" w:name="_Toc33823939"/>
      <w:r>
        <w:rPr>
          <w:rStyle w:val="CharSectno"/>
        </w:rPr>
        <w:t>115</w:t>
      </w:r>
      <w:r>
        <w:rPr>
          <w:snapToGrid w:val="0"/>
        </w:rPr>
        <w:t>.</w:t>
      </w:r>
      <w:r>
        <w:rPr>
          <w:snapToGrid w:val="0"/>
        </w:rPr>
        <w:tab/>
        <w:t>Keeping to the left of marked or unmarked two</w:t>
      </w:r>
      <w:r>
        <w:rPr>
          <w:snapToGrid w:val="0"/>
        </w:rPr>
        <w:noBreakHyphen/>
        <w:t>way carriageway</w:t>
      </w:r>
      <w:bookmarkEnd w:id="410"/>
      <w:bookmarkEnd w:id="411"/>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412" w:name="_Toc202071109"/>
      <w:bookmarkStart w:id="413" w:name="_Toc33823940"/>
      <w:r>
        <w:rPr>
          <w:rStyle w:val="CharSectno"/>
        </w:rPr>
        <w:t>116</w:t>
      </w:r>
      <w:r>
        <w:rPr>
          <w:snapToGrid w:val="0"/>
        </w:rPr>
        <w:t>.</w:t>
      </w:r>
      <w:r>
        <w:rPr>
          <w:snapToGrid w:val="0"/>
        </w:rPr>
        <w:tab/>
        <w:t>Keeping left of continuous dividing lines</w:t>
      </w:r>
      <w:bookmarkEnd w:id="412"/>
      <w:bookmarkEnd w:id="413"/>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414" w:name="_Toc202071110"/>
      <w:bookmarkStart w:id="415" w:name="_Toc33823941"/>
      <w:r>
        <w:rPr>
          <w:rStyle w:val="CharSectno"/>
        </w:rPr>
        <w:t>117</w:t>
      </w:r>
      <w:r>
        <w:rPr>
          <w:snapToGrid w:val="0"/>
        </w:rPr>
        <w:t>.</w:t>
      </w:r>
      <w:r>
        <w:rPr>
          <w:snapToGrid w:val="0"/>
        </w:rPr>
        <w:tab/>
        <w:t>Keeping to the left of a median strip</w:t>
      </w:r>
      <w:bookmarkEnd w:id="414"/>
      <w:bookmarkEnd w:id="415"/>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416" w:name="_Toc202071111"/>
      <w:bookmarkStart w:id="417" w:name="_Toc33823942"/>
      <w:r>
        <w:rPr>
          <w:rStyle w:val="CharSectno"/>
        </w:rPr>
        <w:t>118</w:t>
      </w:r>
      <w:r>
        <w:rPr>
          <w:snapToGrid w:val="0"/>
        </w:rPr>
        <w:t>.</w:t>
      </w:r>
      <w:r>
        <w:rPr>
          <w:snapToGrid w:val="0"/>
        </w:rPr>
        <w:tab/>
        <w:t>Service roads</w:t>
      </w:r>
      <w:bookmarkEnd w:id="416"/>
      <w:bookmarkEnd w:id="417"/>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418" w:name="_Toc202071112"/>
      <w:bookmarkStart w:id="419" w:name="_Toc33823943"/>
      <w:r>
        <w:rPr>
          <w:rStyle w:val="CharSectno"/>
        </w:rPr>
        <w:t>119</w:t>
      </w:r>
      <w:r>
        <w:rPr>
          <w:snapToGrid w:val="0"/>
        </w:rPr>
        <w:t>.</w:t>
      </w:r>
      <w:r>
        <w:rPr>
          <w:snapToGrid w:val="0"/>
        </w:rPr>
        <w:tab/>
        <w:t>Driving on or across a median strip, painted island etc.</w:t>
      </w:r>
      <w:bookmarkEnd w:id="418"/>
      <w:bookmarkEnd w:id="419"/>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420" w:name="_Toc202071113"/>
      <w:bookmarkStart w:id="421" w:name="_Toc33823944"/>
      <w:r>
        <w:rPr>
          <w:rStyle w:val="CharSectno"/>
        </w:rPr>
        <w:t>120</w:t>
      </w:r>
      <w:r>
        <w:rPr>
          <w:snapToGrid w:val="0"/>
        </w:rPr>
        <w:t>.</w:t>
      </w:r>
      <w:r>
        <w:rPr>
          <w:snapToGrid w:val="0"/>
        </w:rPr>
        <w:tab/>
        <w:t>Avoiding obstructions on a carriageway</w:t>
      </w:r>
      <w:bookmarkEnd w:id="420"/>
      <w:bookmarkEnd w:id="421"/>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422" w:name="_Toc190227060"/>
      <w:bookmarkStart w:id="423" w:name="_Toc191980660"/>
      <w:bookmarkStart w:id="424" w:name="_Toc200957631"/>
      <w:bookmarkStart w:id="425" w:name="_Toc200963508"/>
      <w:bookmarkStart w:id="426" w:name="_Toc202071114"/>
      <w:bookmarkStart w:id="427" w:name="_Toc33823945"/>
      <w:r>
        <w:rPr>
          <w:rStyle w:val="CharDivNo"/>
        </w:rPr>
        <w:t>Division 3</w:t>
      </w:r>
      <w:r>
        <w:t xml:space="preserve"> — </w:t>
      </w:r>
      <w:r>
        <w:rPr>
          <w:rStyle w:val="CharDivText"/>
        </w:rPr>
        <w:t>Overtaking</w:t>
      </w:r>
      <w:bookmarkEnd w:id="422"/>
      <w:bookmarkEnd w:id="423"/>
      <w:bookmarkEnd w:id="424"/>
      <w:bookmarkEnd w:id="425"/>
      <w:bookmarkEnd w:id="426"/>
      <w:bookmarkEnd w:id="427"/>
    </w:p>
    <w:p>
      <w:pPr>
        <w:pStyle w:val="Heading5"/>
        <w:rPr>
          <w:snapToGrid w:val="0"/>
        </w:rPr>
      </w:pPr>
      <w:bookmarkStart w:id="428" w:name="_Toc202071115"/>
      <w:bookmarkStart w:id="429" w:name="_Toc33823946"/>
      <w:r>
        <w:rPr>
          <w:rStyle w:val="CharSectno"/>
        </w:rPr>
        <w:t>121</w:t>
      </w:r>
      <w:r>
        <w:rPr>
          <w:snapToGrid w:val="0"/>
        </w:rPr>
        <w:t>.</w:t>
      </w:r>
      <w:r>
        <w:rPr>
          <w:snapToGrid w:val="0"/>
        </w:rPr>
        <w:tab/>
        <w:t>No overtaking unless safe to do so</w:t>
      </w:r>
      <w:bookmarkEnd w:id="428"/>
      <w:bookmarkEnd w:id="429"/>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430" w:name="_Toc202071116"/>
      <w:bookmarkStart w:id="431" w:name="_Toc33823947"/>
      <w:r>
        <w:rPr>
          <w:rStyle w:val="CharSectno"/>
        </w:rPr>
        <w:t>122</w:t>
      </w:r>
      <w:r>
        <w:rPr>
          <w:snapToGrid w:val="0"/>
        </w:rPr>
        <w:t>.</w:t>
      </w:r>
      <w:r>
        <w:rPr>
          <w:snapToGrid w:val="0"/>
        </w:rPr>
        <w:tab/>
        <w:t>Overtaking</w:t>
      </w:r>
      <w:bookmarkEnd w:id="430"/>
      <w:bookmarkEnd w:id="431"/>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432" w:name="_Toc202071117"/>
      <w:bookmarkStart w:id="433" w:name="_Toc33823948"/>
      <w:r>
        <w:rPr>
          <w:rStyle w:val="CharSectno"/>
        </w:rPr>
        <w:t>123</w:t>
      </w:r>
      <w:r>
        <w:rPr>
          <w:snapToGrid w:val="0"/>
        </w:rPr>
        <w:t>.</w:t>
      </w:r>
      <w:r>
        <w:rPr>
          <w:snapToGrid w:val="0"/>
        </w:rPr>
        <w:tab/>
        <w:t>Passing or overtaking a vehicle displaying a do not overtake turning vehicle sign</w:t>
      </w:r>
      <w:bookmarkEnd w:id="432"/>
      <w:bookmarkEnd w:id="433"/>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outlineLvl w:val="0"/>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123 amended in Gazette 1 Dec 2000 p. 6754.]</w:t>
      </w:r>
    </w:p>
    <w:p>
      <w:pPr>
        <w:pStyle w:val="Heading5"/>
        <w:rPr>
          <w:snapToGrid w:val="0"/>
        </w:rPr>
      </w:pPr>
      <w:bookmarkStart w:id="434" w:name="_Toc202071118"/>
      <w:bookmarkStart w:id="435" w:name="_Toc33823949"/>
      <w:r>
        <w:rPr>
          <w:rStyle w:val="CharSectno"/>
        </w:rPr>
        <w:t>124</w:t>
      </w:r>
      <w:r>
        <w:rPr>
          <w:snapToGrid w:val="0"/>
        </w:rPr>
        <w:t>.</w:t>
      </w:r>
      <w:r>
        <w:rPr>
          <w:snapToGrid w:val="0"/>
        </w:rPr>
        <w:tab/>
        <w:t>Keeping a safe distance when overtaking</w:t>
      </w:r>
      <w:bookmarkEnd w:id="434"/>
      <w:bookmarkEnd w:id="435"/>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436" w:name="_Toc202071119"/>
      <w:bookmarkStart w:id="437" w:name="_Toc33823950"/>
      <w:r>
        <w:rPr>
          <w:rStyle w:val="CharSectno"/>
        </w:rPr>
        <w:t>125</w:t>
      </w:r>
      <w:r>
        <w:rPr>
          <w:snapToGrid w:val="0"/>
        </w:rPr>
        <w:t>.</w:t>
      </w:r>
      <w:r>
        <w:rPr>
          <w:snapToGrid w:val="0"/>
        </w:rPr>
        <w:tab/>
        <w:t>Courtesy when overtaking</w:t>
      </w:r>
      <w:bookmarkEnd w:id="436"/>
      <w:bookmarkEnd w:id="437"/>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438" w:name="_Toc190227066"/>
      <w:bookmarkStart w:id="439" w:name="_Toc191980666"/>
      <w:bookmarkStart w:id="440" w:name="_Toc200957637"/>
      <w:bookmarkStart w:id="441" w:name="_Toc200963514"/>
      <w:bookmarkStart w:id="442" w:name="_Toc202071120"/>
      <w:bookmarkStart w:id="443" w:name="_Toc33823951"/>
      <w:r>
        <w:rPr>
          <w:rStyle w:val="CharDivNo"/>
        </w:rPr>
        <w:t>Division 4</w:t>
      </w:r>
      <w:r>
        <w:t xml:space="preserve"> — </w:t>
      </w:r>
      <w:r>
        <w:rPr>
          <w:rStyle w:val="CharDivText"/>
        </w:rPr>
        <w:t>Driving in marked lanes or lines of traffic</w:t>
      </w:r>
      <w:bookmarkEnd w:id="438"/>
      <w:bookmarkEnd w:id="439"/>
      <w:bookmarkEnd w:id="440"/>
      <w:bookmarkEnd w:id="441"/>
      <w:bookmarkEnd w:id="442"/>
      <w:bookmarkEnd w:id="443"/>
    </w:p>
    <w:p>
      <w:pPr>
        <w:pStyle w:val="Heading5"/>
        <w:spacing w:before="240"/>
        <w:rPr>
          <w:snapToGrid w:val="0"/>
        </w:rPr>
      </w:pPr>
      <w:bookmarkStart w:id="444" w:name="_Toc202071121"/>
      <w:bookmarkStart w:id="445" w:name="_Toc33823952"/>
      <w:r>
        <w:rPr>
          <w:rStyle w:val="CharSectno"/>
        </w:rPr>
        <w:t>126</w:t>
      </w:r>
      <w:r>
        <w:rPr>
          <w:snapToGrid w:val="0"/>
        </w:rPr>
        <w:t>.</w:t>
      </w:r>
      <w:r>
        <w:rPr>
          <w:snapToGrid w:val="0"/>
        </w:rPr>
        <w:tab/>
        <w:t>Driving in single lane on a carriageway</w:t>
      </w:r>
      <w:bookmarkEnd w:id="444"/>
      <w:bookmarkEnd w:id="445"/>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446" w:name="_Toc202071122"/>
      <w:bookmarkStart w:id="447" w:name="_Toc33823953"/>
      <w:r>
        <w:rPr>
          <w:rStyle w:val="CharSectno"/>
        </w:rPr>
        <w:t>127</w:t>
      </w:r>
      <w:r>
        <w:rPr>
          <w:snapToGrid w:val="0"/>
        </w:rPr>
        <w:t>.</w:t>
      </w:r>
      <w:r>
        <w:rPr>
          <w:snapToGrid w:val="0"/>
        </w:rPr>
        <w:tab/>
        <w:t>Moving from one marked lane to another marked lane across a continuous line separating the lanes</w:t>
      </w:r>
      <w:bookmarkEnd w:id="446"/>
      <w:bookmarkEnd w:id="447"/>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448" w:name="_Toc202071123"/>
      <w:bookmarkStart w:id="449" w:name="_Toc33823954"/>
      <w:r>
        <w:rPr>
          <w:rStyle w:val="CharSectno"/>
        </w:rPr>
        <w:t>128</w:t>
      </w:r>
      <w:r>
        <w:rPr>
          <w:snapToGrid w:val="0"/>
        </w:rPr>
        <w:t>.</w:t>
      </w:r>
      <w:r>
        <w:rPr>
          <w:snapToGrid w:val="0"/>
        </w:rPr>
        <w:tab/>
        <w:t>Giving way when lines of traffic merge into a single line of traffic</w:t>
      </w:r>
      <w:bookmarkEnd w:id="448"/>
      <w:bookmarkEnd w:id="44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450" w:name="_Toc202071124"/>
      <w:bookmarkStart w:id="451" w:name="_Toc33823955"/>
      <w:r>
        <w:rPr>
          <w:rStyle w:val="CharSectno"/>
        </w:rPr>
        <w:t>129</w:t>
      </w:r>
      <w:r>
        <w:rPr>
          <w:snapToGrid w:val="0"/>
        </w:rPr>
        <w:t>.</w:t>
      </w:r>
      <w:r>
        <w:rPr>
          <w:snapToGrid w:val="0"/>
        </w:rPr>
        <w:tab/>
        <w:t>Driving on or across a continuous white edge line</w:t>
      </w:r>
      <w:bookmarkEnd w:id="450"/>
      <w:bookmarkEnd w:id="451"/>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452" w:name="_Toc202071125"/>
      <w:bookmarkStart w:id="453" w:name="_Toc33823956"/>
      <w:r>
        <w:rPr>
          <w:rStyle w:val="CharSectno"/>
        </w:rPr>
        <w:t>130</w:t>
      </w:r>
      <w:r>
        <w:rPr>
          <w:snapToGrid w:val="0"/>
        </w:rPr>
        <w:t>.</w:t>
      </w:r>
      <w:r>
        <w:rPr>
          <w:snapToGrid w:val="0"/>
        </w:rPr>
        <w:tab/>
        <w:t>Riding a 2</w:t>
      </w:r>
      <w:r>
        <w:rPr>
          <w:snapToGrid w:val="0"/>
        </w:rPr>
        <w:noBreakHyphen/>
        <w:t>wheeled vehicle alongside more than one other rider</w:t>
      </w:r>
      <w:bookmarkEnd w:id="452"/>
      <w:bookmarkEnd w:id="453"/>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454" w:name="_Toc190227072"/>
      <w:bookmarkStart w:id="455" w:name="_Toc191980672"/>
      <w:bookmarkStart w:id="456" w:name="_Toc200957643"/>
      <w:bookmarkStart w:id="457" w:name="_Toc200963520"/>
      <w:bookmarkStart w:id="458" w:name="_Toc202071126"/>
      <w:bookmarkStart w:id="459" w:name="_Toc33823957"/>
      <w:r>
        <w:rPr>
          <w:rStyle w:val="CharDivNo"/>
        </w:rPr>
        <w:t>Division 5</w:t>
      </w:r>
      <w:r>
        <w:t xml:space="preserve"> — </w:t>
      </w:r>
      <w:r>
        <w:rPr>
          <w:rStyle w:val="CharDivText"/>
        </w:rPr>
        <w:t>Obeying overhead traffic</w:t>
      </w:r>
      <w:r>
        <w:rPr>
          <w:rStyle w:val="CharDivText"/>
        </w:rPr>
        <w:noBreakHyphen/>
        <w:t>control signals applying to marked lanes</w:t>
      </w:r>
      <w:bookmarkEnd w:id="454"/>
      <w:bookmarkEnd w:id="455"/>
      <w:bookmarkEnd w:id="456"/>
      <w:bookmarkEnd w:id="457"/>
      <w:bookmarkEnd w:id="458"/>
      <w:bookmarkEnd w:id="459"/>
    </w:p>
    <w:p>
      <w:pPr>
        <w:pStyle w:val="Heading5"/>
        <w:rPr>
          <w:snapToGrid w:val="0"/>
        </w:rPr>
      </w:pPr>
      <w:bookmarkStart w:id="460" w:name="_Toc202071127"/>
      <w:bookmarkStart w:id="461" w:name="_Toc33823958"/>
      <w:r>
        <w:rPr>
          <w:rStyle w:val="CharSectno"/>
        </w:rPr>
        <w:t>131</w:t>
      </w:r>
      <w:r>
        <w:rPr>
          <w:snapToGrid w:val="0"/>
        </w:rPr>
        <w:t>.</w:t>
      </w:r>
      <w:r>
        <w:rPr>
          <w:snapToGrid w:val="0"/>
        </w:rPr>
        <w:tab/>
        <w:t>Overhead traffic</w:t>
      </w:r>
      <w:r>
        <w:rPr>
          <w:snapToGrid w:val="0"/>
        </w:rPr>
        <w:noBreakHyphen/>
        <w:t>control signals</w:t>
      </w:r>
      <w:bookmarkEnd w:id="460"/>
      <w:bookmarkEnd w:id="461"/>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462" w:name="_Toc190227074"/>
      <w:bookmarkStart w:id="463" w:name="_Toc191980674"/>
      <w:bookmarkStart w:id="464" w:name="_Toc200957645"/>
      <w:bookmarkStart w:id="465" w:name="_Toc200963522"/>
      <w:bookmarkStart w:id="466" w:name="_Toc202071128"/>
      <w:bookmarkStart w:id="467" w:name="_Toc33823959"/>
      <w:r>
        <w:rPr>
          <w:rStyle w:val="CharDivNo"/>
        </w:rPr>
        <w:t>Division 6</w:t>
      </w:r>
      <w:r>
        <w:t xml:space="preserve"> — </w:t>
      </w:r>
      <w:r>
        <w:rPr>
          <w:rStyle w:val="CharDivText"/>
        </w:rPr>
        <w:t>Driving in marked lanes designated for special purposes</w:t>
      </w:r>
      <w:bookmarkEnd w:id="462"/>
      <w:bookmarkEnd w:id="463"/>
      <w:bookmarkEnd w:id="464"/>
      <w:bookmarkEnd w:id="465"/>
      <w:bookmarkEnd w:id="466"/>
      <w:bookmarkEnd w:id="467"/>
    </w:p>
    <w:p>
      <w:pPr>
        <w:pStyle w:val="Heading5"/>
        <w:spacing w:before="240"/>
        <w:rPr>
          <w:snapToGrid w:val="0"/>
        </w:rPr>
      </w:pPr>
      <w:bookmarkStart w:id="468" w:name="_Toc202071129"/>
      <w:bookmarkStart w:id="469" w:name="_Toc33823960"/>
      <w:r>
        <w:rPr>
          <w:rStyle w:val="CharSectno"/>
        </w:rPr>
        <w:t>132</w:t>
      </w:r>
      <w:r>
        <w:rPr>
          <w:snapToGrid w:val="0"/>
        </w:rPr>
        <w:t>.</w:t>
      </w:r>
      <w:r>
        <w:rPr>
          <w:snapToGrid w:val="0"/>
        </w:rPr>
        <w:tab/>
        <w:t>Bicycle lanes</w:t>
      </w:r>
      <w:bookmarkEnd w:id="468"/>
      <w:bookmarkEnd w:id="469"/>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470" w:name="_Toc202071130"/>
      <w:bookmarkStart w:id="471" w:name="_Toc33823961"/>
      <w:r>
        <w:rPr>
          <w:rStyle w:val="CharSectno"/>
        </w:rPr>
        <w:t>133</w:t>
      </w:r>
      <w:r>
        <w:rPr>
          <w:snapToGrid w:val="0"/>
        </w:rPr>
        <w:t>.</w:t>
      </w:r>
      <w:r>
        <w:rPr>
          <w:snapToGrid w:val="0"/>
        </w:rPr>
        <w:tab/>
        <w:t>Bus lanes</w:t>
      </w:r>
      <w:bookmarkEnd w:id="470"/>
      <w:bookmarkEnd w:id="47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472" w:name="_Toc202071131"/>
      <w:bookmarkStart w:id="473" w:name="_Toc33823962"/>
      <w:r>
        <w:rPr>
          <w:rStyle w:val="CharSectno"/>
        </w:rPr>
        <w:t>133A</w:t>
      </w:r>
      <w:r>
        <w:t>.</w:t>
      </w:r>
      <w:r>
        <w:tab/>
        <w:t>Busways</w:t>
      </w:r>
      <w:bookmarkEnd w:id="472"/>
      <w:bookmarkEnd w:id="473"/>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1" name="Picture 23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2" name="Picture 232"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474" w:name="_Toc202071132"/>
      <w:bookmarkStart w:id="475" w:name="_Toc33823963"/>
      <w:r>
        <w:rPr>
          <w:rStyle w:val="CharSectno"/>
        </w:rPr>
        <w:t>134</w:t>
      </w:r>
      <w:r>
        <w:rPr>
          <w:snapToGrid w:val="0"/>
        </w:rPr>
        <w:t>.</w:t>
      </w:r>
      <w:r>
        <w:rPr>
          <w:snapToGrid w:val="0"/>
        </w:rPr>
        <w:tab/>
        <w:t>Transit lanes</w:t>
      </w:r>
      <w:bookmarkEnd w:id="474"/>
      <w:bookmarkEnd w:id="475"/>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476" w:name="_Toc202071133"/>
      <w:bookmarkStart w:id="477" w:name="_Toc33823964"/>
      <w:r>
        <w:rPr>
          <w:rStyle w:val="CharSectno"/>
        </w:rPr>
        <w:t>135</w:t>
      </w:r>
      <w:r>
        <w:rPr>
          <w:snapToGrid w:val="0"/>
        </w:rPr>
        <w:t>.</w:t>
      </w:r>
      <w:r>
        <w:rPr>
          <w:snapToGrid w:val="0"/>
        </w:rPr>
        <w:tab/>
        <w:t>Truck lanes</w:t>
      </w:r>
      <w:bookmarkEnd w:id="476"/>
      <w:bookmarkEnd w:id="477"/>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478" w:name="_Toc202071134"/>
      <w:bookmarkStart w:id="479" w:name="_Toc33823965"/>
      <w:r>
        <w:rPr>
          <w:rStyle w:val="CharSectno"/>
        </w:rPr>
        <w:t>136</w:t>
      </w:r>
      <w:r>
        <w:rPr>
          <w:snapToGrid w:val="0"/>
        </w:rPr>
        <w:t>.</w:t>
      </w:r>
      <w:r>
        <w:rPr>
          <w:snapToGrid w:val="0"/>
        </w:rPr>
        <w:tab/>
        <w:t>Exceptions to driving in special purpose lanes etc.</w:t>
      </w:r>
      <w:bookmarkEnd w:id="478"/>
      <w:bookmarkEnd w:id="479"/>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480" w:name="_Toc202071135"/>
      <w:bookmarkStart w:id="481" w:name="_Toc33823966"/>
      <w:r>
        <w:rPr>
          <w:rStyle w:val="CharSectno"/>
        </w:rPr>
        <w:t>137</w:t>
      </w:r>
      <w:r>
        <w:rPr>
          <w:snapToGrid w:val="0"/>
        </w:rPr>
        <w:t>.</w:t>
      </w:r>
      <w:r>
        <w:rPr>
          <w:snapToGrid w:val="0"/>
        </w:rPr>
        <w:tab/>
        <w:t>Marked lanes required to be used by particular kinds of vehicles</w:t>
      </w:r>
      <w:bookmarkEnd w:id="480"/>
      <w:bookmarkEnd w:id="481"/>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482" w:name="_Toc190227082"/>
      <w:bookmarkStart w:id="483" w:name="_Toc191980682"/>
      <w:bookmarkStart w:id="484" w:name="_Toc200957653"/>
      <w:bookmarkStart w:id="485" w:name="_Toc200963530"/>
      <w:bookmarkStart w:id="486" w:name="_Toc202071136"/>
      <w:bookmarkStart w:id="487" w:name="_Toc33823967"/>
      <w:r>
        <w:rPr>
          <w:rStyle w:val="CharPartNo"/>
        </w:rPr>
        <w:t>Part 12</w:t>
      </w:r>
      <w:r>
        <w:t xml:space="preserve"> — </w:t>
      </w:r>
      <w:r>
        <w:rPr>
          <w:rStyle w:val="CharPartText"/>
        </w:rPr>
        <w:t>Restrictions on stopping and parking</w:t>
      </w:r>
      <w:bookmarkEnd w:id="482"/>
      <w:bookmarkEnd w:id="483"/>
      <w:bookmarkEnd w:id="484"/>
      <w:bookmarkEnd w:id="485"/>
      <w:bookmarkEnd w:id="486"/>
      <w:bookmarkEnd w:id="487"/>
    </w:p>
    <w:p>
      <w:pPr>
        <w:pStyle w:val="Heading3"/>
      </w:pPr>
      <w:bookmarkStart w:id="488" w:name="_Toc190227083"/>
      <w:bookmarkStart w:id="489" w:name="_Toc191980683"/>
      <w:bookmarkStart w:id="490" w:name="_Toc200957654"/>
      <w:bookmarkStart w:id="491" w:name="_Toc200963531"/>
      <w:bookmarkStart w:id="492" w:name="_Toc202071137"/>
      <w:bookmarkStart w:id="493" w:name="_Toc33823968"/>
      <w:r>
        <w:rPr>
          <w:rStyle w:val="CharDivNo"/>
        </w:rPr>
        <w:t>Division 1</w:t>
      </w:r>
      <w:r>
        <w:t xml:space="preserve"> — </w:t>
      </w:r>
      <w:r>
        <w:rPr>
          <w:rStyle w:val="CharDivText"/>
        </w:rPr>
        <w:t>General</w:t>
      </w:r>
      <w:bookmarkEnd w:id="488"/>
      <w:bookmarkEnd w:id="489"/>
      <w:bookmarkEnd w:id="490"/>
      <w:bookmarkEnd w:id="491"/>
      <w:bookmarkEnd w:id="492"/>
      <w:bookmarkEnd w:id="493"/>
    </w:p>
    <w:p>
      <w:pPr>
        <w:pStyle w:val="Heading5"/>
        <w:rPr>
          <w:snapToGrid w:val="0"/>
        </w:rPr>
      </w:pPr>
      <w:bookmarkStart w:id="494" w:name="_Toc202071138"/>
      <w:bookmarkStart w:id="495" w:name="_Toc33823969"/>
      <w:r>
        <w:rPr>
          <w:rStyle w:val="CharSectno"/>
        </w:rPr>
        <w:t>138</w:t>
      </w:r>
      <w:r>
        <w:rPr>
          <w:snapToGrid w:val="0"/>
        </w:rPr>
        <w:t>.</w:t>
      </w:r>
      <w:r>
        <w:rPr>
          <w:snapToGrid w:val="0"/>
        </w:rPr>
        <w:tab/>
        <w:t>Stopping in an emergency etc. or to comply with another regulation</w:t>
      </w:r>
      <w:bookmarkEnd w:id="494"/>
      <w:bookmarkEnd w:id="495"/>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96" w:name="_Toc202071139"/>
      <w:bookmarkStart w:id="497" w:name="_Toc33823970"/>
      <w:r>
        <w:rPr>
          <w:rStyle w:val="CharSectno"/>
        </w:rPr>
        <w:t>139</w:t>
      </w:r>
      <w:r>
        <w:rPr>
          <w:snapToGrid w:val="0"/>
        </w:rPr>
        <w:t>.</w:t>
      </w:r>
      <w:r>
        <w:rPr>
          <w:snapToGrid w:val="0"/>
        </w:rPr>
        <w:tab/>
        <w:t>Application of this Part to bicycles</w:t>
      </w:r>
      <w:bookmarkEnd w:id="496"/>
      <w:bookmarkEnd w:id="497"/>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98" w:name="_Toc190227086"/>
      <w:bookmarkStart w:id="499" w:name="_Toc191980686"/>
      <w:bookmarkStart w:id="500" w:name="_Toc200957657"/>
      <w:bookmarkStart w:id="501" w:name="_Toc200963534"/>
      <w:bookmarkStart w:id="502" w:name="_Toc202071140"/>
      <w:bookmarkStart w:id="503" w:name="_Toc33823971"/>
      <w:r>
        <w:rPr>
          <w:rStyle w:val="CharDivNo"/>
        </w:rPr>
        <w:t>Division 2</w:t>
      </w:r>
      <w:r>
        <w:t xml:space="preserve"> — </w:t>
      </w:r>
      <w:r>
        <w:rPr>
          <w:rStyle w:val="CharDivText"/>
        </w:rPr>
        <w:t>No stopping and no parking signs, and yellow edge lines</w:t>
      </w:r>
      <w:bookmarkEnd w:id="498"/>
      <w:bookmarkEnd w:id="499"/>
      <w:bookmarkEnd w:id="500"/>
      <w:bookmarkEnd w:id="501"/>
      <w:bookmarkEnd w:id="502"/>
      <w:bookmarkEnd w:id="503"/>
    </w:p>
    <w:p>
      <w:pPr>
        <w:pStyle w:val="Heading5"/>
        <w:rPr>
          <w:snapToGrid w:val="0"/>
        </w:rPr>
      </w:pPr>
      <w:bookmarkStart w:id="504" w:name="_Toc202071141"/>
      <w:bookmarkStart w:id="505" w:name="_Toc33823972"/>
      <w:r>
        <w:rPr>
          <w:rStyle w:val="CharSectno"/>
        </w:rPr>
        <w:t>140</w:t>
      </w:r>
      <w:r>
        <w:rPr>
          <w:snapToGrid w:val="0"/>
        </w:rPr>
        <w:t>.</w:t>
      </w:r>
      <w:r>
        <w:rPr>
          <w:snapToGrid w:val="0"/>
        </w:rPr>
        <w:tab/>
        <w:t>No stopping signs</w:t>
      </w:r>
      <w:bookmarkEnd w:id="504"/>
      <w:bookmarkEnd w:id="50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506" w:name="_Toc202071142"/>
      <w:bookmarkStart w:id="507" w:name="_Toc33823973"/>
      <w:r>
        <w:rPr>
          <w:rStyle w:val="CharSectno"/>
        </w:rPr>
        <w:t>141</w:t>
      </w:r>
      <w:r>
        <w:rPr>
          <w:snapToGrid w:val="0"/>
        </w:rPr>
        <w:t>.</w:t>
      </w:r>
      <w:r>
        <w:rPr>
          <w:snapToGrid w:val="0"/>
        </w:rPr>
        <w:tab/>
        <w:t>No parking signs</w:t>
      </w:r>
      <w:bookmarkEnd w:id="506"/>
      <w:bookmarkEnd w:id="507"/>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unattended</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508" w:name="_Toc202071143"/>
      <w:bookmarkStart w:id="509" w:name="_Toc33823974"/>
      <w:r>
        <w:rPr>
          <w:rStyle w:val="CharSectno"/>
        </w:rPr>
        <w:t>142</w:t>
      </w:r>
      <w:r>
        <w:rPr>
          <w:snapToGrid w:val="0"/>
        </w:rPr>
        <w:t>.</w:t>
      </w:r>
      <w:r>
        <w:rPr>
          <w:snapToGrid w:val="0"/>
        </w:rPr>
        <w:tab/>
        <w:t>No stopping on a carriageway with a yellow edge line</w:t>
      </w:r>
      <w:bookmarkEnd w:id="508"/>
      <w:bookmarkEnd w:id="50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510" w:name="_Toc190227090"/>
      <w:bookmarkStart w:id="511" w:name="_Toc191980690"/>
      <w:bookmarkStart w:id="512" w:name="_Toc200957661"/>
      <w:bookmarkStart w:id="513" w:name="_Toc200963538"/>
      <w:bookmarkStart w:id="514" w:name="_Toc202071144"/>
      <w:bookmarkStart w:id="515" w:name="_Toc33823975"/>
      <w:r>
        <w:rPr>
          <w:rStyle w:val="CharDivNo"/>
        </w:rPr>
        <w:t>Division 3</w:t>
      </w:r>
      <w:r>
        <w:t xml:space="preserve"> — </w:t>
      </w:r>
      <w:r>
        <w:rPr>
          <w:rStyle w:val="CharDivText"/>
        </w:rPr>
        <w:t>Stopping at intersections and crossings</w:t>
      </w:r>
      <w:bookmarkEnd w:id="510"/>
      <w:bookmarkEnd w:id="511"/>
      <w:bookmarkEnd w:id="512"/>
      <w:bookmarkEnd w:id="513"/>
      <w:bookmarkEnd w:id="514"/>
      <w:bookmarkEnd w:id="515"/>
    </w:p>
    <w:p>
      <w:pPr>
        <w:pStyle w:val="Heading5"/>
        <w:spacing w:before="240"/>
        <w:rPr>
          <w:snapToGrid w:val="0"/>
        </w:rPr>
      </w:pPr>
      <w:bookmarkStart w:id="516" w:name="_Toc202071145"/>
      <w:bookmarkStart w:id="517" w:name="_Toc33823976"/>
      <w:r>
        <w:rPr>
          <w:rStyle w:val="CharSectno"/>
        </w:rPr>
        <w:t>143</w:t>
      </w:r>
      <w:r>
        <w:rPr>
          <w:snapToGrid w:val="0"/>
        </w:rPr>
        <w:t>.</w:t>
      </w:r>
      <w:r>
        <w:rPr>
          <w:snapToGrid w:val="0"/>
        </w:rPr>
        <w:tab/>
        <w:t>Prohibited stopping places</w:t>
      </w:r>
      <w:bookmarkEnd w:id="516"/>
      <w:bookmarkEnd w:id="517"/>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18" w:name="_Toc202071146"/>
      <w:bookmarkStart w:id="519" w:name="_Toc33823977"/>
      <w:r>
        <w:rPr>
          <w:rStyle w:val="CharSectno"/>
        </w:rPr>
        <w:t>144</w:t>
      </w:r>
      <w:r>
        <w:rPr>
          <w:snapToGrid w:val="0"/>
        </w:rPr>
        <w:t>.</w:t>
      </w:r>
      <w:r>
        <w:rPr>
          <w:snapToGrid w:val="0"/>
        </w:rPr>
        <w:tab/>
        <w:t>Stopping on or near a children’s crossing or pedestrian crossing</w:t>
      </w:r>
      <w:bookmarkEnd w:id="518"/>
      <w:bookmarkEnd w:id="519"/>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520" w:name="_Toc202071147"/>
      <w:bookmarkStart w:id="521" w:name="_Toc33823978"/>
      <w:r>
        <w:rPr>
          <w:rStyle w:val="CharSectno"/>
        </w:rPr>
        <w:t>145</w:t>
      </w:r>
      <w:r>
        <w:rPr>
          <w:snapToGrid w:val="0"/>
        </w:rPr>
        <w:t>.</w:t>
      </w:r>
      <w:r>
        <w:rPr>
          <w:snapToGrid w:val="0"/>
        </w:rPr>
        <w:tab/>
        <w:t>Stopping on or near a marked foot crossing (except at an intersection)</w:t>
      </w:r>
      <w:bookmarkEnd w:id="520"/>
      <w:bookmarkEnd w:id="521"/>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522" w:name="_Toc202071148"/>
      <w:bookmarkStart w:id="523" w:name="_Toc33823979"/>
      <w:r>
        <w:rPr>
          <w:rStyle w:val="CharSectno"/>
        </w:rPr>
        <w:t>146</w:t>
      </w:r>
      <w:r>
        <w:rPr>
          <w:snapToGrid w:val="0"/>
        </w:rPr>
        <w:t>.</w:t>
      </w:r>
      <w:r>
        <w:rPr>
          <w:snapToGrid w:val="0"/>
        </w:rPr>
        <w:tab/>
        <w:t>Stopping at or near bicycle crossing lights (except at an intersection)</w:t>
      </w:r>
      <w:bookmarkEnd w:id="522"/>
      <w:bookmarkEnd w:id="523"/>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524" w:name="_Toc202071149"/>
      <w:bookmarkStart w:id="525" w:name="_Toc33823980"/>
      <w:r>
        <w:rPr>
          <w:rStyle w:val="CharSectno"/>
        </w:rPr>
        <w:t>147</w:t>
      </w:r>
      <w:r>
        <w:rPr>
          <w:snapToGrid w:val="0"/>
        </w:rPr>
        <w:t>.</w:t>
      </w:r>
      <w:r>
        <w:rPr>
          <w:snapToGrid w:val="0"/>
        </w:rPr>
        <w:tab/>
        <w:t>Stopping on or near a level crossing</w:t>
      </w:r>
      <w:bookmarkEnd w:id="524"/>
      <w:bookmarkEnd w:id="525"/>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526" w:name="_Toc190227096"/>
      <w:bookmarkStart w:id="527" w:name="_Toc191980696"/>
      <w:bookmarkStart w:id="528" w:name="_Toc200957667"/>
      <w:bookmarkStart w:id="529" w:name="_Toc200963544"/>
      <w:bookmarkStart w:id="530" w:name="_Toc202071150"/>
      <w:bookmarkStart w:id="531" w:name="_Toc33823981"/>
      <w:r>
        <w:rPr>
          <w:rStyle w:val="CharDivNo"/>
        </w:rPr>
        <w:t>Division 4</w:t>
      </w:r>
      <w:r>
        <w:t xml:space="preserve"> — </w:t>
      </w:r>
      <w:r>
        <w:rPr>
          <w:rStyle w:val="CharDivText"/>
        </w:rPr>
        <w:t>Stopping on clearways and freeways and in emergency stopping lanes</w:t>
      </w:r>
      <w:bookmarkEnd w:id="526"/>
      <w:bookmarkEnd w:id="527"/>
      <w:bookmarkEnd w:id="528"/>
      <w:bookmarkEnd w:id="529"/>
      <w:bookmarkEnd w:id="530"/>
      <w:bookmarkEnd w:id="531"/>
    </w:p>
    <w:p>
      <w:pPr>
        <w:pStyle w:val="Heading5"/>
        <w:spacing w:before="240"/>
        <w:rPr>
          <w:snapToGrid w:val="0"/>
        </w:rPr>
      </w:pPr>
      <w:bookmarkStart w:id="532" w:name="_Toc202071151"/>
      <w:bookmarkStart w:id="533" w:name="_Toc33823982"/>
      <w:r>
        <w:rPr>
          <w:rStyle w:val="CharSectno"/>
        </w:rPr>
        <w:t>148</w:t>
      </w:r>
      <w:r>
        <w:rPr>
          <w:snapToGrid w:val="0"/>
        </w:rPr>
        <w:t>.</w:t>
      </w:r>
      <w:r>
        <w:rPr>
          <w:snapToGrid w:val="0"/>
        </w:rPr>
        <w:tab/>
        <w:t>Stopping on a clearway</w:t>
      </w:r>
      <w:bookmarkEnd w:id="532"/>
      <w:bookmarkEnd w:id="533"/>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534" w:name="_Toc202071152"/>
      <w:bookmarkStart w:id="535" w:name="_Toc33823983"/>
      <w:r>
        <w:rPr>
          <w:rStyle w:val="CharSectno"/>
        </w:rPr>
        <w:t>149</w:t>
      </w:r>
      <w:r>
        <w:rPr>
          <w:snapToGrid w:val="0"/>
        </w:rPr>
        <w:t>.</w:t>
      </w:r>
      <w:r>
        <w:rPr>
          <w:snapToGrid w:val="0"/>
        </w:rPr>
        <w:tab/>
        <w:t>Stopping on a freeway</w:t>
      </w:r>
      <w:bookmarkEnd w:id="534"/>
      <w:bookmarkEnd w:id="535"/>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536" w:name="_Toc202071153"/>
      <w:bookmarkStart w:id="537" w:name="_Toc33823984"/>
      <w:r>
        <w:rPr>
          <w:rStyle w:val="CharSectno"/>
        </w:rPr>
        <w:t>150</w:t>
      </w:r>
      <w:r>
        <w:rPr>
          <w:snapToGrid w:val="0"/>
        </w:rPr>
        <w:t>.</w:t>
      </w:r>
      <w:r>
        <w:rPr>
          <w:snapToGrid w:val="0"/>
        </w:rPr>
        <w:tab/>
        <w:t>Stopping in an emergency stopping lane</w:t>
      </w:r>
      <w:bookmarkEnd w:id="536"/>
      <w:bookmarkEnd w:id="53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keepLines/>
      </w:pPr>
      <w:bookmarkStart w:id="538" w:name="_Toc190227100"/>
      <w:bookmarkStart w:id="539" w:name="_Toc191980700"/>
      <w:bookmarkStart w:id="540" w:name="_Toc200957671"/>
      <w:bookmarkStart w:id="541" w:name="_Toc200963548"/>
      <w:bookmarkStart w:id="542" w:name="_Toc202071154"/>
      <w:bookmarkStart w:id="543" w:name="_Toc33823985"/>
      <w:r>
        <w:rPr>
          <w:rStyle w:val="CharDivNo"/>
        </w:rPr>
        <w:t>Division 5</w:t>
      </w:r>
      <w:r>
        <w:t xml:space="preserve"> — </w:t>
      </w:r>
      <w:r>
        <w:rPr>
          <w:rStyle w:val="CharDivText"/>
        </w:rPr>
        <w:t>Stopping in zones for particular vehicles</w:t>
      </w:r>
      <w:bookmarkEnd w:id="538"/>
      <w:bookmarkEnd w:id="539"/>
      <w:bookmarkEnd w:id="540"/>
      <w:bookmarkEnd w:id="541"/>
      <w:bookmarkEnd w:id="542"/>
      <w:bookmarkEnd w:id="543"/>
    </w:p>
    <w:p>
      <w:pPr>
        <w:pStyle w:val="Heading5"/>
        <w:rPr>
          <w:snapToGrid w:val="0"/>
        </w:rPr>
      </w:pPr>
      <w:bookmarkStart w:id="544" w:name="_Toc202071155"/>
      <w:bookmarkStart w:id="545" w:name="_Toc33823986"/>
      <w:r>
        <w:rPr>
          <w:rStyle w:val="CharSectno"/>
        </w:rPr>
        <w:t>151</w:t>
      </w:r>
      <w:r>
        <w:rPr>
          <w:snapToGrid w:val="0"/>
        </w:rPr>
        <w:t>.</w:t>
      </w:r>
      <w:r>
        <w:rPr>
          <w:snapToGrid w:val="0"/>
        </w:rPr>
        <w:tab/>
        <w:t>Stopping in a loading zone</w:t>
      </w:r>
      <w:bookmarkEnd w:id="544"/>
      <w:bookmarkEnd w:id="54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546" w:name="_Toc202071156"/>
      <w:bookmarkStart w:id="547" w:name="_Toc33823987"/>
      <w:r>
        <w:rPr>
          <w:rStyle w:val="CharSectno"/>
        </w:rPr>
        <w:t>152</w:t>
      </w:r>
      <w:r>
        <w:rPr>
          <w:snapToGrid w:val="0"/>
        </w:rPr>
        <w:t>.</w:t>
      </w:r>
      <w:r>
        <w:rPr>
          <w:snapToGrid w:val="0"/>
        </w:rPr>
        <w:tab/>
        <w:t>Stopping in a truck zone</w:t>
      </w:r>
      <w:bookmarkEnd w:id="546"/>
      <w:bookmarkEnd w:id="547"/>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548" w:name="_Toc202071157"/>
      <w:bookmarkStart w:id="549" w:name="_Toc33823988"/>
      <w:r>
        <w:rPr>
          <w:rStyle w:val="CharSectno"/>
        </w:rPr>
        <w:t>153</w:t>
      </w:r>
      <w:r>
        <w:rPr>
          <w:snapToGrid w:val="0"/>
        </w:rPr>
        <w:t>.</w:t>
      </w:r>
      <w:r>
        <w:rPr>
          <w:snapToGrid w:val="0"/>
        </w:rPr>
        <w:tab/>
        <w:t>Stopping in a works zone etc.</w:t>
      </w:r>
      <w:bookmarkEnd w:id="548"/>
      <w:bookmarkEnd w:id="54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550" w:name="_Toc202071158"/>
      <w:bookmarkStart w:id="551" w:name="_Toc33823989"/>
      <w:r>
        <w:rPr>
          <w:rStyle w:val="CharSectno"/>
        </w:rPr>
        <w:t>154</w:t>
      </w:r>
      <w:r>
        <w:rPr>
          <w:snapToGrid w:val="0"/>
        </w:rPr>
        <w:t>.</w:t>
      </w:r>
      <w:r>
        <w:rPr>
          <w:snapToGrid w:val="0"/>
        </w:rPr>
        <w:tab/>
        <w:t>Stopping in a taxi zone or a bus zone</w:t>
      </w:r>
      <w:bookmarkEnd w:id="550"/>
      <w:bookmarkEnd w:id="551"/>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552" w:name="_Toc202071159"/>
      <w:bookmarkStart w:id="553" w:name="_Toc33823990"/>
      <w:r>
        <w:rPr>
          <w:rStyle w:val="CharSectno"/>
        </w:rPr>
        <w:t>155</w:t>
      </w:r>
      <w:r>
        <w:rPr>
          <w:snapToGrid w:val="0"/>
        </w:rPr>
        <w:t>.</w:t>
      </w:r>
      <w:r>
        <w:rPr>
          <w:snapToGrid w:val="0"/>
        </w:rPr>
        <w:tab/>
        <w:t>Stopping in a mail zone</w:t>
      </w:r>
      <w:bookmarkEnd w:id="552"/>
      <w:bookmarkEnd w:id="553"/>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554" w:name="_Toc202071160"/>
      <w:bookmarkStart w:id="555" w:name="_Toc33823991"/>
      <w:r>
        <w:rPr>
          <w:rStyle w:val="CharSectno"/>
        </w:rPr>
        <w:t>156</w:t>
      </w:r>
      <w:r>
        <w:rPr>
          <w:snapToGrid w:val="0"/>
        </w:rPr>
        <w:t>.</w:t>
      </w:r>
      <w:r>
        <w:rPr>
          <w:snapToGrid w:val="0"/>
        </w:rPr>
        <w:tab/>
        <w:t>Other limitations in zones</w:t>
      </w:r>
      <w:bookmarkEnd w:id="554"/>
      <w:bookmarkEnd w:id="555"/>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556" w:name="_Toc190227107"/>
      <w:bookmarkStart w:id="557" w:name="_Toc191980707"/>
      <w:bookmarkStart w:id="558" w:name="_Toc200957678"/>
      <w:bookmarkStart w:id="559" w:name="_Toc200963555"/>
      <w:bookmarkStart w:id="560" w:name="_Toc202071161"/>
      <w:bookmarkStart w:id="561" w:name="_Toc33823992"/>
      <w:r>
        <w:rPr>
          <w:rStyle w:val="CharDivNo"/>
        </w:rPr>
        <w:t>Division 6</w:t>
      </w:r>
      <w:r>
        <w:t xml:space="preserve"> — </w:t>
      </w:r>
      <w:r>
        <w:rPr>
          <w:rStyle w:val="CharDivText"/>
        </w:rPr>
        <w:t>Other places where stopping is restricted</w:t>
      </w:r>
      <w:bookmarkEnd w:id="556"/>
      <w:bookmarkEnd w:id="557"/>
      <w:bookmarkEnd w:id="558"/>
      <w:bookmarkEnd w:id="559"/>
      <w:bookmarkEnd w:id="560"/>
      <w:bookmarkEnd w:id="561"/>
    </w:p>
    <w:p>
      <w:pPr>
        <w:pStyle w:val="Heading5"/>
        <w:rPr>
          <w:snapToGrid w:val="0"/>
        </w:rPr>
      </w:pPr>
      <w:bookmarkStart w:id="562" w:name="_Toc202071162"/>
      <w:bookmarkStart w:id="563" w:name="_Toc33823993"/>
      <w:r>
        <w:rPr>
          <w:rStyle w:val="CharSectno"/>
        </w:rPr>
        <w:t>157</w:t>
      </w:r>
      <w:r>
        <w:rPr>
          <w:snapToGrid w:val="0"/>
        </w:rPr>
        <w:t>.</w:t>
      </w:r>
      <w:r>
        <w:rPr>
          <w:snapToGrid w:val="0"/>
        </w:rPr>
        <w:tab/>
        <w:t>Stopping in a bus lane, transit lane, or truck lane</w:t>
      </w:r>
      <w:bookmarkEnd w:id="562"/>
      <w:bookmarkEnd w:id="563"/>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564" w:name="_Toc202071163"/>
      <w:bookmarkStart w:id="565" w:name="_Toc33823994"/>
      <w:r>
        <w:rPr>
          <w:rStyle w:val="CharSectno"/>
        </w:rPr>
        <w:t>158</w:t>
      </w:r>
      <w:r>
        <w:rPr>
          <w:snapToGrid w:val="0"/>
        </w:rPr>
        <w:t>.</w:t>
      </w:r>
      <w:r>
        <w:rPr>
          <w:snapToGrid w:val="0"/>
        </w:rPr>
        <w:tab/>
        <w:t>Stopping in a shared zone</w:t>
      </w:r>
      <w:bookmarkEnd w:id="564"/>
      <w:bookmarkEnd w:id="565"/>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566" w:name="_Toc202071164"/>
      <w:bookmarkStart w:id="567" w:name="_Toc33823995"/>
      <w:r>
        <w:rPr>
          <w:rStyle w:val="CharSectno"/>
        </w:rPr>
        <w:t>159</w:t>
      </w:r>
      <w:r>
        <w:rPr>
          <w:snapToGrid w:val="0"/>
        </w:rPr>
        <w:t>.</w:t>
      </w:r>
      <w:r>
        <w:rPr>
          <w:snapToGrid w:val="0"/>
        </w:rPr>
        <w:tab/>
        <w:t>Double parking</w:t>
      </w:r>
      <w:bookmarkEnd w:id="566"/>
      <w:bookmarkEnd w:id="567"/>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outlineLvl w:val="0"/>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outlineLvl w:val="0"/>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65" name="Picture 265"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Rule 18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68" w:name="_Toc202071165"/>
      <w:bookmarkStart w:id="569" w:name="_Toc33823996"/>
      <w:r>
        <w:rPr>
          <w:rStyle w:val="CharSectno"/>
        </w:rPr>
        <w:t>160</w:t>
      </w:r>
      <w:r>
        <w:rPr>
          <w:snapToGrid w:val="0"/>
        </w:rPr>
        <w:t>.</w:t>
      </w:r>
      <w:r>
        <w:rPr>
          <w:snapToGrid w:val="0"/>
        </w:rPr>
        <w:tab/>
        <w:t>Stopping near an obstruction</w:t>
      </w:r>
      <w:bookmarkEnd w:id="568"/>
      <w:bookmarkEnd w:id="569"/>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570" w:name="_Toc202071166"/>
      <w:bookmarkStart w:id="571" w:name="_Toc33823997"/>
      <w:r>
        <w:rPr>
          <w:rStyle w:val="CharSectno"/>
        </w:rPr>
        <w:t>161</w:t>
      </w:r>
      <w:r>
        <w:rPr>
          <w:snapToGrid w:val="0"/>
        </w:rPr>
        <w:t>.</w:t>
      </w:r>
      <w:r>
        <w:rPr>
          <w:snapToGrid w:val="0"/>
        </w:rPr>
        <w:tab/>
        <w:t>Stopping on a bridge or in a tunnel etc.</w:t>
      </w:r>
      <w:bookmarkEnd w:id="570"/>
      <w:bookmarkEnd w:id="571"/>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72" w:name="_Toc202071167"/>
      <w:bookmarkStart w:id="573" w:name="_Toc33823998"/>
      <w:r>
        <w:rPr>
          <w:rStyle w:val="CharSectno"/>
        </w:rPr>
        <w:t>162</w:t>
      </w:r>
      <w:r>
        <w:rPr>
          <w:snapToGrid w:val="0"/>
        </w:rPr>
        <w:t>.</w:t>
      </w:r>
      <w:r>
        <w:rPr>
          <w:snapToGrid w:val="0"/>
        </w:rPr>
        <w:tab/>
        <w:t>Restriction on stopping vehicle on crests, curves etc.</w:t>
      </w:r>
      <w:bookmarkEnd w:id="572"/>
      <w:bookmarkEnd w:id="573"/>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74" w:name="_Toc202071168"/>
      <w:bookmarkStart w:id="575" w:name="_Toc33823999"/>
      <w:r>
        <w:rPr>
          <w:rStyle w:val="CharSectno"/>
        </w:rPr>
        <w:t>163</w:t>
      </w:r>
      <w:r>
        <w:rPr>
          <w:snapToGrid w:val="0"/>
        </w:rPr>
        <w:t>.</w:t>
      </w:r>
      <w:r>
        <w:rPr>
          <w:snapToGrid w:val="0"/>
        </w:rPr>
        <w:tab/>
        <w:t>Stopping near a fire hydrant etc.</w:t>
      </w:r>
      <w:bookmarkEnd w:id="574"/>
      <w:bookmarkEnd w:id="575"/>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576" w:name="_Toc202071169"/>
      <w:bookmarkStart w:id="577" w:name="_Toc33824000"/>
      <w:r>
        <w:rPr>
          <w:rStyle w:val="CharSectno"/>
        </w:rPr>
        <w:t>164</w:t>
      </w:r>
      <w:r>
        <w:rPr>
          <w:snapToGrid w:val="0"/>
        </w:rPr>
        <w:t>.</w:t>
      </w:r>
      <w:r>
        <w:rPr>
          <w:snapToGrid w:val="0"/>
        </w:rPr>
        <w:tab/>
        <w:t>Stopping at or near a bus stop</w:t>
      </w:r>
      <w:bookmarkEnd w:id="576"/>
      <w:bookmarkEnd w:id="577"/>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rPr>
          <w:snapToGrid w:val="0"/>
        </w:rPr>
      </w:pPr>
      <w:bookmarkStart w:id="578" w:name="_Toc202071170"/>
      <w:bookmarkStart w:id="579" w:name="_Toc33824001"/>
      <w:r>
        <w:rPr>
          <w:rStyle w:val="CharSectno"/>
        </w:rPr>
        <w:t>165</w:t>
      </w:r>
      <w:r>
        <w:rPr>
          <w:snapToGrid w:val="0"/>
        </w:rPr>
        <w:t>.</w:t>
      </w:r>
      <w:r>
        <w:rPr>
          <w:snapToGrid w:val="0"/>
        </w:rPr>
        <w:tab/>
        <w:t>Stopping on a path, median strip, nature strip or traffic island</w:t>
      </w:r>
      <w:bookmarkEnd w:id="578"/>
      <w:bookmarkEnd w:id="579"/>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580" w:name="_Toc202071171"/>
      <w:bookmarkStart w:id="581" w:name="_Toc33824002"/>
      <w:r>
        <w:rPr>
          <w:rStyle w:val="CharSectno"/>
        </w:rPr>
        <w:t>166</w:t>
      </w:r>
      <w:r>
        <w:rPr>
          <w:snapToGrid w:val="0"/>
        </w:rPr>
        <w:t>.</w:t>
      </w:r>
      <w:r>
        <w:rPr>
          <w:snapToGrid w:val="0"/>
        </w:rPr>
        <w:tab/>
        <w:t>Obstructing access to and from a path, driveway etc.</w:t>
      </w:r>
      <w:bookmarkEnd w:id="580"/>
      <w:bookmarkEnd w:id="581"/>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582" w:name="_Toc202071172"/>
      <w:bookmarkStart w:id="583" w:name="_Toc33824003"/>
      <w:r>
        <w:rPr>
          <w:rStyle w:val="CharSectno"/>
        </w:rPr>
        <w:t>167</w:t>
      </w:r>
      <w:r>
        <w:rPr>
          <w:snapToGrid w:val="0"/>
        </w:rPr>
        <w:t>.</w:t>
      </w:r>
      <w:r>
        <w:rPr>
          <w:snapToGrid w:val="0"/>
        </w:rPr>
        <w:tab/>
        <w:t>Stopping near a letter box</w:t>
      </w:r>
      <w:bookmarkEnd w:id="582"/>
      <w:bookmarkEnd w:id="583"/>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584" w:name="_Toc202071173"/>
      <w:bookmarkStart w:id="585" w:name="_Toc33824004"/>
      <w:r>
        <w:rPr>
          <w:rStyle w:val="CharSectno"/>
        </w:rPr>
        <w:t>168</w:t>
      </w:r>
      <w:r>
        <w:rPr>
          <w:snapToGrid w:val="0"/>
        </w:rPr>
        <w:t>.</w:t>
      </w:r>
      <w:r>
        <w:rPr>
          <w:snapToGrid w:val="0"/>
        </w:rPr>
        <w:tab/>
        <w:t>Stopping on a carriageway — heavy and long vehicles</w:t>
      </w:r>
      <w:bookmarkEnd w:id="584"/>
      <w:bookmarkEnd w:id="585"/>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586" w:name="_Toc202071174"/>
      <w:bookmarkStart w:id="587" w:name="_Toc33824005"/>
      <w:r>
        <w:rPr>
          <w:rStyle w:val="CharSectno"/>
        </w:rPr>
        <w:t>169</w:t>
      </w:r>
      <w:r>
        <w:rPr>
          <w:snapToGrid w:val="0"/>
        </w:rPr>
        <w:t>.</w:t>
      </w:r>
      <w:r>
        <w:rPr>
          <w:snapToGrid w:val="0"/>
        </w:rPr>
        <w:tab/>
        <w:t>Stopping on a carriageway with a bicycle parking sign</w:t>
      </w:r>
      <w:bookmarkEnd w:id="586"/>
      <w:bookmarkEnd w:id="587"/>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588" w:name="_Toc202071175"/>
      <w:bookmarkStart w:id="589" w:name="_Toc33824006"/>
      <w:r>
        <w:rPr>
          <w:rStyle w:val="CharSectno"/>
        </w:rPr>
        <w:t>170</w:t>
      </w:r>
      <w:r>
        <w:rPr>
          <w:snapToGrid w:val="0"/>
        </w:rPr>
        <w:t>.</w:t>
      </w:r>
      <w:r>
        <w:rPr>
          <w:snapToGrid w:val="0"/>
        </w:rPr>
        <w:tab/>
        <w:t>Stopping on a carriageway with motor cycle parking sign</w:t>
      </w:r>
      <w:bookmarkEnd w:id="588"/>
      <w:bookmarkEnd w:id="589"/>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590" w:name="_Toc202071176"/>
      <w:bookmarkStart w:id="591" w:name="_Toc33824007"/>
      <w:r>
        <w:rPr>
          <w:rStyle w:val="CharSectno"/>
        </w:rPr>
        <w:t>171</w:t>
      </w:r>
      <w:r>
        <w:rPr>
          <w:snapToGrid w:val="0"/>
        </w:rPr>
        <w:t>.</w:t>
      </w:r>
      <w:r>
        <w:rPr>
          <w:snapToGrid w:val="0"/>
        </w:rPr>
        <w:tab/>
        <w:t>Stopping in a parking area for people with disabilities</w:t>
      </w:r>
      <w:bookmarkEnd w:id="590"/>
      <w:bookmarkEnd w:id="591"/>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592" w:name="_Toc190227123"/>
      <w:bookmarkStart w:id="593" w:name="_Toc191980723"/>
      <w:bookmarkStart w:id="594" w:name="_Toc200957694"/>
      <w:bookmarkStart w:id="595" w:name="_Toc200963571"/>
      <w:bookmarkStart w:id="596" w:name="_Toc202071177"/>
      <w:bookmarkStart w:id="597" w:name="_Toc33824008"/>
      <w:r>
        <w:rPr>
          <w:rStyle w:val="CharDivNo"/>
        </w:rPr>
        <w:t>Division 7</w:t>
      </w:r>
      <w:r>
        <w:t xml:space="preserve"> — </w:t>
      </w:r>
      <w:r>
        <w:rPr>
          <w:rStyle w:val="CharDivText"/>
        </w:rPr>
        <w:t>Permissive parking signs and parking fees</w:t>
      </w:r>
      <w:bookmarkEnd w:id="592"/>
      <w:bookmarkEnd w:id="593"/>
      <w:bookmarkEnd w:id="594"/>
      <w:bookmarkEnd w:id="595"/>
      <w:bookmarkEnd w:id="596"/>
      <w:bookmarkEnd w:id="597"/>
    </w:p>
    <w:p>
      <w:pPr>
        <w:pStyle w:val="Heading5"/>
        <w:spacing w:before="240"/>
        <w:rPr>
          <w:snapToGrid w:val="0"/>
        </w:rPr>
      </w:pPr>
      <w:bookmarkStart w:id="598" w:name="_Toc202071178"/>
      <w:bookmarkStart w:id="599" w:name="_Toc33824009"/>
      <w:r>
        <w:rPr>
          <w:rStyle w:val="CharSectno"/>
        </w:rPr>
        <w:t>172</w:t>
      </w:r>
      <w:r>
        <w:rPr>
          <w:snapToGrid w:val="0"/>
        </w:rPr>
        <w:t>.</w:t>
      </w:r>
      <w:r>
        <w:rPr>
          <w:snapToGrid w:val="0"/>
        </w:rPr>
        <w:tab/>
        <w:t>Information on or with permissive parking signs</w:t>
      </w:r>
      <w:bookmarkEnd w:id="598"/>
      <w:bookmarkEnd w:id="599"/>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600" w:name="_Toc202071179"/>
      <w:bookmarkStart w:id="601" w:name="_Toc33824010"/>
      <w:r>
        <w:rPr>
          <w:rStyle w:val="CharSectno"/>
        </w:rPr>
        <w:t>173</w:t>
      </w:r>
      <w:r>
        <w:rPr>
          <w:snapToGrid w:val="0"/>
        </w:rPr>
        <w:t>.</w:t>
      </w:r>
      <w:r>
        <w:rPr>
          <w:snapToGrid w:val="0"/>
        </w:rPr>
        <w:tab/>
        <w:t>Parking for longer than indicated</w:t>
      </w:r>
      <w:bookmarkEnd w:id="600"/>
      <w:bookmarkEnd w:id="601"/>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602" w:name="_Toc202071180"/>
      <w:bookmarkStart w:id="603" w:name="_Toc33824011"/>
      <w:r>
        <w:rPr>
          <w:rStyle w:val="CharSectno"/>
        </w:rPr>
        <w:t>174</w:t>
      </w:r>
      <w:r>
        <w:rPr>
          <w:snapToGrid w:val="0"/>
        </w:rPr>
        <w:t>.</w:t>
      </w:r>
      <w:r>
        <w:rPr>
          <w:snapToGrid w:val="0"/>
        </w:rPr>
        <w:tab/>
        <w:t>Time extension for people with disabilities</w:t>
      </w:r>
      <w:bookmarkEnd w:id="602"/>
      <w:bookmarkEnd w:id="603"/>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604" w:name="_Toc202071181"/>
      <w:bookmarkStart w:id="605" w:name="_Toc33824012"/>
      <w:r>
        <w:rPr>
          <w:rStyle w:val="CharSectno"/>
        </w:rPr>
        <w:t>175</w:t>
      </w:r>
      <w:r>
        <w:rPr>
          <w:snapToGrid w:val="0"/>
        </w:rPr>
        <w:t>.</w:t>
      </w:r>
      <w:r>
        <w:rPr>
          <w:snapToGrid w:val="0"/>
        </w:rPr>
        <w:tab/>
        <w:t>Parking where fees are payable</w:t>
      </w:r>
      <w:bookmarkEnd w:id="604"/>
      <w:bookmarkEnd w:id="605"/>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606" w:name="_Toc190227128"/>
      <w:bookmarkStart w:id="607" w:name="_Toc191980728"/>
      <w:bookmarkStart w:id="608" w:name="_Toc200957699"/>
      <w:bookmarkStart w:id="609" w:name="_Toc200963576"/>
      <w:bookmarkStart w:id="610" w:name="_Toc202071182"/>
      <w:bookmarkStart w:id="611" w:name="_Toc33824013"/>
      <w:r>
        <w:rPr>
          <w:rStyle w:val="CharDivNo"/>
        </w:rPr>
        <w:t>Division 8</w:t>
      </w:r>
      <w:r>
        <w:t xml:space="preserve"> — </w:t>
      </w:r>
      <w:r>
        <w:rPr>
          <w:rStyle w:val="CharDivText"/>
        </w:rPr>
        <w:t>Parallel parking</w:t>
      </w:r>
      <w:bookmarkEnd w:id="606"/>
      <w:bookmarkEnd w:id="607"/>
      <w:bookmarkEnd w:id="608"/>
      <w:bookmarkEnd w:id="609"/>
      <w:bookmarkEnd w:id="610"/>
      <w:bookmarkEnd w:id="611"/>
    </w:p>
    <w:p>
      <w:pPr>
        <w:pStyle w:val="Heading5"/>
        <w:rPr>
          <w:snapToGrid w:val="0"/>
        </w:rPr>
      </w:pPr>
      <w:bookmarkStart w:id="612" w:name="_Toc202071183"/>
      <w:bookmarkStart w:id="613" w:name="_Toc33824014"/>
      <w:r>
        <w:rPr>
          <w:rStyle w:val="CharSectno"/>
        </w:rPr>
        <w:t>176</w:t>
      </w:r>
      <w:r>
        <w:rPr>
          <w:snapToGrid w:val="0"/>
        </w:rPr>
        <w:t>.</w:t>
      </w:r>
      <w:r>
        <w:rPr>
          <w:snapToGrid w:val="0"/>
        </w:rPr>
        <w:tab/>
        <w:t>Parallel parking on a carriageway (except in a median strip parking area)</w:t>
      </w:r>
      <w:bookmarkEnd w:id="612"/>
      <w:bookmarkEnd w:id="613"/>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84" name="Picture 284"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Test for davebmp"/>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614" w:name="_Toc202071184"/>
      <w:bookmarkStart w:id="615" w:name="_Toc33824015"/>
      <w:r>
        <w:rPr>
          <w:rStyle w:val="CharSectno"/>
        </w:rPr>
        <w:t>177</w:t>
      </w:r>
      <w:r>
        <w:rPr>
          <w:snapToGrid w:val="0"/>
        </w:rPr>
        <w:t>.</w:t>
      </w:r>
      <w:r>
        <w:rPr>
          <w:snapToGrid w:val="0"/>
        </w:rPr>
        <w:tab/>
        <w:t>Parallel parking in a median strip parking area</w:t>
      </w:r>
      <w:bookmarkEnd w:id="614"/>
      <w:bookmarkEnd w:id="615"/>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616" w:name="_Toc190227131"/>
      <w:bookmarkStart w:id="617" w:name="_Toc191980731"/>
      <w:bookmarkStart w:id="618" w:name="_Toc200957702"/>
      <w:bookmarkStart w:id="619" w:name="_Toc200963579"/>
      <w:bookmarkStart w:id="620" w:name="_Toc202071185"/>
      <w:bookmarkStart w:id="621" w:name="_Toc33824016"/>
      <w:r>
        <w:rPr>
          <w:rStyle w:val="CharDivNo"/>
        </w:rPr>
        <w:t>Division 9</w:t>
      </w:r>
      <w:r>
        <w:t xml:space="preserve"> — </w:t>
      </w:r>
      <w:r>
        <w:rPr>
          <w:rStyle w:val="CharDivText"/>
        </w:rPr>
        <w:t>Angle parking</w:t>
      </w:r>
      <w:bookmarkEnd w:id="616"/>
      <w:bookmarkEnd w:id="617"/>
      <w:bookmarkEnd w:id="618"/>
      <w:bookmarkEnd w:id="619"/>
      <w:bookmarkEnd w:id="620"/>
      <w:bookmarkEnd w:id="621"/>
    </w:p>
    <w:p>
      <w:pPr>
        <w:pStyle w:val="Heading5"/>
        <w:spacing w:before="180"/>
        <w:rPr>
          <w:snapToGrid w:val="0"/>
        </w:rPr>
      </w:pPr>
      <w:bookmarkStart w:id="622" w:name="_Toc202071186"/>
      <w:bookmarkStart w:id="623" w:name="_Toc33824017"/>
      <w:r>
        <w:rPr>
          <w:rStyle w:val="CharSectno"/>
        </w:rPr>
        <w:t>178</w:t>
      </w:r>
      <w:r>
        <w:rPr>
          <w:snapToGrid w:val="0"/>
        </w:rPr>
        <w:t>.</w:t>
      </w:r>
      <w:r>
        <w:rPr>
          <w:snapToGrid w:val="0"/>
        </w:rPr>
        <w:tab/>
        <w:t>Angle parking</w:t>
      </w:r>
      <w:bookmarkEnd w:id="622"/>
      <w:bookmarkEnd w:id="623"/>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Heading3"/>
        <w:keepLines/>
      </w:pPr>
      <w:bookmarkStart w:id="624" w:name="_Toc190227133"/>
      <w:bookmarkStart w:id="625" w:name="_Toc191980733"/>
      <w:bookmarkStart w:id="626" w:name="_Toc200957704"/>
      <w:bookmarkStart w:id="627" w:name="_Toc200963581"/>
      <w:bookmarkStart w:id="628" w:name="_Toc202071187"/>
      <w:bookmarkStart w:id="629" w:name="_Toc33824018"/>
      <w:r>
        <w:rPr>
          <w:rStyle w:val="CharDivNo"/>
        </w:rPr>
        <w:t>Division 10</w:t>
      </w:r>
      <w:r>
        <w:t xml:space="preserve"> — </w:t>
      </w:r>
      <w:r>
        <w:rPr>
          <w:rStyle w:val="CharDivText"/>
        </w:rPr>
        <w:t>Other parking related provisions</w:t>
      </w:r>
      <w:bookmarkEnd w:id="624"/>
      <w:bookmarkEnd w:id="625"/>
      <w:bookmarkEnd w:id="626"/>
      <w:bookmarkEnd w:id="627"/>
      <w:bookmarkEnd w:id="628"/>
      <w:bookmarkEnd w:id="629"/>
    </w:p>
    <w:p>
      <w:pPr>
        <w:pStyle w:val="Heading5"/>
        <w:rPr>
          <w:snapToGrid w:val="0"/>
        </w:rPr>
      </w:pPr>
      <w:bookmarkStart w:id="630" w:name="_Toc202071188"/>
      <w:bookmarkStart w:id="631" w:name="_Toc33824019"/>
      <w:r>
        <w:rPr>
          <w:rStyle w:val="CharSectno"/>
        </w:rPr>
        <w:t>179</w:t>
      </w:r>
      <w:r>
        <w:rPr>
          <w:snapToGrid w:val="0"/>
        </w:rPr>
        <w:t>.</w:t>
      </w:r>
      <w:r>
        <w:rPr>
          <w:snapToGrid w:val="0"/>
        </w:rPr>
        <w:tab/>
        <w:t>Parking in parking bays</w:t>
      </w:r>
      <w:bookmarkEnd w:id="630"/>
      <w:bookmarkEnd w:id="631"/>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Heading5"/>
        <w:spacing w:before="180"/>
        <w:rPr>
          <w:snapToGrid w:val="0"/>
        </w:rPr>
      </w:pPr>
      <w:bookmarkStart w:id="632" w:name="_Toc202071189"/>
      <w:bookmarkStart w:id="633" w:name="_Toc33824020"/>
      <w:r>
        <w:rPr>
          <w:rStyle w:val="CharSectno"/>
        </w:rPr>
        <w:t>180</w:t>
      </w:r>
      <w:r>
        <w:rPr>
          <w:snapToGrid w:val="0"/>
        </w:rPr>
        <w:t>.</w:t>
      </w:r>
      <w:r>
        <w:rPr>
          <w:snapToGrid w:val="0"/>
        </w:rPr>
        <w:tab/>
        <w:t>Entering and leaving a median strip parking area</w:t>
      </w:r>
      <w:bookmarkEnd w:id="632"/>
      <w:bookmarkEnd w:id="633"/>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outlineLvl w:val="0"/>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spacing w:before="300"/>
        <w:rPr>
          <w:snapToGrid w:val="0"/>
        </w:rPr>
      </w:pPr>
      <w:bookmarkStart w:id="634" w:name="_Toc202071190"/>
      <w:bookmarkStart w:id="635" w:name="_Toc33824021"/>
      <w:r>
        <w:rPr>
          <w:rStyle w:val="CharSectno"/>
        </w:rPr>
        <w:t>181</w:t>
      </w:r>
      <w:r>
        <w:rPr>
          <w:snapToGrid w:val="0"/>
        </w:rPr>
        <w:t>.</w:t>
      </w:r>
      <w:r>
        <w:rPr>
          <w:snapToGrid w:val="0"/>
        </w:rPr>
        <w:tab/>
        <w:t>Making a motor vehicle secure</w:t>
      </w:r>
      <w:bookmarkEnd w:id="634"/>
      <w:bookmarkEnd w:id="63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w:t>
      </w:r>
    </w:p>
    <w:p>
      <w:pPr>
        <w:pStyle w:val="Heading2"/>
      </w:pPr>
      <w:bookmarkStart w:id="636" w:name="_Toc190227137"/>
      <w:bookmarkStart w:id="637" w:name="_Toc191980737"/>
      <w:bookmarkStart w:id="638" w:name="_Toc200957708"/>
      <w:bookmarkStart w:id="639" w:name="_Toc200963585"/>
      <w:bookmarkStart w:id="640" w:name="_Toc202071191"/>
      <w:bookmarkStart w:id="641" w:name="_Toc33824022"/>
      <w:r>
        <w:rPr>
          <w:rStyle w:val="CharPartNo"/>
        </w:rPr>
        <w:t>Part 13</w:t>
      </w:r>
      <w:r>
        <w:t xml:space="preserve"> — </w:t>
      </w:r>
      <w:r>
        <w:rPr>
          <w:rStyle w:val="CharPartText"/>
        </w:rPr>
        <w:t>Lights and warning devices</w:t>
      </w:r>
      <w:bookmarkEnd w:id="636"/>
      <w:bookmarkEnd w:id="637"/>
      <w:bookmarkEnd w:id="638"/>
      <w:bookmarkEnd w:id="639"/>
      <w:bookmarkEnd w:id="640"/>
      <w:bookmarkEnd w:id="641"/>
    </w:p>
    <w:p>
      <w:pPr>
        <w:pStyle w:val="Heading3"/>
      </w:pPr>
      <w:bookmarkStart w:id="642" w:name="_Toc190227138"/>
      <w:bookmarkStart w:id="643" w:name="_Toc191980738"/>
      <w:bookmarkStart w:id="644" w:name="_Toc200957709"/>
      <w:bookmarkStart w:id="645" w:name="_Toc200963586"/>
      <w:bookmarkStart w:id="646" w:name="_Toc202071192"/>
      <w:bookmarkStart w:id="647" w:name="_Toc33824023"/>
      <w:r>
        <w:rPr>
          <w:rStyle w:val="CharDivNo"/>
        </w:rPr>
        <w:t>Division 1</w:t>
      </w:r>
      <w:r>
        <w:t xml:space="preserve"> — </w:t>
      </w:r>
      <w:r>
        <w:rPr>
          <w:rStyle w:val="CharDivText"/>
        </w:rPr>
        <w:t>Lights on motor vehicles</w:t>
      </w:r>
      <w:bookmarkEnd w:id="642"/>
      <w:bookmarkEnd w:id="643"/>
      <w:bookmarkEnd w:id="644"/>
      <w:bookmarkEnd w:id="645"/>
      <w:bookmarkEnd w:id="646"/>
      <w:bookmarkEnd w:id="647"/>
    </w:p>
    <w:p>
      <w:pPr>
        <w:pStyle w:val="Heading5"/>
        <w:spacing w:before="240"/>
        <w:rPr>
          <w:snapToGrid w:val="0"/>
        </w:rPr>
      </w:pPr>
      <w:bookmarkStart w:id="648" w:name="_Toc202071193"/>
      <w:bookmarkStart w:id="649" w:name="_Toc33824024"/>
      <w:r>
        <w:rPr>
          <w:rStyle w:val="CharSectno"/>
        </w:rPr>
        <w:t>182</w:t>
      </w:r>
      <w:r>
        <w:rPr>
          <w:snapToGrid w:val="0"/>
        </w:rPr>
        <w:t>.</w:t>
      </w:r>
      <w:r>
        <w:rPr>
          <w:snapToGrid w:val="0"/>
        </w:rPr>
        <w:tab/>
        <w:t>Lights on moving motor vehicles</w:t>
      </w:r>
      <w:bookmarkEnd w:id="648"/>
      <w:bookmarkEnd w:id="649"/>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650" w:name="_Toc202071194"/>
      <w:bookmarkStart w:id="651" w:name="_Toc33824025"/>
      <w:r>
        <w:rPr>
          <w:rStyle w:val="CharSectno"/>
        </w:rPr>
        <w:t>183</w:t>
      </w:r>
      <w:r>
        <w:rPr>
          <w:snapToGrid w:val="0"/>
        </w:rPr>
        <w:t>.</w:t>
      </w:r>
      <w:r>
        <w:rPr>
          <w:snapToGrid w:val="0"/>
        </w:rPr>
        <w:tab/>
        <w:t>Using fog lights</w:t>
      </w:r>
      <w:bookmarkEnd w:id="650"/>
      <w:bookmarkEnd w:id="651"/>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652" w:name="_Toc202071195"/>
      <w:bookmarkStart w:id="653" w:name="_Toc33824026"/>
      <w:r>
        <w:rPr>
          <w:rStyle w:val="CharSectno"/>
        </w:rPr>
        <w:t>184</w:t>
      </w:r>
      <w:r>
        <w:rPr>
          <w:snapToGrid w:val="0"/>
        </w:rPr>
        <w:t>.</w:t>
      </w:r>
      <w:r>
        <w:rPr>
          <w:snapToGrid w:val="0"/>
        </w:rPr>
        <w:tab/>
        <w:t>Lights on towed vehicles</w:t>
      </w:r>
      <w:bookmarkEnd w:id="652"/>
      <w:bookmarkEnd w:id="653"/>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654" w:name="_Toc202071196"/>
      <w:bookmarkStart w:id="655" w:name="_Toc33824027"/>
      <w:r>
        <w:rPr>
          <w:rStyle w:val="CharSectno"/>
        </w:rPr>
        <w:t>185</w:t>
      </w:r>
      <w:r>
        <w:rPr>
          <w:snapToGrid w:val="0"/>
        </w:rPr>
        <w:t>.</w:t>
      </w:r>
      <w:r>
        <w:rPr>
          <w:snapToGrid w:val="0"/>
        </w:rPr>
        <w:tab/>
        <w:t>Using headlights on high</w:t>
      </w:r>
      <w:r>
        <w:rPr>
          <w:snapToGrid w:val="0"/>
        </w:rPr>
        <w:noBreakHyphen/>
        <w:t>beam</w:t>
      </w:r>
      <w:bookmarkEnd w:id="654"/>
      <w:bookmarkEnd w:id="655"/>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656" w:name="_Toc202071197"/>
      <w:bookmarkStart w:id="657" w:name="_Toc33824028"/>
      <w:r>
        <w:rPr>
          <w:rStyle w:val="CharSectno"/>
        </w:rPr>
        <w:t>186</w:t>
      </w:r>
      <w:r>
        <w:rPr>
          <w:snapToGrid w:val="0"/>
        </w:rPr>
        <w:t>.</w:t>
      </w:r>
      <w:r>
        <w:rPr>
          <w:snapToGrid w:val="0"/>
        </w:rPr>
        <w:tab/>
        <w:t>Lights not to be used to dazzle other road users</w:t>
      </w:r>
      <w:bookmarkEnd w:id="656"/>
      <w:bookmarkEnd w:id="657"/>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658" w:name="_Toc202071198"/>
      <w:bookmarkStart w:id="659" w:name="_Toc33824029"/>
      <w:r>
        <w:rPr>
          <w:rStyle w:val="CharSectno"/>
        </w:rPr>
        <w:t>187</w:t>
      </w:r>
      <w:r>
        <w:rPr>
          <w:snapToGrid w:val="0"/>
        </w:rPr>
        <w:t>.</w:t>
      </w:r>
      <w:r>
        <w:rPr>
          <w:snapToGrid w:val="0"/>
        </w:rPr>
        <w:tab/>
        <w:t>Using lights on some stopped vehicles</w:t>
      </w:r>
      <w:bookmarkEnd w:id="658"/>
      <w:bookmarkEnd w:id="65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660" w:name="_Toc202071199"/>
      <w:bookmarkStart w:id="661" w:name="_Toc33824030"/>
      <w:r>
        <w:rPr>
          <w:rStyle w:val="CharSectno"/>
        </w:rPr>
        <w:t>188</w:t>
      </w:r>
      <w:r>
        <w:rPr>
          <w:snapToGrid w:val="0"/>
        </w:rPr>
        <w:t>.</w:t>
      </w:r>
      <w:r>
        <w:rPr>
          <w:snapToGrid w:val="0"/>
        </w:rPr>
        <w:tab/>
        <w:t>Using hazard warning lights</w:t>
      </w:r>
      <w:bookmarkEnd w:id="660"/>
      <w:bookmarkEnd w:id="661"/>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Heading3"/>
      </w:pPr>
      <w:bookmarkStart w:id="662" w:name="_Toc190227146"/>
      <w:bookmarkStart w:id="663" w:name="_Toc191980746"/>
      <w:bookmarkStart w:id="664" w:name="_Toc200957717"/>
      <w:bookmarkStart w:id="665" w:name="_Toc200963594"/>
      <w:bookmarkStart w:id="666" w:name="_Toc202071200"/>
      <w:bookmarkStart w:id="667" w:name="_Toc33824031"/>
      <w:r>
        <w:rPr>
          <w:rStyle w:val="CharDivNo"/>
        </w:rPr>
        <w:t>Division 2</w:t>
      </w:r>
      <w:r>
        <w:t xml:space="preserve"> — </w:t>
      </w:r>
      <w:r>
        <w:rPr>
          <w:rStyle w:val="CharDivText"/>
        </w:rPr>
        <w:t>Lights on animal</w:t>
      </w:r>
      <w:r>
        <w:rPr>
          <w:rStyle w:val="CharDivText"/>
        </w:rPr>
        <w:noBreakHyphen/>
        <w:t>drawn vehicles</w:t>
      </w:r>
      <w:bookmarkEnd w:id="662"/>
      <w:bookmarkEnd w:id="663"/>
      <w:bookmarkEnd w:id="664"/>
      <w:bookmarkEnd w:id="665"/>
      <w:bookmarkEnd w:id="666"/>
      <w:bookmarkEnd w:id="667"/>
    </w:p>
    <w:p>
      <w:pPr>
        <w:pStyle w:val="Heading5"/>
        <w:rPr>
          <w:snapToGrid w:val="0"/>
        </w:rPr>
      </w:pPr>
      <w:bookmarkStart w:id="668" w:name="_Toc202071201"/>
      <w:bookmarkStart w:id="669" w:name="_Toc33824032"/>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668"/>
      <w:bookmarkEnd w:id="669"/>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670" w:name="_Toc190227148"/>
      <w:bookmarkStart w:id="671" w:name="_Toc191980748"/>
      <w:bookmarkStart w:id="672" w:name="_Toc200957719"/>
      <w:bookmarkStart w:id="673" w:name="_Toc200963596"/>
      <w:bookmarkStart w:id="674" w:name="_Toc202071202"/>
      <w:bookmarkStart w:id="675" w:name="_Toc33824033"/>
      <w:r>
        <w:rPr>
          <w:rStyle w:val="CharDivNo"/>
        </w:rPr>
        <w:t>Division 3</w:t>
      </w:r>
      <w:r>
        <w:t xml:space="preserve"> — </w:t>
      </w:r>
      <w:r>
        <w:rPr>
          <w:rStyle w:val="CharDivText"/>
        </w:rPr>
        <w:t>Horns</w:t>
      </w:r>
      <w:bookmarkEnd w:id="670"/>
      <w:bookmarkEnd w:id="671"/>
      <w:bookmarkEnd w:id="672"/>
      <w:bookmarkEnd w:id="673"/>
      <w:bookmarkEnd w:id="674"/>
      <w:bookmarkEnd w:id="675"/>
    </w:p>
    <w:p>
      <w:pPr>
        <w:pStyle w:val="Heading5"/>
        <w:spacing w:before="240"/>
        <w:rPr>
          <w:snapToGrid w:val="0"/>
        </w:rPr>
      </w:pPr>
      <w:bookmarkStart w:id="676" w:name="_Toc202071203"/>
      <w:bookmarkStart w:id="677" w:name="_Toc33824034"/>
      <w:r>
        <w:rPr>
          <w:rStyle w:val="CharSectno"/>
        </w:rPr>
        <w:t>190</w:t>
      </w:r>
      <w:r>
        <w:rPr>
          <w:snapToGrid w:val="0"/>
        </w:rPr>
        <w:t>.</w:t>
      </w:r>
      <w:r>
        <w:rPr>
          <w:snapToGrid w:val="0"/>
        </w:rPr>
        <w:tab/>
        <w:t>Use of horns etc.</w:t>
      </w:r>
      <w:bookmarkEnd w:id="676"/>
      <w:bookmarkEnd w:id="677"/>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678" w:name="_Toc190227150"/>
      <w:bookmarkStart w:id="679" w:name="_Toc191980750"/>
      <w:bookmarkStart w:id="680" w:name="_Toc200957721"/>
      <w:bookmarkStart w:id="681" w:name="_Toc200963598"/>
      <w:bookmarkStart w:id="682" w:name="_Toc202071204"/>
      <w:bookmarkStart w:id="683" w:name="_Toc33824035"/>
      <w:r>
        <w:rPr>
          <w:rStyle w:val="CharDivNo"/>
        </w:rPr>
        <w:t>Division 4</w:t>
      </w:r>
      <w:r>
        <w:t xml:space="preserve"> — </w:t>
      </w:r>
      <w:r>
        <w:rPr>
          <w:rStyle w:val="CharDivText"/>
        </w:rPr>
        <w:t>Portable warning signs for heavy vehicles</w:t>
      </w:r>
      <w:bookmarkEnd w:id="678"/>
      <w:bookmarkEnd w:id="679"/>
      <w:bookmarkEnd w:id="680"/>
      <w:bookmarkEnd w:id="681"/>
      <w:bookmarkEnd w:id="682"/>
      <w:bookmarkEnd w:id="683"/>
    </w:p>
    <w:p>
      <w:pPr>
        <w:pStyle w:val="Heading5"/>
        <w:spacing w:before="240"/>
        <w:rPr>
          <w:snapToGrid w:val="0"/>
        </w:rPr>
      </w:pPr>
      <w:bookmarkStart w:id="684" w:name="_Toc202071205"/>
      <w:bookmarkStart w:id="685" w:name="_Toc33824036"/>
      <w:r>
        <w:rPr>
          <w:rStyle w:val="CharSectno"/>
        </w:rPr>
        <w:t>191</w:t>
      </w:r>
      <w:r>
        <w:rPr>
          <w:snapToGrid w:val="0"/>
        </w:rPr>
        <w:t>.</w:t>
      </w:r>
      <w:r>
        <w:rPr>
          <w:snapToGrid w:val="0"/>
        </w:rPr>
        <w:tab/>
        <w:t>Portable warning signs for disabled heavy vehicles</w:t>
      </w:r>
      <w:bookmarkEnd w:id="684"/>
      <w:bookmarkEnd w:id="685"/>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686" w:name="_Toc202071206"/>
      <w:bookmarkStart w:id="687" w:name="_Toc33824037"/>
      <w:r>
        <w:rPr>
          <w:rStyle w:val="CharSectno"/>
        </w:rPr>
        <w:t>192</w:t>
      </w:r>
      <w:r>
        <w:rPr>
          <w:snapToGrid w:val="0"/>
        </w:rPr>
        <w:t>.</w:t>
      </w:r>
      <w:r>
        <w:rPr>
          <w:snapToGrid w:val="0"/>
        </w:rPr>
        <w:tab/>
        <w:t>Fallen loadings from heavy vehicles requiring signs</w:t>
      </w:r>
      <w:bookmarkEnd w:id="686"/>
      <w:bookmarkEnd w:id="687"/>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688" w:name="_Toc202071207"/>
      <w:bookmarkStart w:id="689" w:name="_Toc33824038"/>
      <w:r>
        <w:rPr>
          <w:rStyle w:val="CharSectno"/>
        </w:rPr>
        <w:t>193</w:t>
      </w:r>
      <w:r>
        <w:rPr>
          <w:snapToGrid w:val="0"/>
        </w:rPr>
        <w:t>.</w:t>
      </w:r>
      <w:r>
        <w:rPr>
          <w:snapToGrid w:val="0"/>
        </w:rPr>
        <w:tab/>
        <w:t>Restriction on flashing warning lights</w:t>
      </w:r>
      <w:bookmarkEnd w:id="688"/>
      <w:bookmarkEnd w:id="68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90" w:name="_Toc190227154"/>
      <w:bookmarkStart w:id="691" w:name="_Toc191980754"/>
      <w:bookmarkStart w:id="692" w:name="_Toc200957725"/>
      <w:bookmarkStart w:id="693" w:name="_Toc200963602"/>
      <w:bookmarkStart w:id="694" w:name="_Toc202071208"/>
      <w:bookmarkStart w:id="695" w:name="_Toc33824039"/>
      <w:r>
        <w:rPr>
          <w:rStyle w:val="CharPartNo"/>
        </w:rPr>
        <w:t>Part 14</w:t>
      </w:r>
      <w:r>
        <w:t xml:space="preserve"> — </w:t>
      </w:r>
      <w:r>
        <w:rPr>
          <w:rStyle w:val="CharPartText"/>
        </w:rPr>
        <w:t>Pedestrians</w:t>
      </w:r>
      <w:bookmarkEnd w:id="690"/>
      <w:bookmarkEnd w:id="691"/>
      <w:bookmarkEnd w:id="692"/>
      <w:bookmarkEnd w:id="693"/>
      <w:bookmarkEnd w:id="694"/>
      <w:bookmarkEnd w:id="695"/>
    </w:p>
    <w:p>
      <w:pPr>
        <w:pStyle w:val="Heading3"/>
        <w:spacing w:before="120"/>
      </w:pPr>
      <w:bookmarkStart w:id="696" w:name="_Toc190227155"/>
      <w:bookmarkStart w:id="697" w:name="_Toc191980755"/>
      <w:bookmarkStart w:id="698" w:name="_Toc200957726"/>
      <w:bookmarkStart w:id="699" w:name="_Toc200963603"/>
      <w:bookmarkStart w:id="700" w:name="_Toc202071209"/>
      <w:bookmarkStart w:id="701" w:name="_Toc33824040"/>
      <w:r>
        <w:rPr>
          <w:rStyle w:val="CharDivNo"/>
        </w:rPr>
        <w:t>Division 1</w:t>
      </w:r>
      <w:r>
        <w:t xml:space="preserve"> — </w:t>
      </w:r>
      <w:r>
        <w:rPr>
          <w:rStyle w:val="CharDivText"/>
        </w:rPr>
        <w:t>General</w:t>
      </w:r>
      <w:bookmarkEnd w:id="696"/>
      <w:bookmarkEnd w:id="697"/>
      <w:bookmarkEnd w:id="698"/>
      <w:bookmarkEnd w:id="699"/>
      <w:bookmarkEnd w:id="700"/>
      <w:bookmarkEnd w:id="701"/>
    </w:p>
    <w:p>
      <w:pPr>
        <w:pStyle w:val="Heading5"/>
        <w:rPr>
          <w:snapToGrid w:val="0"/>
        </w:rPr>
      </w:pPr>
      <w:bookmarkStart w:id="702" w:name="_Toc202071210"/>
      <w:bookmarkStart w:id="703" w:name="_Toc33824041"/>
      <w:r>
        <w:rPr>
          <w:rStyle w:val="CharSectno"/>
        </w:rPr>
        <w:t>194</w:t>
      </w:r>
      <w:r>
        <w:rPr>
          <w:snapToGrid w:val="0"/>
        </w:rPr>
        <w:t>.</w:t>
      </w:r>
      <w:r>
        <w:rPr>
          <w:snapToGrid w:val="0"/>
        </w:rPr>
        <w:tab/>
        <w:t>No pedestrians signs</w:t>
      </w:r>
      <w:bookmarkEnd w:id="702"/>
      <w:bookmarkEnd w:id="703"/>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704" w:name="_Toc202071211"/>
      <w:bookmarkStart w:id="705" w:name="_Toc33824042"/>
      <w:r>
        <w:rPr>
          <w:rStyle w:val="CharSectno"/>
        </w:rPr>
        <w:t>195</w:t>
      </w:r>
      <w:r>
        <w:rPr>
          <w:snapToGrid w:val="0"/>
        </w:rPr>
        <w:t>.</w:t>
      </w:r>
      <w:r>
        <w:rPr>
          <w:snapToGrid w:val="0"/>
        </w:rPr>
        <w:tab/>
        <w:t>Pedestrians on a road with a road access sign</w:t>
      </w:r>
      <w:bookmarkEnd w:id="704"/>
      <w:bookmarkEnd w:id="705"/>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296" name="Picture 296"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5800" cy="10668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706" w:name="_Toc202071212"/>
      <w:bookmarkStart w:id="707" w:name="_Toc33824043"/>
      <w:r>
        <w:rPr>
          <w:rStyle w:val="CharSectno"/>
        </w:rPr>
        <w:t>196</w:t>
      </w:r>
      <w:r>
        <w:rPr>
          <w:snapToGrid w:val="0"/>
        </w:rPr>
        <w:t>.</w:t>
      </w:r>
      <w:r>
        <w:rPr>
          <w:snapToGrid w:val="0"/>
        </w:rPr>
        <w:tab/>
        <w:t>Crossing a carriageway — general</w:t>
      </w:r>
      <w:bookmarkEnd w:id="706"/>
      <w:bookmarkEnd w:id="70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708" w:name="_Toc202071213"/>
      <w:bookmarkStart w:id="709" w:name="_Toc33824044"/>
      <w:r>
        <w:rPr>
          <w:rStyle w:val="CharSectno"/>
        </w:rPr>
        <w:t>197</w:t>
      </w:r>
      <w:r>
        <w:rPr>
          <w:snapToGrid w:val="0"/>
        </w:rPr>
        <w:t>.</w:t>
      </w:r>
      <w:r>
        <w:rPr>
          <w:snapToGrid w:val="0"/>
        </w:rPr>
        <w:tab/>
        <w:t>Crossing at pedestrian lights</w:t>
      </w:r>
      <w:bookmarkEnd w:id="708"/>
      <w:bookmarkEnd w:id="70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710" w:name="_Toc202071214"/>
      <w:bookmarkStart w:id="711" w:name="_Toc33824045"/>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710"/>
      <w:bookmarkEnd w:id="71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712" w:name="_Toc202071215"/>
      <w:bookmarkStart w:id="713" w:name="_Toc33824046"/>
      <w:r>
        <w:rPr>
          <w:rStyle w:val="CharSectno"/>
        </w:rPr>
        <w:t>199</w:t>
      </w:r>
      <w:r>
        <w:rPr>
          <w:snapToGrid w:val="0"/>
        </w:rPr>
        <w:t>.</w:t>
      </w:r>
      <w:r>
        <w:rPr>
          <w:snapToGrid w:val="0"/>
        </w:rPr>
        <w:tab/>
        <w:t>Crossing a carriageway on or near a crossing for pedestrians</w:t>
      </w:r>
      <w:bookmarkEnd w:id="712"/>
      <w:bookmarkEnd w:id="713"/>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714" w:name="_Toc202071216"/>
      <w:bookmarkStart w:id="715" w:name="_Toc33824047"/>
      <w:r>
        <w:rPr>
          <w:rStyle w:val="CharSectno"/>
        </w:rPr>
        <w:t>200</w:t>
      </w:r>
      <w:r>
        <w:rPr>
          <w:snapToGrid w:val="0"/>
        </w:rPr>
        <w:t>.</w:t>
      </w:r>
      <w:r>
        <w:rPr>
          <w:snapToGrid w:val="0"/>
        </w:rPr>
        <w:tab/>
        <w:t>Crossing a level crossing</w:t>
      </w:r>
      <w:bookmarkEnd w:id="714"/>
      <w:bookmarkEnd w:id="715"/>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716" w:name="_Toc202071217"/>
      <w:bookmarkStart w:id="717" w:name="_Toc33824048"/>
      <w:r>
        <w:rPr>
          <w:rStyle w:val="CharSectno"/>
        </w:rPr>
        <w:t>201</w:t>
      </w:r>
      <w:r>
        <w:rPr>
          <w:snapToGrid w:val="0"/>
        </w:rPr>
        <w:t>.</w:t>
      </w:r>
      <w:r>
        <w:rPr>
          <w:snapToGrid w:val="0"/>
        </w:rPr>
        <w:tab/>
        <w:t>Pedestrians not to cause an obstruction</w:t>
      </w:r>
      <w:bookmarkEnd w:id="716"/>
      <w:bookmarkEnd w:id="717"/>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718" w:name="_Toc202071218"/>
      <w:bookmarkStart w:id="719" w:name="_Toc33824049"/>
      <w:r>
        <w:rPr>
          <w:rStyle w:val="CharSectno"/>
        </w:rPr>
        <w:t>202</w:t>
      </w:r>
      <w:r>
        <w:rPr>
          <w:snapToGrid w:val="0"/>
        </w:rPr>
        <w:t>.</w:t>
      </w:r>
      <w:r>
        <w:rPr>
          <w:snapToGrid w:val="0"/>
        </w:rPr>
        <w:tab/>
        <w:t>Getting on or into a moving vehicle</w:t>
      </w:r>
      <w:bookmarkEnd w:id="718"/>
      <w:bookmarkEnd w:id="719"/>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720" w:name="_Toc202071219"/>
      <w:bookmarkStart w:id="721" w:name="_Toc33824050"/>
      <w:r>
        <w:rPr>
          <w:rStyle w:val="CharSectno"/>
        </w:rPr>
        <w:t>203</w:t>
      </w:r>
      <w:r>
        <w:rPr>
          <w:snapToGrid w:val="0"/>
        </w:rPr>
        <w:t>.</w:t>
      </w:r>
      <w:r>
        <w:rPr>
          <w:snapToGrid w:val="0"/>
        </w:rPr>
        <w:tab/>
        <w:t>Pedestrians travelling along a carriageway (except in or on a wheeled recreational device or toy)</w:t>
      </w:r>
      <w:bookmarkEnd w:id="720"/>
      <w:bookmarkEnd w:id="721"/>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722" w:name="_Toc202071220"/>
      <w:bookmarkStart w:id="723" w:name="_Toc33824051"/>
      <w:r>
        <w:rPr>
          <w:rStyle w:val="CharSectno"/>
        </w:rPr>
        <w:t>204</w:t>
      </w:r>
      <w:r>
        <w:rPr>
          <w:snapToGrid w:val="0"/>
        </w:rPr>
        <w:t>.</w:t>
      </w:r>
      <w:r>
        <w:rPr>
          <w:snapToGrid w:val="0"/>
        </w:rPr>
        <w:tab/>
        <w:t>Pedestrians on part of path designated for bicycles only</w:t>
      </w:r>
      <w:bookmarkEnd w:id="722"/>
      <w:bookmarkEnd w:id="723"/>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724" w:name="_Toc190227167"/>
      <w:bookmarkStart w:id="725" w:name="_Toc191980767"/>
      <w:bookmarkStart w:id="726" w:name="_Toc200957738"/>
      <w:bookmarkStart w:id="727" w:name="_Toc200963615"/>
      <w:bookmarkStart w:id="728" w:name="_Toc202071221"/>
      <w:bookmarkStart w:id="729" w:name="_Toc33824052"/>
      <w:r>
        <w:rPr>
          <w:rStyle w:val="CharDivNo"/>
        </w:rPr>
        <w:t>Division 2</w:t>
      </w:r>
      <w:r>
        <w:t xml:space="preserve"> — </w:t>
      </w:r>
      <w:r>
        <w:rPr>
          <w:rStyle w:val="CharDivText"/>
        </w:rPr>
        <w:t>Persons travelling in or on wheeled recreational devices, motorised scooters and wheeled toys</w:t>
      </w:r>
      <w:bookmarkEnd w:id="724"/>
      <w:bookmarkEnd w:id="725"/>
      <w:bookmarkEnd w:id="726"/>
      <w:bookmarkEnd w:id="727"/>
      <w:bookmarkEnd w:id="728"/>
      <w:bookmarkEnd w:id="729"/>
    </w:p>
    <w:p>
      <w:pPr>
        <w:pStyle w:val="Footnoteheading"/>
        <w:keepNext/>
        <w:keepLines/>
      </w:pPr>
      <w:r>
        <w:tab/>
        <w:t>[Heading amended in Gazette 29 Dec 2006 p. 5924.]</w:t>
      </w:r>
    </w:p>
    <w:p>
      <w:pPr>
        <w:pStyle w:val="Heading5"/>
        <w:spacing w:before="240"/>
        <w:rPr>
          <w:snapToGrid w:val="0"/>
        </w:rPr>
      </w:pPr>
      <w:bookmarkStart w:id="730" w:name="_Toc202071222"/>
      <w:bookmarkStart w:id="731" w:name="_Toc33824053"/>
      <w:r>
        <w:rPr>
          <w:rStyle w:val="CharSectno"/>
        </w:rPr>
        <w:t>205</w:t>
      </w:r>
      <w:r>
        <w:rPr>
          <w:snapToGrid w:val="0"/>
        </w:rPr>
        <w:t>.</w:t>
      </w:r>
      <w:r>
        <w:rPr>
          <w:snapToGrid w:val="0"/>
        </w:rPr>
        <w:tab/>
        <w:t>Games on roads</w:t>
      </w:r>
      <w:bookmarkEnd w:id="730"/>
      <w:bookmarkEnd w:id="731"/>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732" w:name="_Toc202071223"/>
      <w:bookmarkStart w:id="733" w:name="_Toc33824054"/>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32"/>
      <w:bookmarkEnd w:id="733"/>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08" name="Picture 308"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1" o:title=""/>
          </v:shape>
          <o:OLEObject Type="Embed" ProgID="Word.Picture.8" ShapeID="_x0000_i1025" DrawAspect="Content" ObjectID="_1644436548" r:id="rId272"/>
        </w:obje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734" w:name="_Toc202071224"/>
      <w:bookmarkStart w:id="735" w:name="_Toc33824055"/>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734"/>
      <w:bookmarkEnd w:id="735"/>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736" w:name="_Toc202071225"/>
      <w:bookmarkStart w:id="737" w:name="_Toc33824056"/>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736"/>
      <w:bookmarkEnd w:id="737"/>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738" w:name="_Toc202071226"/>
      <w:bookmarkStart w:id="739" w:name="_Toc33824057"/>
      <w:r>
        <w:rPr>
          <w:rStyle w:val="CharSectno"/>
        </w:rPr>
        <w:t>209</w:t>
      </w:r>
      <w:r>
        <w:rPr>
          <w:snapToGrid w:val="0"/>
        </w:rPr>
        <w:t>.</w:t>
      </w:r>
      <w:r>
        <w:rPr>
          <w:snapToGrid w:val="0"/>
        </w:rPr>
        <w:tab/>
        <w:t>Travelling on in</w:t>
      </w:r>
      <w:r>
        <w:rPr>
          <w:snapToGrid w:val="0"/>
        </w:rPr>
        <w:noBreakHyphen/>
        <w:t>line skates etc. on a bicycle path or separated footpath</w:t>
      </w:r>
      <w:bookmarkEnd w:id="738"/>
      <w:bookmarkEnd w:id="739"/>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740" w:name="_Toc202071227"/>
      <w:bookmarkStart w:id="741" w:name="_Toc33824058"/>
      <w:r>
        <w:rPr>
          <w:rStyle w:val="CharSectno"/>
        </w:rPr>
        <w:t>209A</w:t>
      </w:r>
      <w:r>
        <w:t>.</w:t>
      </w:r>
      <w:r>
        <w:tab/>
        <w:t>Protective helmets to be worn on motorised scooters</w:t>
      </w:r>
      <w:bookmarkEnd w:id="740"/>
      <w:bookmarkEnd w:id="741"/>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742" w:name="_Toc202071228"/>
      <w:bookmarkStart w:id="743" w:name="_Toc33824059"/>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742"/>
      <w:bookmarkEnd w:id="74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744" w:name="_Toc202071229"/>
      <w:bookmarkStart w:id="745" w:name="_Toc33824060"/>
      <w:r>
        <w:rPr>
          <w:rStyle w:val="CharSectno"/>
        </w:rPr>
        <w:t>210A</w:t>
      </w:r>
      <w:r>
        <w:t>.</w:t>
      </w:r>
      <w:r>
        <w:tab/>
        <w:t>Proper control of motorised scooters</w:t>
      </w:r>
      <w:bookmarkEnd w:id="744"/>
      <w:bookmarkEnd w:id="745"/>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746" w:name="_Toc190227176"/>
      <w:bookmarkStart w:id="747" w:name="_Toc191980776"/>
      <w:bookmarkStart w:id="748" w:name="_Toc200957747"/>
      <w:bookmarkStart w:id="749" w:name="_Toc200963624"/>
      <w:bookmarkStart w:id="750" w:name="_Toc202071230"/>
      <w:bookmarkStart w:id="751" w:name="_Toc33824061"/>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746"/>
      <w:bookmarkEnd w:id="747"/>
      <w:bookmarkEnd w:id="748"/>
      <w:bookmarkEnd w:id="749"/>
      <w:bookmarkEnd w:id="750"/>
      <w:bookmarkEnd w:id="751"/>
    </w:p>
    <w:p>
      <w:pPr>
        <w:pStyle w:val="Heading5"/>
        <w:rPr>
          <w:snapToGrid w:val="0"/>
        </w:rPr>
      </w:pPr>
      <w:bookmarkStart w:id="752" w:name="_Toc202071231"/>
      <w:bookmarkStart w:id="753" w:name="_Toc33824062"/>
      <w:r>
        <w:rPr>
          <w:rStyle w:val="CharSectno"/>
        </w:rPr>
        <w:t>211</w:t>
      </w:r>
      <w:r>
        <w:rPr>
          <w:snapToGrid w:val="0"/>
        </w:rPr>
        <w:t>.</w:t>
      </w:r>
      <w:r>
        <w:rPr>
          <w:snapToGrid w:val="0"/>
        </w:rPr>
        <w:tab/>
        <w:t>Riding bicycles</w:t>
      </w:r>
      <w:bookmarkEnd w:id="752"/>
      <w:bookmarkEnd w:id="753"/>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754" w:name="_Toc202071232"/>
      <w:bookmarkStart w:id="755" w:name="_Toc33824063"/>
      <w:r>
        <w:rPr>
          <w:rStyle w:val="CharSectno"/>
        </w:rPr>
        <w:t>212</w:t>
      </w:r>
      <w:r>
        <w:rPr>
          <w:snapToGrid w:val="0"/>
        </w:rPr>
        <w:t>.</w:t>
      </w:r>
      <w:r>
        <w:rPr>
          <w:snapToGrid w:val="0"/>
        </w:rPr>
        <w:tab/>
        <w:t>Child seats on bicycles</w:t>
      </w:r>
      <w:bookmarkEnd w:id="754"/>
      <w:bookmarkEnd w:id="755"/>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756" w:name="_Toc202071233"/>
      <w:bookmarkStart w:id="757" w:name="_Toc33824064"/>
      <w:r>
        <w:rPr>
          <w:rStyle w:val="CharSectno"/>
        </w:rPr>
        <w:t>213</w:t>
      </w:r>
      <w:r>
        <w:rPr>
          <w:snapToGrid w:val="0"/>
        </w:rPr>
        <w:t>.</w:t>
      </w:r>
      <w:r>
        <w:rPr>
          <w:snapToGrid w:val="0"/>
        </w:rPr>
        <w:tab/>
        <w:t>Riding in a bicycle lane</w:t>
      </w:r>
      <w:bookmarkEnd w:id="756"/>
      <w:bookmarkEnd w:id="75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758" w:name="_Toc202071234"/>
      <w:bookmarkStart w:id="759" w:name="_Toc33824065"/>
      <w:r>
        <w:rPr>
          <w:rStyle w:val="CharSectno"/>
        </w:rPr>
        <w:t>214</w:t>
      </w:r>
      <w:r>
        <w:rPr>
          <w:snapToGrid w:val="0"/>
        </w:rPr>
        <w:t>.</w:t>
      </w:r>
      <w:r>
        <w:rPr>
          <w:snapToGrid w:val="0"/>
        </w:rPr>
        <w:tab/>
        <w:t>No riding across a road on a crossing</w:t>
      </w:r>
      <w:bookmarkEnd w:id="758"/>
      <w:bookmarkEnd w:id="75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760" w:name="_Toc202071235"/>
      <w:bookmarkStart w:id="761" w:name="_Toc33824066"/>
      <w:r>
        <w:rPr>
          <w:rStyle w:val="CharSectno"/>
        </w:rPr>
        <w:t>215</w:t>
      </w:r>
      <w:r>
        <w:rPr>
          <w:snapToGrid w:val="0"/>
        </w:rPr>
        <w:t>.</w:t>
      </w:r>
      <w:r>
        <w:rPr>
          <w:snapToGrid w:val="0"/>
        </w:rPr>
        <w:tab/>
        <w:t>Riding on the wrong part of a separated footpath</w:t>
      </w:r>
      <w:bookmarkEnd w:id="760"/>
      <w:bookmarkEnd w:id="761"/>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762" w:name="_Toc202071236"/>
      <w:bookmarkStart w:id="763" w:name="_Toc33824067"/>
      <w:r>
        <w:rPr>
          <w:rStyle w:val="CharSectno"/>
        </w:rPr>
        <w:t>216</w:t>
      </w:r>
      <w:r>
        <w:rPr>
          <w:snapToGrid w:val="0"/>
        </w:rPr>
        <w:t>.</w:t>
      </w:r>
      <w:r>
        <w:rPr>
          <w:snapToGrid w:val="0"/>
        </w:rPr>
        <w:tab/>
        <w:t>Shared paths and separated footpaths</w:t>
      </w:r>
      <w:bookmarkEnd w:id="762"/>
      <w:bookmarkEnd w:id="763"/>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764" w:name="_Toc202071237"/>
      <w:bookmarkStart w:id="765" w:name="_Toc33824068"/>
      <w:r>
        <w:rPr>
          <w:rStyle w:val="CharSectno"/>
        </w:rPr>
        <w:t>217</w:t>
      </w:r>
      <w:r>
        <w:rPr>
          <w:snapToGrid w:val="0"/>
        </w:rPr>
        <w:t>.</w:t>
      </w:r>
      <w:r>
        <w:rPr>
          <w:snapToGrid w:val="0"/>
        </w:rPr>
        <w:tab/>
        <w:t>Riding to the left of oncoming bicycle riders on a path</w:t>
      </w:r>
      <w:bookmarkEnd w:id="764"/>
      <w:bookmarkEnd w:id="76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766" w:name="_Toc202071238"/>
      <w:bookmarkStart w:id="767" w:name="_Toc33824069"/>
      <w:r>
        <w:rPr>
          <w:rStyle w:val="CharSectno"/>
        </w:rPr>
        <w:t>218</w:t>
      </w:r>
      <w:r>
        <w:rPr>
          <w:snapToGrid w:val="0"/>
        </w:rPr>
        <w:t>.</w:t>
      </w:r>
      <w:r>
        <w:rPr>
          <w:snapToGrid w:val="0"/>
        </w:rPr>
        <w:tab/>
        <w:t>No bicycles signs and markings</w:t>
      </w:r>
      <w:bookmarkEnd w:id="766"/>
      <w:bookmarkEnd w:id="76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spacing w:before="240"/>
        <w:rPr>
          <w:snapToGrid w:val="0"/>
        </w:rPr>
      </w:pPr>
      <w:bookmarkStart w:id="768" w:name="_Toc202071239"/>
      <w:bookmarkStart w:id="769" w:name="_Toc33824070"/>
      <w:r>
        <w:rPr>
          <w:rStyle w:val="CharSectno"/>
        </w:rPr>
        <w:t>219</w:t>
      </w:r>
      <w:r>
        <w:rPr>
          <w:snapToGrid w:val="0"/>
        </w:rPr>
        <w:t>.</w:t>
      </w:r>
      <w:r>
        <w:rPr>
          <w:snapToGrid w:val="0"/>
        </w:rPr>
        <w:tab/>
        <w:t>Bicycle riders not to cause an obstruction</w:t>
      </w:r>
      <w:bookmarkEnd w:id="768"/>
      <w:bookmarkEnd w:id="769"/>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770" w:name="_Toc202071240"/>
      <w:bookmarkStart w:id="771" w:name="_Toc33824071"/>
      <w:r>
        <w:rPr>
          <w:rStyle w:val="CharSectno"/>
        </w:rPr>
        <w:t>220</w:t>
      </w:r>
      <w:r>
        <w:rPr>
          <w:snapToGrid w:val="0"/>
        </w:rPr>
        <w:t>.</w:t>
      </w:r>
      <w:r>
        <w:rPr>
          <w:snapToGrid w:val="0"/>
        </w:rPr>
        <w:tab/>
        <w:t>Towing of bicycles</w:t>
      </w:r>
      <w:bookmarkEnd w:id="770"/>
      <w:bookmarkEnd w:id="77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772" w:name="_Toc202071241"/>
      <w:bookmarkStart w:id="773" w:name="_Toc33824072"/>
      <w:r>
        <w:rPr>
          <w:rStyle w:val="CharSectno"/>
        </w:rPr>
        <w:t>221</w:t>
      </w:r>
      <w:r>
        <w:rPr>
          <w:snapToGrid w:val="0"/>
        </w:rPr>
        <w:t>.</w:t>
      </w:r>
      <w:r>
        <w:rPr>
          <w:snapToGrid w:val="0"/>
        </w:rPr>
        <w:tab/>
        <w:t>Riding too close behind a motor vehicle</w:t>
      </w:r>
      <w:bookmarkEnd w:id="772"/>
      <w:bookmarkEnd w:id="77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774" w:name="_Toc202071242"/>
      <w:bookmarkStart w:id="775" w:name="_Toc33824073"/>
      <w:r>
        <w:rPr>
          <w:rStyle w:val="CharSectno"/>
        </w:rPr>
        <w:t>222</w:t>
      </w:r>
      <w:r>
        <w:rPr>
          <w:snapToGrid w:val="0"/>
        </w:rPr>
        <w:t>.</w:t>
      </w:r>
      <w:r>
        <w:rPr>
          <w:snapToGrid w:val="0"/>
        </w:rPr>
        <w:tab/>
        <w:t>Protective helmets to be worn</w:t>
      </w:r>
      <w:bookmarkEnd w:id="774"/>
      <w:bookmarkEnd w:id="775"/>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pPr>
      <w:bookmarkStart w:id="776" w:name="_Toc202071243"/>
      <w:bookmarkStart w:id="777" w:name="_Toc33824074"/>
      <w:r>
        <w:rPr>
          <w:rStyle w:val="CharSectno"/>
        </w:rPr>
        <w:t>222A</w:t>
      </w:r>
      <w:r>
        <w:t>.</w:t>
      </w:r>
      <w:r>
        <w:tab/>
        <w:t>Power assisted pedal cycles, protective helmets to be worn when riding</w:t>
      </w:r>
      <w:bookmarkEnd w:id="776"/>
      <w:bookmarkEnd w:id="777"/>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Subsection"/>
      </w:pPr>
      <w:r>
        <w:tab/>
        <w:t>(4)</w:t>
      </w:r>
      <w:r>
        <w:tab/>
        <w:t>Where any other person is being carried on the power assisted pedal cycle, that other person must wear a protective helmet securely fastened on his or her head.</w:t>
      </w:r>
    </w:p>
    <w:p>
      <w:pPr>
        <w:pStyle w:val="Penstart"/>
      </w:pPr>
      <w:r>
        <w:tab/>
        <w:t>Modified penalty: 1 PU</w:t>
      </w:r>
    </w:p>
    <w:p>
      <w:pPr>
        <w:pStyle w:val="Footnotesection"/>
      </w:pPr>
      <w:r>
        <w:tab/>
        <w:t>[Regulation 222A inserted in Gazette 8 Feb 2008 p. 318.]</w:t>
      </w:r>
    </w:p>
    <w:p>
      <w:pPr>
        <w:pStyle w:val="Heading5"/>
        <w:rPr>
          <w:snapToGrid w:val="0"/>
        </w:rPr>
      </w:pPr>
      <w:bookmarkStart w:id="778" w:name="_Toc202071244"/>
      <w:bookmarkStart w:id="779" w:name="_Toc33824075"/>
      <w:r>
        <w:rPr>
          <w:rStyle w:val="CharSectno"/>
        </w:rPr>
        <w:t>223</w:t>
      </w:r>
      <w:r>
        <w:rPr>
          <w:snapToGrid w:val="0"/>
        </w:rPr>
        <w:t>.</w:t>
      </w:r>
      <w:r>
        <w:rPr>
          <w:snapToGrid w:val="0"/>
        </w:rPr>
        <w:tab/>
        <w:t>Riding with a person on a bicycle trailer</w:t>
      </w:r>
      <w:bookmarkEnd w:id="778"/>
      <w:bookmarkEnd w:id="77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780" w:name="_Toc202071245"/>
      <w:bookmarkStart w:id="781" w:name="_Toc33824076"/>
      <w:r>
        <w:rPr>
          <w:rStyle w:val="CharSectno"/>
        </w:rPr>
        <w:t>224</w:t>
      </w:r>
      <w:r>
        <w:rPr>
          <w:snapToGrid w:val="0"/>
        </w:rPr>
        <w:t>.</w:t>
      </w:r>
      <w:r>
        <w:rPr>
          <w:snapToGrid w:val="0"/>
        </w:rPr>
        <w:tab/>
        <w:t>Lights and other equipment on bicycles</w:t>
      </w:r>
      <w:bookmarkEnd w:id="780"/>
      <w:bookmarkEnd w:id="781"/>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782" w:name="_Toc202071246"/>
      <w:bookmarkStart w:id="783" w:name="_Toc33824077"/>
      <w:r>
        <w:rPr>
          <w:rStyle w:val="CharSectno"/>
        </w:rPr>
        <w:t>225</w:t>
      </w:r>
      <w:r>
        <w:t>.</w:t>
      </w:r>
      <w:r>
        <w:tab/>
        <w:t>Red bicycle crossing lights</w:t>
      </w:r>
      <w:bookmarkEnd w:id="782"/>
      <w:bookmarkEnd w:id="783"/>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7632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6325" cy="10763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784" w:name="_Toc202071247"/>
      <w:bookmarkStart w:id="785" w:name="_Toc33824078"/>
      <w:r>
        <w:rPr>
          <w:rStyle w:val="CharSectno"/>
        </w:rPr>
        <w:t>226</w:t>
      </w:r>
      <w:r>
        <w:rPr>
          <w:snapToGrid w:val="0"/>
        </w:rPr>
        <w:t>.</w:t>
      </w:r>
      <w:r>
        <w:rPr>
          <w:snapToGrid w:val="0"/>
        </w:rPr>
        <w:tab/>
        <w:t>Stopping for a yellow bicycle crossing light</w:t>
      </w:r>
      <w:bookmarkEnd w:id="784"/>
      <w:bookmarkEnd w:id="78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786" w:name="_Toc202071248"/>
      <w:bookmarkStart w:id="787" w:name="_Toc33824079"/>
      <w:r>
        <w:rPr>
          <w:rStyle w:val="CharSectno"/>
        </w:rPr>
        <w:t>227</w:t>
      </w:r>
      <w:r>
        <w:rPr>
          <w:snapToGrid w:val="0"/>
        </w:rPr>
        <w:t>.</w:t>
      </w:r>
      <w:r>
        <w:rPr>
          <w:snapToGrid w:val="0"/>
        </w:rPr>
        <w:tab/>
        <w:t>Proceeding when bicycle crossing lights change to yellow or red</w:t>
      </w:r>
      <w:bookmarkEnd w:id="786"/>
      <w:bookmarkEnd w:id="787"/>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788" w:name="_Toc202071249"/>
      <w:bookmarkStart w:id="789" w:name="_Toc33824080"/>
      <w:r>
        <w:rPr>
          <w:rStyle w:val="CharSectno"/>
        </w:rPr>
        <w:t>228</w:t>
      </w:r>
      <w:r>
        <w:rPr>
          <w:snapToGrid w:val="0"/>
        </w:rPr>
        <w:t>.</w:t>
      </w:r>
      <w:r>
        <w:rPr>
          <w:snapToGrid w:val="0"/>
        </w:rPr>
        <w:tab/>
        <w:t>Riding a power assisted pedal cycle with power assistance engaged</w:t>
      </w:r>
      <w:bookmarkEnd w:id="788"/>
      <w:bookmarkEnd w:id="789"/>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790" w:name="_Toc202071250"/>
      <w:bookmarkStart w:id="791" w:name="_Toc33824081"/>
      <w:r>
        <w:rPr>
          <w:rStyle w:val="CharSectno"/>
        </w:rPr>
        <w:t>229</w:t>
      </w:r>
      <w:r>
        <w:rPr>
          <w:snapToGrid w:val="0"/>
        </w:rPr>
        <w:t>.</w:t>
      </w:r>
      <w:r>
        <w:rPr>
          <w:snapToGrid w:val="0"/>
        </w:rPr>
        <w:tab/>
        <w:t>Proper control of bicycles</w:t>
      </w:r>
      <w:bookmarkEnd w:id="790"/>
      <w:bookmarkEnd w:id="791"/>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792" w:name="_Toc190227197"/>
      <w:bookmarkStart w:id="793" w:name="_Toc191980797"/>
      <w:bookmarkStart w:id="794" w:name="_Toc200957768"/>
      <w:bookmarkStart w:id="795" w:name="_Toc200963645"/>
      <w:bookmarkStart w:id="796" w:name="_Toc202071251"/>
      <w:bookmarkStart w:id="797" w:name="_Toc33824082"/>
      <w:r>
        <w:rPr>
          <w:rStyle w:val="CharPartNo"/>
        </w:rPr>
        <w:t>Part 16</w:t>
      </w:r>
      <w:r>
        <w:t xml:space="preserve"> — </w:t>
      </w:r>
      <w:r>
        <w:rPr>
          <w:rStyle w:val="CharPartText"/>
        </w:rPr>
        <w:t>Persons travelling on or in a vehicle</w:t>
      </w:r>
      <w:bookmarkEnd w:id="792"/>
      <w:bookmarkEnd w:id="793"/>
      <w:bookmarkEnd w:id="794"/>
      <w:bookmarkEnd w:id="795"/>
      <w:bookmarkEnd w:id="796"/>
      <w:bookmarkEnd w:id="797"/>
    </w:p>
    <w:p>
      <w:pPr>
        <w:pStyle w:val="Heading3"/>
      </w:pPr>
      <w:bookmarkStart w:id="798" w:name="_Toc190227198"/>
      <w:bookmarkStart w:id="799" w:name="_Toc191980798"/>
      <w:bookmarkStart w:id="800" w:name="_Toc200957769"/>
      <w:bookmarkStart w:id="801" w:name="_Toc200963646"/>
      <w:bookmarkStart w:id="802" w:name="_Toc202071252"/>
      <w:bookmarkStart w:id="803" w:name="_Toc33824083"/>
      <w:r>
        <w:rPr>
          <w:rStyle w:val="CharDivNo"/>
        </w:rPr>
        <w:t>Division 1</w:t>
      </w:r>
      <w:r>
        <w:t xml:space="preserve"> — </w:t>
      </w:r>
      <w:r>
        <w:rPr>
          <w:rStyle w:val="CharDivText"/>
        </w:rPr>
        <w:t>Preliminary</w:t>
      </w:r>
      <w:bookmarkEnd w:id="798"/>
      <w:bookmarkEnd w:id="799"/>
      <w:bookmarkEnd w:id="800"/>
      <w:bookmarkEnd w:id="801"/>
      <w:bookmarkEnd w:id="802"/>
      <w:bookmarkEnd w:id="803"/>
    </w:p>
    <w:p>
      <w:pPr>
        <w:pStyle w:val="Heading5"/>
      </w:pPr>
      <w:bookmarkStart w:id="804" w:name="_Toc202071253"/>
      <w:bookmarkStart w:id="805" w:name="_Toc33824084"/>
      <w:r>
        <w:rPr>
          <w:rStyle w:val="CharSectno"/>
        </w:rPr>
        <w:t>230</w:t>
      </w:r>
      <w:r>
        <w:rPr>
          <w:snapToGrid w:val="0"/>
        </w:rPr>
        <w:t>.</w:t>
      </w:r>
      <w:r>
        <w:rPr>
          <w:snapToGrid w:val="0"/>
        </w:rPr>
        <w:tab/>
        <w:t>Terms used in Divisions 1, 2 and 3</w:t>
      </w:r>
      <w:bookmarkEnd w:id="804"/>
      <w:bookmarkEnd w:id="805"/>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r>
      <w:r>
        <w:rPr>
          <w:rStyle w:val="CharDefText"/>
        </w:rPr>
        <w:t>child restraint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section 3 of the </w:t>
      </w:r>
      <w:r>
        <w:rPr>
          <w:i/>
        </w:rPr>
        <w:t>Medical Act 1894</w:t>
      </w:r>
      <w:r>
        <w:t>;</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806" w:name="_Toc202071254"/>
      <w:bookmarkStart w:id="807" w:name="_Toc33824085"/>
      <w:r>
        <w:rPr>
          <w:rStyle w:val="CharSectno"/>
        </w:rPr>
        <w:t>231</w:t>
      </w:r>
      <w:r>
        <w:rPr>
          <w:snapToGrid w:val="0"/>
        </w:rPr>
        <w:t>.</w:t>
      </w:r>
      <w:r>
        <w:rPr>
          <w:snapToGrid w:val="0"/>
        </w:rPr>
        <w:tab/>
        <w:t>Medical certificate</w:t>
      </w:r>
      <w:bookmarkEnd w:id="806"/>
      <w:bookmarkEnd w:id="807"/>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808" w:name="_Toc190227201"/>
      <w:bookmarkStart w:id="809" w:name="_Toc191980801"/>
      <w:bookmarkStart w:id="810" w:name="_Toc200957772"/>
      <w:bookmarkStart w:id="811" w:name="_Toc200963649"/>
      <w:bookmarkStart w:id="812" w:name="_Toc202071255"/>
      <w:bookmarkStart w:id="813" w:name="_Toc33824086"/>
      <w:r>
        <w:rPr>
          <w:rStyle w:val="CharDivNo"/>
        </w:rPr>
        <w:t>Division 2</w:t>
      </w:r>
      <w:r>
        <w:rPr>
          <w:snapToGrid w:val="0"/>
        </w:rPr>
        <w:t xml:space="preserve"> — </w:t>
      </w:r>
      <w:r>
        <w:rPr>
          <w:rStyle w:val="CharDivText"/>
        </w:rPr>
        <w:t>Driver’s duties (seatbelts)</w:t>
      </w:r>
      <w:bookmarkEnd w:id="808"/>
      <w:bookmarkEnd w:id="809"/>
      <w:bookmarkEnd w:id="810"/>
      <w:bookmarkEnd w:id="811"/>
      <w:bookmarkEnd w:id="812"/>
      <w:bookmarkEnd w:id="813"/>
    </w:p>
    <w:p>
      <w:pPr>
        <w:pStyle w:val="Heading5"/>
        <w:rPr>
          <w:snapToGrid w:val="0"/>
        </w:rPr>
      </w:pPr>
      <w:bookmarkStart w:id="814" w:name="_Toc202071256"/>
      <w:bookmarkStart w:id="815" w:name="_Toc33824087"/>
      <w:r>
        <w:rPr>
          <w:rStyle w:val="CharSectno"/>
        </w:rPr>
        <w:t>232</w:t>
      </w:r>
      <w:r>
        <w:rPr>
          <w:snapToGrid w:val="0"/>
        </w:rPr>
        <w:t>.</w:t>
      </w:r>
      <w:r>
        <w:rPr>
          <w:snapToGrid w:val="0"/>
        </w:rPr>
        <w:tab/>
        <w:t>Driver to wear seat belt</w:t>
      </w:r>
      <w:bookmarkEnd w:id="814"/>
      <w:bookmarkEnd w:id="815"/>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816" w:name="_Toc202071257"/>
      <w:bookmarkStart w:id="817" w:name="_Toc33824088"/>
      <w:r>
        <w:rPr>
          <w:rStyle w:val="CharSectno"/>
        </w:rPr>
        <w:t>233</w:t>
      </w:r>
      <w:r>
        <w:rPr>
          <w:snapToGrid w:val="0"/>
        </w:rPr>
        <w:t>.</w:t>
      </w:r>
      <w:r>
        <w:rPr>
          <w:snapToGrid w:val="0"/>
        </w:rPr>
        <w:tab/>
        <w:t>Driver to ensure that passenger wears seat belt</w:t>
      </w:r>
      <w:bookmarkEnd w:id="816"/>
      <w:bookmarkEnd w:id="817"/>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818" w:name="_Toc202071258"/>
      <w:bookmarkStart w:id="819" w:name="_Toc33824089"/>
      <w:r>
        <w:rPr>
          <w:rStyle w:val="CharSectno"/>
        </w:rPr>
        <w:t>234</w:t>
      </w:r>
      <w:r>
        <w:rPr>
          <w:snapToGrid w:val="0"/>
        </w:rPr>
        <w:t>.</w:t>
      </w:r>
      <w:r>
        <w:rPr>
          <w:snapToGrid w:val="0"/>
        </w:rPr>
        <w:tab/>
        <w:t>Driver to ensure that passenger occupies position with seat belt if available</w:t>
      </w:r>
      <w:bookmarkEnd w:id="818"/>
      <w:bookmarkEnd w:id="819"/>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outlineLvl w:val="0"/>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820" w:name="_Toc202071259"/>
      <w:bookmarkStart w:id="821" w:name="_Toc33824090"/>
      <w:r>
        <w:rPr>
          <w:rStyle w:val="CharSectno"/>
        </w:rPr>
        <w:t>235</w:t>
      </w:r>
      <w:r>
        <w:rPr>
          <w:snapToGrid w:val="0"/>
        </w:rPr>
        <w:t>.</w:t>
      </w:r>
      <w:r>
        <w:rPr>
          <w:snapToGrid w:val="0"/>
        </w:rPr>
        <w:tab/>
        <w:t>Driver to ensure that children under 12 months of age wear a child restraint</w:t>
      </w:r>
      <w:bookmarkEnd w:id="820"/>
      <w:bookmarkEnd w:id="821"/>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822" w:name="_Toc202071260"/>
      <w:bookmarkStart w:id="823" w:name="_Toc190227206"/>
      <w:bookmarkStart w:id="824" w:name="_Toc33824091"/>
      <w:r>
        <w:rPr>
          <w:rStyle w:val="CharSectno"/>
        </w:rPr>
        <w:t>235A</w:t>
      </w:r>
      <w:r>
        <w:t>.</w:t>
      </w:r>
      <w:r>
        <w:tab/>
        <w:t>Penalties for seatbelt offences by driver</w:t>
      </w:r>
      <w:bookmarkEnd w:id="822"/>
      <w:bookmarkEnd w:id="824"/>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825" w:name="_Toc191980807"/>
      <w:bookmarkStart w:id="826" w:name="_Toc200957778"/>
      <w:bookmarkStart w:id="827" w:name="_Toc200963655"/>
      <w:bookmarkStart w:id="828" w:name="_Toc202071261"/>
      <w:bookmarkStart w:id="829" w:name="_Toc33824092"/>
      <w:r>
        <w:rPr>
          <w:rStyle w:val="CharDivNo"/>
        </w:rPr>
        <w:t>Division 3</w:t>
      </w:r>
      <w:r>
        <w:rPr>
          <w:snapToGrid w:val="0"/>
        </w:rPr>
        <w:t xml:space="preserve"> — </w:t>
      </w:r>
      <w:r>
        <w:rPr>
          <w:rStyle w:val="CharDivText"/>
        </w:rPr>
        <w:t>Duties of passenger (seatbelts)</w:t>
      </w:r>
      <w:bookmarkEnd w:id="823"/>
      <w:bookmarkEnd w:id="825"/>
      <w:bookmarkEnd w:id="826"/>
      <w:bookmarkEnd w:id="827"/>
      <w:bookmarkEnd w:id="828"/>
      <w:bookmarkEnd w:id="829"/>
    </w:p>
    <w:p>
      <w:pPr>
        <w:pStyle w:val="Heading5"/>
        <w:rPr>
          <w:snapToGrid w:val="0"/>
        </w:rPr>
      </w:pPr>
      <w:bookmarkStart w:id="830" w:name="_Toc202071262"/>
      <w:bookmarkStart w:id="831" w:name="_Toc33824093"/>
      <w:r>
        <w:rPr>
          <w:rStyle w:val="CharSectno"/>
        </w:rPr>
        <w:t>236</w:t>
      </w:r>
      <w:r>
        <w:rPr>
          <w:snapToGrid w:val="0"/>
        </w:rPr>
        <w:t>.</w:t>
      </w:r>
      <w:r>
        <w:rPr>
          <w:snapToGrid w:val="0"/>
        </w:rPr>
        <w:tab/>
        <w:t>Passenger to wear seat belt</w:t>
      </w:r>
      <w:bookmarkEnd w:id="830"/>
      <w:bookmarkEnd w:id="831"/>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rStyle w:val="CharDefText"/>
        </w:rPr>
        <w:t>detention centre</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832" w:name="_Toc202071263"/>
      <w:bookmarkStart w:id="833" w:name="_Toc33824094"/>
      <w:r>
        <w:rPr>
          <w:rStyle w:val="CharSectno"/>
        </w:rPr>
        <w:t>237</w:t>
      </w:r>
      <w:r>
        <w:rPr>
          <w:snapToGrid w:val="0"/>
        </w:rPr>
        <w:t>.</w:t>
      </w:r>
      <w:r>
        <w:rPr>
          <w:snapToGrid w:val="0"/>
        </w:rPr>
        <w:tab/>
        <w:t>Passenger to occupy position with seat belt</w:t>
      </w:r>
      <w:bookmarkEnd w:id="832"/>
      <w:bookmarkEnd w:id="833"/>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834" w:name="_Toc190227209"/>
      <w:bookmarkStart w:id="835" w:name="_Toc191980810"/>
      <w:bookmarkStart w:id="836" w:name="_Toc200957781"/>
      <w:bookmarkStart w:id="837" w:name="_Toc200963658"/>
      <w:bookmarkStart w:id="838" w:name="_Toc202071264"/>
      <w:bookmarkStart w:id="839" w:name="_Toc33824095"/>
      <w:r>
        <w:rPr>
          <w:rStyle w:val="CharDivNo"/>
        </w:rPr>
        <w:t>Division 4</w:t>
      </w:r>
      <w:r>
        <w:rPr>
          <w:snapToGrid w:val="0"/>
        </w:rPr>
        <w:t xml:space="preserve"> — </w:t>
      </w:r>
      <w:r>
        <w:rPr>
          <w:rStyle w:val="CharDivText"/>
        </w:rPr>
        <w:t>Utes etc.</w:t>
      </w:r>
      <w:bookmarkEnd w:id="834"/>
      <w:bookmarkEnd w:id="835"/>
      <w:bookmarkEnd w:id="836"/>
      <w:bookmarkEnd w:id="837"/>
      <w:bookmarkEnd w:id="838"/>
      <w:bookmarkEnd w:id="839"/>
    </w:p>
    <w:p>
      <w:pPr>
        <w:pStyle w:val="Heading5"/>
        <w:rPr>
          <w:snapToGrid w:val="0"/>
        </w:rPr>
      </w:pPr>
      <w:bookmarkStart w:id="840" w:name="_Toc202071265"/>
      <w:bookmarkStart w:id="841" w:name="_Toc33824096"/>
      <w:r>
        <w:rPr>
          <w:rStyle w:val="CharSectno"/>
        </w:rPr>
        <w:t>238</w:t>
      </w:r>
      <w:r>
        <w:rPr>
          <w:snapToGrid w:val="0"/>
        </w:rPr>
        <w:t>.</w:t>
      </w:r>
      <w:r>
        <w:rPr>
          <w:snapToGrid w:val="0"/>
        </w:rPr>
        <w:tab/>
        <w:t>Terms used in, and application of, this Division</w:t>
      </w:r>
      <w:bookmarkEnd w:id="840"/>
      <w:bookmarkEnd w:id="841"/>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rStyle w:val="CharDefText"/>
        </w:rPr>
        <w:t>goods vehicle</w:t>
      </w:r>
      <w:r>
        <w:t xml:space="preserve"> means a motor vehicle constructed, equipped or fitted principally for the conveyance of goods or merchandise;</w:t>
      </w:r>
    </w:p>
    <w:p>
      <w:pPr>
        <w:pStyle w:val="Defstart"/>
      </w:pPr>
      <w:r>
        <w:tab/>
      </w:r>
      <w:r>
        <w:rPr>
          <w:rStyle w:val="CharDefText"/>
        </w:rPr>
        <w:t>passenger car</w:t>
      </w:r>
      <w:r>
        <w:t xml:space="preserve"> means a motor vehicle, other than a motor cycle, constructed, or used, principally for the conveyance of persons, and includes a motor carrier other than a motorised wheelchair;</w:t>
      </w:r>
    </w:p>
    <w:p>
      <w:pPr>
        <w:pStyle w:val="Defstart"/>
      </w:pPr>
      <w:r>
        <w:tab/>
      </w:r>
      <w:r>
        <w:rPr>
          <w:rStyle w:val="CharDefText"/>
        </w:rPr>
        <w:t>passenger car derivative</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842" w:name="_Toc202071266"/>
      <w:bookmarkStart w:id="843" w:name="_Toc33824097"/>
      <w:r>
        <w:rPr>
          <w:rStyle w:val="CharSectno"/>
        </w:rPr>
        <w:t>238A</w:t>
      </w:r>
      <w:r>
        <w:t>.</w:t>
      </w:r>
      <w:r>
        <w:tab/>
        <w:t>Driver not to allow passengers in open utes, trays etc.</w:t>
      </w:r>
      <w:bookmarkEnd w:id="842"/>
      <w:bookmarkEnd w:id="843"/>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rStyle w:val="CharDefText"/>
        </w:rPr>
        <w:t>enclosed</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844" w:name="_Toc202071267"/>
      <w:bookmarkStart w:id="845" w:name="_Toc33824098"/>
      <w:r>
        <w:rPr>
          <w:rStyle w:val="CharSectno"/>
        </w:rPr>
        <w:t>239</w:t>
      </w:r>
      <w:r>
        <w:rPr>
          <w:snapToGrid w:val="0"/>
        </w:rPr>
        <w:t>.</w:t>
      </w:r>
      <w:r>
        <w:rPr>
          <w:snapToGrid w:val="0"/>
        </w:rPr>
        <w:tab/>
        <w:t>No passengers in open utes, trays etc.</w:t>
      </w:r>
      <w:bookmarkEnd w:id="844"/>
      <w:bookmarkEnd w:id="845"/>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rStyle w:val="CharDefText"/>
        </w:rPr>
        <w:t>enclosed</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846" w:name="_Toc202071268"/>
      <w:bookmarkStart w:id="847" w:name="_Toc33824099"/>
      <w:r>
        <w:rPr>
          <w:rStyle w:val="CharSectno"/>
        </w:rPr>
        <w:t>240</w:t>
      </w:r>
      <w:r>
        <w:rPr>
          <w:snapToGrid w:val="0"/>
        </w:rPr>
        <w:t>.</w:t>
      </w:r>
      <w:r>
        <w:rPr>
          <w:snapToGrid w:val="0"/>
        </w:rPr>
        <w:tab/>
        <w:t>Exemptions</w:t>
      </w:r>
      <w:bookmarkEnd w:id="846"/>
      <w:bookmarkEnd w:id="847"/>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848" w:name="_Toc202071269"/>
      <w:bookmarkStart w:id="849" w:name="_Toc33824100"/>
      <w:r>
        <w:rPr>
          <w:rStyle w:val="CharSectno"/>
        </w:rPr>
        <w:t>241</w:t>
      </w:r>
      <w:r>
        <w:rPr>
          <w:snapToGrid w:val="0"/>
        </w:rPr>
        <w:t>.</w:t>
      </w:r>
      <w:r>
        <w:rPr>
          <w:snapToGrid w:val="0"/>
        </w:rPr>
        <w:tab/>
        <w:t>Police to consider safety of alleged offenders</w:t>
      </w:r>
      <w:bookmarkEnd w:id="848"/>
      <w:bookmarkEnd w:id="849"/>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850" w:name="_Toc190227215"/>
      <w:bookmarkStart w:id="851" w:name="_Toc191980816"/>
      <w:bookmarkStart w:id="852" w:name="_Toc200957787"/>
      <w:bookmarkStart w:id="853" w:name="_Toc200963664"/>
      <w:bookmarkStart w:id="854" w:name="_Toc202071270"/>
      <w:bookmarkStart w:id="855" w:name="_Toc33824101"/>
      <w:r>
        <w:rPr>
          <w:rStyle w:val="CharDivNo"/>
        </w:rPr>
        <w:t>Division 5</w:t>
      </w:r>
      <w:r>
        <w:rPr>
          <w:snapToGrid w:val="0"/>
        </w:rPr>
        <w:t xml:space="preserve"> — </w:t>
      </w:r>
      <w:r>
        <w:rPr>
          <w:rStyle w:val="CharDivText"/>
        </w:rPr>
        <w:t>Other duties</w:t>
      </w:r>
      <w:bookmarkEnd w:id="850"/>
      <w:bookmarkEnd w:id="851"/>
      <w:bookmarkEnd w:id="852"/>
      <w:bookmarkEnd w:id="853"/>
      <w:bookmarkEnd w:id="854"/>
      <w:bookmarkEnd w:id="855"/>
    </w:p>
    <w:p>
      <w:pPr>
        <w:pStyle w:val="Heading5"/>
        <w:rPr>
          <w:snapToGrid w:val="0"/>
        </w:rPr>
      </w:pPr>
      <w:bookmarkStart w:id="856" w:name="_Toc202071271"/>
      <w:bookmarkStart w:id="857" w:name="_Toc33824102"/>
      <w:r>
        <w:rPr>
          <w:rStyle w:val="CharSectno"/>
        </w:rPr>
        <w:t>242</w:t>
      </w:r>
      <w:r>
        <w:rPr>
          <w:snapToGrid w:val="0"/>
        </w:rPr>
        <w:t>.</w:t>
      </w:r>
      <w:r>
        <w:rPr>
          <w:snapToGrid w:val="0"/>
        </w:rPr>
        <w:tab/>
        <w:t>Body or limbs protruding from vehicles</w:t>
      </w:r>
      <w:bookmarkEnd w:id="856"/>
      <w:bookmarkEnd w:id="857"/>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858" w:name="_Toc202071272"/>
      <w:bookmarkStart w:id="859" w:name="_Toc33824103"/>
      <w:r>
        <w:rPr>
          <w:rStyle w:val="CharSectno"/>
        </w:rPr>
        <w:t>243</w:t>
      </w:r>
      <w:r>
        <w:rPr>
          <w:snapToGrid w:val="0"/>
        </w:rPr>
        <w:t>.</w:t>
      </w:r>
      <w:r>
        <w:rPr>
          <w:snapToGrid w:val="0"/>
        </w:rPr>
        <w:tab/>
        <w:t>Opening doors and alighting from vehicles</w:t>
      </w:r>
      <w:bookmarkEnd w:id="858"/>
      <w:bookmarkEnd w:id="859"/>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860" w:name="_Toc202071273"/>
      <w:bookmarkStart w:id="861" w:name="_Toc33824104"/>
      <w:r>
        <w:rPr>
          <w:rStyle w:val="CharSectno"/>
        </w:rPr>
        <w:t>244</w:t>
      </w:r>
      <w:r>
        <w:rPr>
          <w:snapToGrid w:val="0"/>
        </w:rPr>
        <w:t>.</w:t>
      </w:r>
      <w:r>
        <w:rPr>
          <w:snapToGrid w:val="0"/>
        </w:rPr>
        <w:tab/>
        <w:t>Drivers and pillion passengers upon motor cycles to wear protective helmets</w:t>
      </w:r>
      <w:bookmarkEnd w:id="860"/>
      <w:bookmarkEnd w:id="861"/>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862" w:name="_Toc202071274"/>
      <w:bookmarkStart w:id="863" w:name="_Toc33824105"/>
      <w:r>
        <w:rPr>
          <w:rStyle w:val="CharSectno"/>
        </w:rPr>
        <w:t>245</w:t>
      </w:r>
      <w:r>
        <w:rPr>
          <w:snapToGrid w:val="0"/>
        </w:rPr>
        <w:t>.</w:t>
      </w:r>
      <w:r>
        <w:rPr>
          <w:snapToGrid w:val="0"/>
        </w:rPr>
        <w:tab/>
        <w:t>Persons on motor cycles</w:t>
      </w:r>
      <w:bookmarkEnd w:id="862"/>
      <w:bookmarkEnd w:id="863"/>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864" w:name="_Toc202071275"/>
      <w:bookmarkStart w:id="865" w:name="_Toc33824106"/>
      <w:r>
        <w:rPr>
          <w:rStyle w:val="CharSectno"/>
        </w:rPr>
        <w:t>246</w:t>
      </w:r>
      <w:r>
        <w:rPr>
          <w:snapToGrid w:val="0"/>
        </w:rPr>
        <w:t>.</w:t>
      </w:r>
      <w:r>
        <w:rPr>
          <w:snapToGrid w:val="0"/>
        </w:rPr>
        <w:tab/>
        <w:t>Interfering with the driver’s control of a vehicle</w:t>
      </w:r>
      <w:bookmarkEnd w:id="864"/>
      <w:bookmarkEnd w:id="86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866" w:name="_Toc190227221"/>
      <w:bookmarkStart w:id="867" w:name="_Toc191980822"/>
      <w:bookmarkStart w:id="868" w:name="_Toc200957793"/>
      <w:bookmarkStart w:id="869" w:name="_Toc200963670"/>
      <w:bookmarkStart w:id="870" w:name="_Toc202071276"/>
      <w:bookmarkStart w:id="871" w:name="_Toc33824107"/>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866"/>
      <w:bookmarkEnd w:id="867"/>
      <w:bookmarkEnd w:id="868"/>
      <w:bookmarkEnd w:id="869"/>
      <w:bookmarkEnd w:id="870"/>
      <w:bookmarkEnd w:id="871"/>
    </w:p>
    <w:p>
      <w:pPr>
        <w:pStyle w:val="Heading5"/>
        <w:rPr>
          <w:snapToGrid w:val="0"/>
        </w:rPr>
      </w:pPr>
      <w:bookmarkStart w:id="872" w:name="_Toc202071277"/>
      <w:bookmarkStart w:id="873" w:name="_Toc33824108"/>
      <w:r>
        <w:rPr>
          <w:rStyle w:val="CharSectno"/>
        </w:rPr>
        <w:t>247</w:t>
      </w:r>
      <w:r>
        <w:rPr>
          <w:snapToGrid w:val="0"/>
        </w:rPr>
        <w:t>.</w:t>
      </w:r>
      <w:r>
        <w:rPr>
          <w:snapToGrid w:val="0"/>
        </w:rPr>
        <w:tab/>
        <w:t>Stopping for a red B light</w:t>
      </w:r>
      <w:bookmarkEnd w:id="872"/>
      <w:bookmarkEnd w:id="873"/>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874" w:name="_Toc202071278"/>
      <w:bookmarkStart w:id="875" w:name="_Toc33824109"/>
      <w:r>
        <w:rPr>
          <w:rStyle w:val="CharSectno"/>
        </w:rPr>
        <w:t>248</w:t>
      </w:r>
      <w:r>
        <w:rPr>
          <w:snapToGrid w:val="0"/>
        </w:rPr>
        <w:t>.</w:t>
      </w:r>
      <w:r>
        <w:rPr>
          <w:snapToGrid w:val="0"/>
        </w:rPr>
        <w:tab/>
        <w:t>Stopping for a yellow B light</w:t>
      </w:r>
      <w:bookmarkEnd w:id="874"/>
      <w:bookmarkEnd w:id="875"/>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876" w:name="_Toc202071279"/>
      <w:bookmarkStart w:id="877" w:name="_Toc33824110"/>
      <w:r>
        <w:rPr>
          <w:rStyle w:val="CharSectno"/>
        </w:rPr>
        <w:t>249</w:t>
      </w:r>
      <w:r>
        <w:rPr>
          <w:snapToGrid w:val="0"/>
        </w:rPr>
        <w:t>.</w:t>
      </w:r>
      <w:r>
        <w:rPr>
          <w:snapToGrid w:val="0"/>
        </w:rPr>
        <w:tab/>
        <w:t>Exception to stopping for a red or yellow B light</w:t>
      </w:r>
      <w:bookmarkEnd w:id="876"/>
      <w:bookmarkEnd w:id="877"/>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878" w:name="_Toc202071280"/>
      <w:bookmarkStart w:id="879" w:name="_Toc33824111"/>
      <w:r>
        <w:rPr>
          <w:rStyle w:val="CharSectno"/>
        </w:rPr>
        <w:t>250</w:t>
      </w:r>
      <w:r>
        <w:rPr>
          <w:snapToGrid w:val="0"/>
        </w:rPr>
        <w:t>.</w:t>
      </w:r>
      <w:r>
        <w:rPr>
          <w:snapToGrid w:val="0"/>
        </w:rPr>
        <w:tab/>
        <w:t>Proceeding after stopping for a red or yellow B light</w:t>
      </w:r>
      <w:bookmarkEnd w:id="878"/>
      <w:bookmarkEnd w:id="879"/>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880" w:name="_Toc202071281"/>
      <w:bookmarkStart w:id="881" w:name="_Toc33824112"/>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880"/>
      <w:bookmarkEnd w:id="881"/>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882" w:name="_Toc202071282"/>
      <w:bookmarkStart w:id="883" w:name="_Toc33824113"/>
      <w:r>
        <w:rPr>
          <w:rStyle w:val="CharSectno"/>
        </w:rPr>
        <w:t>252</w:t>
      </w:r>
      <w:r>
        <w:rPr>
          <w:snapToGrid w:val="0"/>
        </w:rPr>
        <w:t>.</w:t>
      </w:r>
      <w:r>
        <w:rPr>
          <w:snapToGrid w:val="0"/>
        </w:rPr>
        <w:tab/>
        <w:t>Proceeding when a white B light or white arrow is no longer showing</w:t>
      </w:r>
      <w:bookmarkEnd w:id="882"/>
      <w:bookmarkEnd w:id="88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84" w:name="_Toc190227228"/>
      <w:bookmarkStart w:id="885" w:name="_Toc191980829"/>
      <w:bookmarkStart w:id="886" w:name="_Toc200957800"/>
      <w:bookmarkStart w:id="887" w:name="_Toc200963677"/>
      <w:bookmarkStart w:id="888" w:name="_Toc202071283"/>
      <w:bookmarkStart w:id="889" w:name="_Toc33824114"/>
      <w:r>
        <w:rPr>
          <w:rStyle w:val="CharPartNo"/>
        </w:rPr>
        <w:t>Part 18</w:t>
      </w:r>
      <w:r>
        <w:t xml:space="preserve"> — </w:t>
      </w:r>
      <w:r>
        <w:rPr>
          <w:rStyle w:val="CharPartText"/>
        </w:rPr>
        <w:t>Miscellaneous provisions</w:t>
      </w:r>
      <w:bookmarkEnd w:id="884"/>
      <w:bookmarkEnd w:id="885"/>
      <w:bookmarkEnd w:id="886"/>
      <w:bookmarkEnd w:id="887"/>
      <w:bookmarkEnd w:id="888"/>
      <w:bookmarkEnd w:id="889"/>
    </w:p>
    <w:p>
      <w:pPr>
        <w:pStyle w:val="Heading3"/>
      </w:pPr>
      <w:bookmarkStart w:id="890" w:name="_Toc190227229"/>
      <w:bookmarkStart w:id="891" w:name="_Toc191980830"/>
      <w:bookmarkStart w:id="892" w:name="_Toc200957801"/>
      <w:bookmarkStart w:id="893" w:name="_Toc200963678"/>
      <w:bookmarkStart w:id="894" w:name="_Toc202071284"/>
      <w:bookmarkStart w:id="895" w:name="_Toc33824115"/>
      <w:r>
        <w:rPr>
          <w:rStyle w:val="CharDivNo"/>
        </w:rPr>
        <w:t>Division 1</w:t>
      </w:r>
      <w:r>
        <w:t xml:space="preserve"> — </w:t>
      </w:r>
      <w:r>
        <w:rPr>
          <w:rStyle w:val="CharDivText"/>
        </w:rPr>
        <w:t>Miscellaneous provisions for drivers</w:t>
      </w:r>
      <w:bookmarkEnd w:id="890"/>
      <w:bookmarkEnd w:id="891"/>
      <w:bookmarkEnd w:id="892"/>
      <w:bookmarkEnd w:id="893"/>
      <w:bookmarkEnd w:id="894"/>
      <w:bookmarkEnd w:id="895"/>
    </w:p>
    <w:p>
      <w:pPr>
        <w:pStyle w:val="Heading5"/>
        <w:rPr>
          <w:snapToGrid w:val="0"/>
        </w:rPr>
      </w:pPr>
      <w:bookmarkStart w:id="896" w:name="_Toc202071285"/>
      <w:bookmarkStart w:id="897" w:name="_Toc33824116"/>
      <w:r>
        <w:rPr>
          <w:rStyle w:val="CharSectno"/>
        </w:rPr>
        <w:t>253</w:t>
      </w:r>
      <w:r>
        <w:rPr>
          <w:snapToGrid w:val="0"/>
        </w:rPr>
        <w:t>.</w:t>
      </w:r>
      <w:r>
        <w:rPr>
          <w:snapToGrid w:val="0"/>
        </w:rPr>
        <w:tab/>
        <w:t>Driving on paths</w:t>
      </w:r>
      <w:bookmarkEnd w:id="896"/>
      <w:bookmarkEnd w:id="897"/>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898" w:name="_Toc202071286"/>
      <w:bookmarkStart w:id="899" w:name="_Toc33824117"/>
      <w:r>
        <w:rPr>
          <w:rStyle w:val="CharSectno"/>
        </w:rPr>
        <w:t>254</w:t>
      </w:r>
      <w:r>
        <w:rPr>
          <w:snapToGrid w:val="0"/>
        </w:rPr>
        <w:t>.</w:t>
      </w:r>
      <w:r>
        <w:rPr>
          <w:snapToGrid w:val="0"/>
        </w:rPr>
        <w:tab/>
        <w:t>Driving on a nature strip</w:t>
      </w:r>
      <w:bookmarkEnd w:id="898"/>
      <w:bookmarkEnd w:id="89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900" w:name="_Toc202071287"/>
      <w:bookmarkStart w:id="901" w:name="_Toc33824118"/>
      <w:r>
        <w:rPr>
          <w:rStyle w:val="CharSectno"/>
        </w:rPr>
        <w:t>255</w:t>
      </w:r>
      <w:r>
        <w:rPr>
          <w:snapToGrid w:val="0"/>
        </w:rPr>
        <w:t>.</w:t>
      </w:r>
      <w:r>
        <w:rPr>
          <w:snapToGrid w:val="0"/>
        </w:rPr>
        <w:tab/>
        <w:t>Creating excessive noise</w:t>
      </w:r>
      <w:bookmarkEnd w:id="900"/>
      <w:bookmarkEnd w:id="901"/>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902" w:name="_Toc202071288"/>
      <w:bookmarkStart w:id="903" w:name="_Toc33824119"/>
      <w:r>
        <w:rPr>
          <w:rStyle w:val="CharSectno"/>
        </w:rPr>
        <w:t>256</w:t>
      </w:r>
      <w:r>
        <w:rPr>
          <w:snapToGrid w:val="0"/>
        </w:rPr>
        <w:t>.</w:t>
      </w:r>
      <w:r>
        <w:rPr>
          <w:snapToGrid w:val="0"/>
        </w:rPr>
        <w:tab/>
        <w:t>Putting glass etc. on roads</w:t>
      </w:r>
      <w:bookmarkEnd w:id="902"/>
      <w:bookmarkEnd w:id="903"/>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904" w:name="_Toc202071289"/>
      <w:bookmarkStart w:id="905" w:name="_Toc33824120"/>
      <w:r>
        <w:rPr>
          <w:rStyle w:val="CharSectno"/>
        </w:rPr>
        <w:t>257</w:t>
      </w:r>
      <w:r>
        <w:rPr>
          <w:snapToGrid w:val="0"/>
        </w:rPr>
        <w:t>.</w:t>
      </w:r>
      <w:r>
        <w:rPr>
          <w:snapToGrid w:val="0"/>
        </w:rPr>
        <w:tab/>
        <w:t>Securing of loads</w:t>
      </w:r>
      <w:bookmarkEnd w:id="904"/>
      <w:bookmarkEnd w:id="905"/>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906" w:name="_Toc202071290"/>
      <w:bookmarkStart w:id="907" w:name="_Toc33824121"/>
      <w:r>
        <w:rPr>
          <w:rStyle w:val="CharSectno"/>
        </w:rPr>
        <w:t>258</w:t>
      </w:r>
      <w:r>
        <w:rPr>
          <w:snapToGrid w:val="0"/>
        </w:rPr>
        <w:t>.</w:t>
      </w:r>
      <w:r>
        <w:rPr>
          <w:snapToGrid w:val="0"/>
        </w:rPr>
        <w:tab/>
        <w:t>Evidentiary provisions relating to securing of loads</w:t>
      </w:r>
      <w:bookmarkEnd w:id="906"/>
      <w:bookmarkEnd w:id="907"/>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908" w:name="_Toc202071291"/>
      <w:bookmarkStart w:id="909" w:name="_Toc33824122"/>
      <w:r>
        <w:rPr>
          <w:rStyle w:val="CharSectno"/>
        </w:rPr>
        <w:t>259</w:t>
      </w:r>
      <w:r>
        <w:rPr>
          <w:snapToGrid w:val="0"/>
        </w:rPr>
        <w:t>.</w:t>
      </w:r>
      <w:r>
        <w:rPr>
          <w:snapToGrid w:val="0"/>
        </w:rPr>
        <w:tab/>
        <w:t>Selling papers and cars, hitch</w:t>
      </w:r>
      <w:r>
        <w:rPr>
          <w:snapToGrid w:val="0"/>
        </w:rPr>
        <w:noBreakHyphen/>
        <w:t>hiking etc.</w:t>
      </w:r>
      <w:bookmarkEnd w:id="908"/>
      <w:bookmarkEnd w:id="909"/>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910" w:name="_Toc202071292"/>
      <w:bookmarkStart w:id="911" w:name="_Toc33824123"/>
      <w:r>
        <w:rPr>
          <w:rStyle w:val="CharSectno"/>
        </w:rPr>
        <w:t>260</w:t>
      </w:r>
      <w:r>
        <w:rPr>
          <w:snapToGrid w:val="0"/>
        </w:rPr>
        <w:t>.</w:t>
      </w:r>
      <w:r>
        <w:rPr>
          <w:snapToGrid w:val="0"/>
        </w:rPr>
        <w:tab/>
        <w:t>Vehicles etc. to have wheels</w:t>
      </w:r>
      <w:bookmarkEnd w:id="910"/>
      <w:bookmarkEnd w:id="911"/>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912" w:name="_Toc202071293"/>
      <w:bookmarkStart w:id="913" w:name="_Toc33824124"/>
      <w:r>
        <w:rPr>
          <w:rStyle w:val="CharSectno"/>
        </w:rPr>
        <w:t>261</w:t>
      </w:r>
      <w:r>
        <w:rPr>
          <w:snapToGrid w:val="0"/>
        </w:rPr>
        <w:t>.</w:t>
      </w:r>
      <w:r>
        <w:rPr>
          <w:snapToGrid w:val="0"/>
        </w:rPr>
        <w:tab/>
        <w:t>Driving backwards</w:t>
      </w:r>
      <w:bookmarkEnd w:id="912"/>
      <w:bookmarkEnd w:id="913"/>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914" w:name="_Toc202071294"/>
      <w:bookmarkStart w:id="915" w:name="_Toc33824125"/>
      <w:r>
        <w:rPr>
          <w:rStyle w:val="CharSectno"/>
        </w:rPr>
        <w:t>262</w:t>
      </w:r>
      <w:r>
        <w:rPr>
          <w:snapToGrid w:val="0"/>
        </w:rPr>
        <w:t>.</w:t>
      </w:r>
      <w:r>
        <w:rPr>
          <w:snapToGrid w:val="0"/>
        </w:rPr>
        <w:tab/>
        <w:t>Restrictions on reversing in City Block, Perth</w:t>
      </w:r>
      <w:bookmarkEnd w:id="914"/>
      <w:bookmarkEnd w:id="915"/>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rStyle w:val="CharDefText"/>
        </w:rPr>
        <w:t>City Block, Perth</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916" w:name="_Toc202071295"/>
      <w:bookmarkStart w:id="917" w:name="_Toc33824126"/>
      <w:r>
        <w:rPr>
          <w:rStyle w:val="CharSectno"/>
        </w:rPr>
        <w:t>263</w:t>
      </w:r>
      <w:r>
        <w:rPr>
          <w:snapToGrid w:val="0"/>
        </w:rPr>
        <w:t>.</w:t>
      </w:r>
      <w:r>
        <w:rPr>
          <w:snapToGrid w:val="0"/>
        </w:rPr>
        <w:tab/>
        <w:t>Drivers to have uninterrupted and undistracted views etc.</w:t>
      </w:r>
      <w:bookmarkEnd w:id="916"/>
      <w:bookmarkEnd w:id="917"/>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918" w:name="_Toc202071296"/>
      <w:bookmarkStart w:id="919" w:name="_Toc33824127"/>
      <w:r>
        <w:rPr>
          <w:rStyle w:val="CharSectno"/>
        </w:rPr>
        <w:t>264</w:t>
      </w:r>
      <w:r>
        <w:rPr>
          <w:snapToGrid w:val="0"/>
        </w:rPr>
        <w:t>.</w:t>
      </w:r>
      <w:r>
        <w:rPr>
          <w:snapToGrid w:val="0"/>
        </w:rPr>
        <w:tab/>
        <w:t>Use of visual display units etc. in a vehicle</w:t>
      </w:r>
      <w:bookmarkEnd w:id="918"/>
      <w:bookmarkEnd w:id="919"/>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920" w:name="_Toc202071297"/>
      <w:bookmarkStart w:id="921" w:name="_Toc33824128"/>
      <w:r>
        <w:rPr>
          <w:rStyle w:val="CharSectno"/>
        </w:rPr>
        <w:t>265</w:t>
      </w:r>
      <w:r>
        <w:rPr>
          <w:snapToGrid w:val="0"/>
        </w:rPr>
        <w:t>.</w:t>
      </w:r>
      <w:r>
        <w:rPr>
          <w:snapToGrid w:val="0"/>
        </w:rPr>
        <w:tab/>
        <w:t>Use of hand</w:t>
      </w:r>
      <w:r>
        <w:rPr>
          <w:snapToGrid w:val="0"/>
        </w:rPr>
        <w:noBreakHyphen/>
        <w:t>held mobile phones</w:t>
      </w:r>
      <w:bookmarkEnd w:id="920"/>
      <w:bookmarkEnd w:id="921"/>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bookmarkStart w:id="922" w:name="_Toc190227244"/>
      <w:bookmarkStart w:id="923" w:name="_Toc191980845"/>
      <w:bookmarkStart w:id="924" w:name="_Toc200957816"/>
      <w:bookmarkStart w:id="925" w:name="_Toc200963693"/>
      <w:r>
        <w:t>[</w:t>
      </w:r>
      <w:r>
        <w:rPr>
          <w:b/>
          <w:bCs/>
        </w:rPr>
        <w:t>266.</w:t>
      </w:r>
      <w:r>
        <w:tab/>
        <w:t>Deleted in Gazette 10 Jun 2008 p. 2467.]</w:t>
      </w:r>
    </w:p>
    <w:p>
      <w:pPr>
        <w:pStyle w:val="Heading3"/>
      </w:pPr>
      <w:bookmarkStart w:id="926" w:name="_Toc202071298"/>
      <w:bookmarkStart w:id="927" w:name="_Toc33824129"/>
      <w:r>
        <w:rPr>
          <w:rStyle w:val="CharDivNo"/>
        </w:rPr>
        <w:t>Division 2</w:t>
      </w:r>
      <w:r>
        <w:t xml:space="preserve"> — </w:t>
      </w:r>
      <w:r>
        <w:rPr>
          <w:rStyle w:val="CharDivText"/>
        </w:rPr>
        <w:t>Provisions for people in charge of animals</w:t>
      </w:r>
      <w:bookmarkEnd w:id="922"/>
      <w:bookmarkEnd w:id="923"/>
      <w:bookmarkEnd w:id="924"/>
      <w:bookmarkEnd w:id="925"/>
      <w:bookmarkEnd w:id="926"/>
      <w:bookmarkEnd w:id="927"/>
    </w:p>
    <w:p>
      <w:pPr>
        <w:pStyle w:val="Heading5"/>
        <w:rPr>
          <w:snapToGrid w:val="0"/>
        </w:rPr>
      </w:pPr>
      <w:bookmarkStart w:id="928" w:name="_Toc202071299"/>
      <w:bookmarkStart w:id="929" w:name="_Toc33824130"/>
      <w:r>
        <w:rPr>
          <w:rStyle w:val="CharSectno"/>
        </w:rPr>
        <w:t>267</w:t>
      </w:r>
      <w:r>
        <w:rPr>
          <w:snapToGrid w:val="0"/>
        </w:rPr>
        <w:t>.</w:t>
      </w:r>
      <w:r>
        <w:rPr>
          <w:snapToGrid w:val="0"/>
        </w:rPr>
        <w:tab/>
        <w:t>Leading animals</w:t>
      </w:r>
      <w:bookmarkEnd w:id="928"/>
      <w:bookmarkEnd w:id="92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930" w:name="_Toc202071300"/>
      <w:bookmarkStart w:id="931" w:name="_Toc33824131"/>
      <w:r>
        <w:rPr>
          <w:rStyle w:val="CharSectno"/>
        </w:rPr>
        <w:t>268</w:t>
      </w:r>
      <w:r>
        <w:rPr>
          <w:snapToGrid w:val="0"/>
        </w:rPr>
        <w:t>.</w:t>
      </w:r>
      <w:r>
        <w:rPr>
          <w:snapToGrid w:val="0"/>
        </w:rPr>
        <w:tab/>
        <w:t>Rider of an animal on a footpath or nature strip to give way to pedestrians</w:t>
      </w:r>
      <w:bookmarkEnd w:id="930"/>
      <w:bookmarkEnd w:id="931"/>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932" w:name="_Toc202071301"/>
      <w:bookmarkStart w:id="933" w:name="_Toc33824132"/>
      <w:r>
        <w:rPr>
          <w:rStyle w:val="CharSectno"/>
        </w:rPr>
        <w:t>269</w:t>
      </w:r>
      <w:r>
        <w:rPr>
          <w:snapToGrid w:val="0"/>
        </w:rPr>
        <w:t>.</w:t>
      </w:r>
      <w:r>
        <w:rPr>
          <w:snapToGrid w:val="0"/>
        </w:rPr>
        <w:tab/>
        <w:t>Riding an animal alongside more than one other rider</w:t>
      </w:r>
      <w:bookmarkEnd w:id="932"/>
      <w:bookmarkEnd w:id="933"/>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934" w:name="_Toc202071302"/>
      <w:bookmarkStart w:id="935" w:name="_Toc33824133"/>
      <w:r>
        <w:rPr>
          <w:rStyle w:val="CharSectno"/>
        </w:rPr>
        <w:t>270</w:t>
      </w:r>
      <w:r>
        <w:rPr>
          <w:snapToGrid w:val="0"/>
        </w:rPr>
        <w:t>.</w:t>
      </w:r>
      <w:r>
        <w:rPr>
          <w:snapToGrid w:val="0"/>
        </w:rPr>
        <w:tab/>
        <w:t>Proper control of animals</w:t>
      </w:r>
      <w:bookmarkEnd w:id="934"/>
      <w:bookmarkEnd w:id="935"/>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936" w:name="_Toc190227249"/>
      <w:bookmarkStart w:id="937" w:name="_Toc191980850"/>
      <w:bookmarkStart w:id="938" w:name="_Toc200957821"/>
      <w:bookmarkStart w:id="939" w:name="_Toc200963698"/>
      <w:bookmarkStart w:id="940" w:name="_Toc202071303"/>
      <w:bookmarkStart w:id="941" w:name="_Toc33824134"/>
      <w:r>
        <w:rPr>
          <w:rStyle w:val="CharDivNo"/>
        </w:rPr>
        <w:t>Division 3</w:t>
      </w:r>
      <w:r>
        <w:t xml:space="preserve"> — </w:t>
      </w:r>
      <w:r>
        <w:rPr>
          <w:rStyle w:val="CharDivText"/>
        </w:rPr>
        <w:t>Directions by police and authorised persons</w:t>
      </w:r>
      <w:bookmarkEnd w:id="936"/>
      <w:bookmarkEnd w:id="937"/>
      <w:bookmarkEnd w:id="938"/>
      <w:bookmarkEnd w:id="939"/>
      <w:bookmarkEnd w:id="940"/>
      <w:bookmarkEnd w:id="941"/>
    </w:p>
    <w:p>
      <w:pPr>
        <w:pStyle w:val="Heading5"/>
        <w:spacing w:before="180"/>
        <w:rPr>
          <w:snapToGrid w:val="0"/>
        </w:rPr>
      </w:pPr>
      <w:bookmarkStart w:id="942" w:name="_Toc202071304"/>
      <w:bookmarkStart w:id="943" w:name="_Toc33824135"/>
      <w:r>
        <w:rPr>
          <w:rStyle w:val="CharSectno"/>
        </w:rPr>
        <w:t>271</w:t>
      </w:r>
      <w:r>
        <w:rPr>
          <w:snapToGrid w:val="0"/>
        </w:rPr>
        <w:t>.</w:t>
      </w:r>
      <w:r>
        <w:rPr>
          <w:snapToGrid w:val="0"/>
        </w:rPr>
        <w:tab/>
        <w:t>“Authorised person” to be declared</w:t>
      </w:r>
      <w:bookmarkEnd w:id="942"/>
      <w:bookmarkEnd w:id="943"/>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944" w:name="_Toc202071305"/>
      <w:bookmarkStart w:id="945" w:name="_Toc33824136"/>
      <w:r>
        <w:rPr>
          <w:rStyle w:val="CharSectno"/>
        </w:rPr>
        <w:t>272</w:t>
      </w:r>
      <w:r>
        <w:rPr>
          <w:snapToGrid w:val="0"/>
        </w:rPr>
        <w:t>.</w:t>
      </w:r>
      <w:r>
        <w:rPr>
          <w:snapToGrid w:val="0"/>
        </w:rPr>
        <w:tab/>
        <w:t>Obedience to police or authorised persons</w:t>
      </w:r>
      <w:bookmarkEnd w:id="944"/>
      <w:bookmarkEnd w:id="945"/>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946" w:name="_Toc202071306"/>
      <w:bookmarkStart w:id="947" w:name="_Toc33824137"/>
      <w:r>
        <w:rPr>
          <w:rStyle w:val="CharSectno"/>
        </w:rPr>
        <w:t>273</w:t>
      </w:r>
      <w:r>
        <w:rPr>
          <w:snapToGrid w:val="0"/>
        </w:rPr>
        <w:t>.</w:t>
      </w:r>
      <w:r>
        <w:rPr>
          <w:snapToGrid w:val="0"/>
        </w:rPr>
        <w:tab/>
        <w:t>Directions by police</w:t>
      </w:r>
      <w:bookmarkEnd w:id="946"/>
      <w:bookmarkEnd w:id="947"/>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948" w:name="_Toc190227253"/>
      <w:bookmarkStart w:id="949" w:name="_Toc191980854"/>
      <w:bookmarkStart w:id="950" w:name="_Toc200957825"/>
      <w:bookmarkStart w:id="951" w:name="_Toc200963702"/>
      <w:bookmarkStart w:id="952" w:name="_Toc202071307"/>
      <w:bookmarkStart w:id="953" w:name="_Toc33824138"/>
      <w:r>
        <w:rPr>
          <w:rStyle w:val="CharDivNo"/>
        </w:rPr>
        <w:t>Division 4</w:t>
      </w:r>
      <w:r>
        <w:t xml:space="preserve"> — </w:t>
      </w:r>
      <w:r>
        <w:rPr>
          <w:rStyle w:val="CharDivText"/>
        </w:rPr>
        <w:t>Unattended and unauthorised vehicles and stock on roads</w:t>
      </w:r>
      <w:bookmarkEnd w:id="948"/>
      <w:bookmarkEnd w:id="949"/>
      <w:bookmarkEnd w:id="950"/>
      <w:bookmarkEnd w:id="951"/>
      <w:bookmarkEnd w:id="952"/>
      <w:bookmarkEnd w:id="953"/>
    </w:p>
    <w:p>
      <w:pPr>
        <w:pStyle w:val="Heading5"/>
        <w:rPr>
          <w:snapToGrid w:val="0"/>
        </w:rPr>
      </w:pPr>
      <w:bookmarkStart w:id="954" w:name="_Toc202071308"/>
      <w:bookmarkStart w:id="955" w:name="_Toc33824139"/>
      <w:r>
        <w:rPr>
          <w:rStyle w:val="CharSectno"/>
        </w:rPr>
        <w:t>274</w:t>
      </w:r>
      <w:r>
        <w:rPr>
          <w:snapToGrid w:val="0"/>
        </w:rPr>
        <w:t>.</w:t>
      </w:r>
      <w:r>
        <w:rPr>
          <w:snapToGrid w:val="0"/>
        </w:rPr>
        <w:tab/>
        <w:t>Removal of unattended vehicles</w:t>
      </w:r>
      <w:bookmarkEnd w:id="954"/>
      <w:bookmarkEnd w:id="955"/>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956" w:name="_Toc202071309"/>
      <w:bookmarkStart w:id="957" w:name="_Toc33824140"/>
      <w:r>
        <w:rPr>
          <w:rStyle w:val="CharSectno"/>
        </w:rPr>
        <w:t>275</w:t>
      </w:r>
      <w:r>
        <w:rPr>
          <w:snapToGrid w:val="0"/>
        </w:rPr>
        <w:t>.</w:t>
      </w:r>
      <w:r>
        <w:rPr>
          <w:snapToGrid w:val="0"/>
        </w:rPr>
        <w:tab/>
        <w:t>Unattended stock on roads</w:t>
      </w:r>
      <w:bookmarkEnd w:id="956"/>
      <w:bookmarkEnd w:id="957"/>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958" w:name="_Toc202071310"/>
      <w:bookmarkStart w:id="959" w:name="_Toc33824141"/>
      <w:r>
        <w:rPr>
          <w:rStyle w:val="CharSectno"/>
        </w:rPr>
        <w:t>276</w:t>
      </w:r>
      <w:r>
        <w:rPr>
          <w:snapToGrid w:val="0"/>
        </w:rPr>
        <w:t>.</w:t>
      </w:r>
      <w:r>
        <w:rPr>
          <w:snapToGrid w:val="0"/>
        </w:rPr>
        <w:tab/>
        <w:t>Restrictions on driving of stock</w:t>
      </w:r>
      <w:bookmarkEnd w:id="958"/>
      <w:bookmarkEnd w:id="959"/>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960" w:name="_Toc202071311"/>
      <w:bookmarkStart w:id="961" w:name="_Toc33824142"/>
      <w:r>
        <w:rPr>
          <w:rStyle w:val="CharSectno"/>
        </w:rPr>
        <w:t>277</w:t>
      </w:r>
      <w:r>
        <w:rPr>
          <w:snapToGrid w:val="0"/>
        </w:rPr>
        <w:t>.</w:t>
      </w:r>
      <w:r>
        <w:rPr>
          <w:snapToGrid w:val="0"/>
        </w:rPr>
        <w:tab/>
        <w:t>Permit for driving of stock</w:t>
      </w:r>
      <w:bookmarkEnd w:id="960"/>
      <w:bookmarkEnd w:id="961"/>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962" w:name="_Toc190227258"/>
      <w:bookmarkStart w:id="963" w:name="_Toc191980859"/>
      <w:bookmarkStart w:id="964" w:name="_Toc200957830"/>
      <w:bookmarkStart w:id="965" w:name="_Toc200963707"/>
      <w:bookmarkStart w:id="966" w:name="_Toc202071312"/>
      <w:bookmarkStart w:id="967" w:name="_Toc33824143"/>
      <w:r>
        <w:rPr>
          <w:rStyle w:val="CharDivNo"/>
        </w:rPr>
        <w:t>Division 5</w:t>
      </w:r>
      <w:r>
        <w:t xml:space="preserve"> — </w:t>
      </w:r>
      <w:r>
        <w:rPr>
          <w:rStyle w:val="CharDivText"/>
        </w:rPr>
        <w:t>Towing</w:t>
      </w:r>
      <w:bookmarkEnd w:id="962"/>
      <w:bookmarkEnd w:id="963"/>
      <w:bookmarkEnd w:id="964"/>
      <w:bookmarkEnd w:id="965"/>
      <w:bookmarkEnd w:id="966"/>
      <w:bookmarkEnd w:id="967"/>
    </w:p>
    <w:p>
      <w:pPr>
        <w:pStyle w:val="Heading5"/>
        <w:spacing w:before="180"/>
        <w:rPr>
          <w:snapToGrid w:val="0"/>
        </w:rPr>
      </w:pPr>
      <w:bookmarkStart w:id="968" w:name="_Toc202071313"/>
      <w:bookmarkStart w:id="969" w:name="_Toc33824144"/>
      <w:r>
        <w:rPr>
          <w:rStyle w:val="CharSectno"/>
        </w:rPr>
        <w:t>278</w:t>
      </w:r>
      <w:r>
        <w:rPr>
          <w:snapToGrid w:val="0"/>
        </w:rPr>
        <w:t>.</w:t>
      </w:r>
      <w:r>
        <w:rPr>
          <w:snapToGrid w:val="0"/>
        </w:rPr>
        <w:tab/>
        <w:t>Towing a vehicle, trailer etc.</w:t>
      </w:r>
      <w:bookmarkEnd w:id="968"/>
      <w:bookmarkEnd w:id="96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970" w:name="_Toc202071314"/>
      <w:bookmarkStart w:id="971" w:name="_Toc33824145"/>
      <w:r>
        <w:rPr>
          <w:rStyle w:val="CharSectno"/>
        </w:rPr>
        <w:t>279</w:t>
      </w:r>
      <w:r>
        <w:rPr>
          <w:snapToGrid w:val="0"/>
        </w:rPr>
        <w:t>.</w:t>
      </w:r>
      <w:r>
        <w:rPr>
          <w:snapToGrid w:val="0"/>
        </w:rPr>
        <w:tab/>
        <w:t>Towed vehicles, trailers etc.</w:t>
      </w:r>
      <w:bookmarkEnd w:id="970"/>
      <w:bookmarkEnd w:id="971"/>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972" w:name="_Toc190227261"/>
      <w:bookmarkStart w:id="973" w:name="_Toc191980862"/>
      <w:bookmarkStart w:id="974" w:name="_Toc200957833"/>
      <w:bookmarkStart w:id="975" w:name="_Toc200963710"/>
      <w:bookmarkStart w:id="976" w:name="_Toc202071315"/>
      <w:bookmarkStart w:id="977" w:name="_Toc33824146"/>
      <w:r>
        <w:rPr>
          <w:rStyle w:val="CharPartNo"/>
        </w:rPr>
        <w:t>Part 19</w:t>
      </w:r>
      <w:r>
        <w:t xml:space="preserve"> — </w:t>
      </w:r>
      <w:r>
        <w:rPr>
          <w:rStyle w:val="CharPartText"/>
        </w:rPr>
        <w:t>Exemptions, specific local and transitional provisions</w:t>
      </w:r>
      <w:bookmarkEnd w:id="972"/>
      <w:bookmarkEnd w:id="973"/>
      <w:bookmarkEnd w:id="974"/>
      <w:bookmarkEnd w:id="975"/>
      <w:bookmarkEnd w:id="976"/>
      <w:bookmarkEnd w:id="977"/>
    </w:p>
    <w:p>
      <w:pPr>
        <w:pStyle w:val="Heading3"/>
      </w:pPr>
      <w:bookmarkStart w:id="978" w:name="_Toc190227262"/>
      <w:bookmarkStart w:id="979" w:name="_Toc191980863"/>
      <w:bookmarkStart w:id="980" w:name="_Toc200957834"/>
      <w:bookmarkStart w:id="981" w:name="_Toc200963711"/>
      <w:bookmarkStart w:id="982" w:name="_Toc202071316"/>
      <w:bookmarkStart w:id="983" w:name="_Toc33824147"/>
      <w:r>
        <w:rPr>
          <w:rStyle w:val="CharDivNo"/>
        </w:rPr>
        <w:t>Division 1</w:t>
      </w:r>
      <w:r>
        <w:t xml:space="preserve"> — </w:t>
      </w:r>
      <w:r>
        <w:rPr>
          <w:rStyle w:val="CharDivText"/>
        </w:rPr>
        <w:t>Exemptions</w:t>
      </w:r>
      <w:bookmarkEnd w:id="978"/>
      <w:bookmarkEnd w:id="979"/>
      <w:bookmarkEnd w:id="980"/>
      <w:bookmarkEnd w:id="981"/>
      <w:bookmarkEnd w:id="982"/>
      <w:bookmarkEnd w:id="983"/>
    </w:p>
    <w:p>
      <w:pPr>
        <w:pStyle w:val="Heading5"/>
        <w:rPr>
          <w:snapToGrid w:val="0"/>
        </w:rPr>
      </w:pPr>
      <w:bookmarkStart w:id="984" w:name="_Toc202071317"/>
      <w:bookmarkStart w:id="985" w:name="_Toc33824148"/>
      <w:r>
        <w:rPr>
          <w:rStyle w:val="CharSectno"/>
        </w:rPr>
        <w:t>280</w:t>
      </w:r>
      <w:r>
        <w:rPr>
          <w:snapToGrid w:val="0"/>
        </w:rPr>
        <w:t>.</w:t>
      </w:r>
      <w:r>
        <w:rPr>
          <w:snapToGrid w:val="0"/>
        </w:rPr>
        <w:tab/>
        <w:t>Exemption for drivers of emergency vehicles (police officers)</w:t>
      </w:r>
      <w:bookmarkEnd w:id="984"/>
      <w:bookmarkEnd w:id="985"/>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986" w:name="_Toc202071318"/>
      <w:bookmarkStart w:id="987" w:name="_Toc33824149"/>
      <w:r>
        <w:rPr>
          <w:rStyle w:val="CharSectno"/>
        </w:rPr>
        <w:t>281</w:t>
      </w:r>
      <w:r>
        <w:rPr>
          <w:snapToGrid w:val="0"/>
        </w:rPr>
        <w:t>.</w:t>
      </w:r>
      <w:r>
        <w:rPr>
          <w:snapToGrid w:val="0"/>
        </w:rPr>
        <w:tab/>
        <w:t>Exemption for drivers of emergency vehicles (other)</w:t>
      </w:r>
      <w:bookmarkEnd w:id="986"/>
      <w:bookmarkEnd w:id="987"/>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988" w:name="_Toc202071319"/>
      <w:bookmarkStart w:id="989" w:name="_Toc33824150"/>
      <w:r>
        <w:rPr>
          <w:rStyle w:val="CharSectno"/>
        </w:rPr>
        <w:t>282</w:t>
      </w:r>
      <w:r>
        <w:rPr>
          <w:snapToGrid w:val="0"/>
        </w:rPr>
        <w:t>.</w:t>
      </w:r>
      <w:r>
        <w:rPr>
          <w:snapToGrid w:val="0"/>
        </w:rPr>
        <w:tab/>
        <w:t>Stopping and parking exemption for emergency vehicles, police vehicles and authorised persons</w:t>
      </w:r>
      <w:bookmarkEnd w:id="988"/>
      <w:bookmarkEnd w:id="989"/>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990" w:name="_Toc202071320"/>
      <w:bookmarkStart w:id="991" w:name="_Toc33824151"/>
      <w:r>
        <w:rPr>
          <w:rStyle w:val="CharSectno"/>
        </w:rPr>
        <w:t>283</w:t>
      </w:r>
      <w:r>
        <w:rPr>
          <w:snapToGrid w:val="0"/>
        </w:rPr>
        <w:t>.</w:t>
      </w:r>
      <w:r>
        <w:rPr>
          <w:snapToGrid w:val="0"/>
        </w:rPr>
        <w:tab/>
        <w:t>Exemption for police and emergency workers on foot or on patrol</w:t>
      </w:r>
      <w:bookmarkEnd w:id="990"/>
      <w:bookmarkEnd w:id="991"/>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992" w:name="_Toc202071321"/>
      <w:bookmarkStart w:id="993" w:name="_Toc33824152"/>
      <w:r>
        <w:rPr>
          <w:rStyle w:val="CharSectno"/>
        </w:rPr>
        <w:t>284</w:t>
      </w:r>
      <w:r>
        <w:t>.</w:t>
      </w:r>
      <w:r>
        <w:tab/>
        <w:t>General exemptions from seatbelt provisions</w:t>
      </w:r>
      <w:bookmarkEnd w:id="992"/>
      <w:bookmarkEnd w:id="993"/>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994" w:name="_Toc202071322"/>
      <w:bookmarkStart w:id="995" w:name="_Toc33824153"/>
      <w:r>
        <w:rPr>
          <w:rStyle w:val="CharSectno"/>
        </w:rPr>
        <w:t>285</w:t>
      </w:r>
      <w:r>
        <w:rPr>
          <w:snapToGrid w:val="0"/>
        </w:rPr>
        <w:t>.</w:t>
      </w:r>
      <w:r>
        <w:rPr>
          <w:snapToGrid w:val="0"/>
        </w:rPr>
        <w:tab/>
        <w:t>Exemption for road workers etc.</w:t>
      </w:r>
      <w:bookmarkEnd w:id="994"/>
      <w:bookmarkEnd w:id="995"/>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Layout w:type="fixed"/>
        <w:tblLook w:val="0000" w:firstRow="0" w:lastRow="0" w:firstColumn="0" w:lastColumn="0" w:noHBand="0" w:noVBand="0"/>
      </w:tblPr>
      <w:tblGrid>
        <w:gridCol w:w="5921"/>
      </w:tblGrid>
      <w:tr>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c>
          <w:tcPr>
            <w:tcW w:w="5921" w:type="dxa"/>
            <w:tcBorders>
              <w:top w:val="single" w:sz="4" w:space="0" w:color="auto"/>
              <w:bottom w:val="single" w:sz="4" w:space="0" w:color="auto"/>
            </w:tcBorders>
          </w:tcPr>
          <w:p>
            <w:pPr>
              <w:pStyle w:val="Table"/>
              <w:spacing w:before="0"/>
            </w:pPr>
            <w:r>
              <w:t>Part 12 (Restrictions on stopping and parking)</w:t>
            </w:r>
          </w:p>
        </w:tc>
      </w:tr>
      <w:tr>
        <w:tc>
          <w:tcPr>
            <w:tcW w:w="5921" w:type="dxa"/>
            <w:tcBorders>
              <w:top w:val="single" w:sz="4" w:space="0" w:color="auto"/>
              <w:bottom w:val="single" w:sz="4" w:space="0" w:color="auto"/>
            </w:tcBorders>
          </w:tcPr>
          <w:p>
            <w:pPr>
              <w:pStyle w:val="Table"/>
              <w:spacing w:before="0"/>
            </w:pPr>
            <w:r>
              <w:t>Regulation 190 (Using horns and similar warning devices)</w:t>
            </w:r>
          </w:p>
        </w:tc>
      </w:tr>
      <w:tr>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c>
          <w:tcPr>
            <w:tcW w:w="5921" w:type="dxa"/>
            <w:tcBorders>
              <w:top w:val="single" w:sz="4" w:space="0" w:color="auto"/>
              <w:bottom w:val="single" w:sz="4" w:space="0" w:color="auto"/>
            </w:tcBorders>
          </w:tcPr>
          <w:p>
            <w:pPr>
              <w:pStyle w:val="Table"/>
              <w:spacing w:before="0"/>
            </w:pPr>
            <w:r>
              <w:t>Regulation 232 (Driver to wear seat belt)</w:t>
            </w:r>
          </w:p>
        </w:tc>
      </w:tr>
      <w:tr>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c>
          <w:tcPr>
            <w:tcW w:w="5921" w:type="dxa"/>
            <w:tcBorders>
              <w:top w:val="single" w:sz="4" w:space="0" w:color="auto"/>
              <w:bottom w:val="single" w:sz="4" w:space="0" w:color="auto"/>
            </w:tcBorders>
          </w:tcPr>
          <w:p>
            <w:pPr>
              <w:pStyle w:val="Table"/>
              <w:spacing w:before="0"/>
            </w:pPr>
            <w:r>
              <w:t>Regulation 236 (Passenger to wear seat belt)</w:t>
            </w:r>
          </w:p>
        </w:tc>
      </w:tr>
      <w:tr>
        <w:tc>
          <w:tcPr>
            <w:tcW w:w="5921" w:type="dxa"/>
            <w:tcBorders>
              <w:top w:val="single" w:sz="4" w:space="0" w:color="auto"/>
              <w:bottom w:val="single" w:sz="4" w:space="0" w:color="auto"/>
            </w:tcBorders>
          </w:tcPr>
          <w:p>
            <w:pPr>
              <w:pStyle w:val="Table"/>
              <w:spacing w:before="0"/>
            </w:pPr>
            <w:r>
              <w:t>Regulation 242 (Body or limbs protruding from vehicles)</w:t>
            </w:r>
          </w:p>
        </w:tc>
      </w:tr>
      <w:tr>
        <w:tc>
          <w:tcPr>
            <w:tcW w:w="5921" w:type="dxa"/>
            <w:tcBorders>
              <w:top w:val="single" w:sz="4" w:space="0" w:color="auto"/>
              <w:bottom w:val="single" w:sz="4" w:space="0" w:color="auto"/>
            </w:tcBorders>
          </w:tcPr>
          <w:p>
            <w:pPr>
              <w:pStyle w:val="Table"/>
              <w:spacing w:before="0"/>
            </w:pPr>
            <w:r>
              <w:t>Regulation 253 (Driving on paths)</w:t>
            </w:r>
          </w:p>
        </w:tc>
      </w:tr>
      <w:tr>
        <w:tc>
          <w:tcPr>
            <w:tcW w:w="5921" w:type="dxa"/>
            <w:tcBorders>
              <w:top w:val="single" w:sz="4" w:space="0" w:color="auto"/>
              <w:bottom w:val="single" w:sz="4" w:space="0" w:color="auto"/>
            </w:tcBorders>
          </w:tcPr>
          <w:p>
            <w:pPr>
              <w:pStyle w:val="Table"/>
              <w:spacing w:before="0"/>
            </w:pPr>
            <w:r>
              <w:t>Regulation 254 (Driving on a nature strip)</w:t>
            </w:r>
          </w:p>
        </w:tc>
      </w:tr>
      <w:tr>
        <w:tc>
          <w:tcPr>
            <w:tcW w:w="5921" w:type="dxa"/>
            <w:tcBorders>
              <w:top w:val="single" w:sz="4" w:space="0" w:color="auto"/>
              <w:bottom w:val="single" w:sz="4" w:space="0" w:color="auto"/>
            </w:tcBorders>
          </w:tcPr>
          <w:p>
            <w:pPr>
              <w:pStyle w:val="Table"/>
              <w:spacing w:before="0"/>
            </w:pPr>
            <w:r>
              <w:t>Regulation 261 (Driving backwards)</w:t>
            </w:r>
          </w:p>
        </w:tc>
      </w:tr>
      <w:tr>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w:t>
      </w:r>
    </w:p>
    <w:p>
      <w:pPr>
        <w:pStyle w:val="Heading5"/>
      </w:pPr>
      <w:bookmarkStart w:id="996" w:name="_Toc202071323"/>
      <w:bookmarkStart w:id="997" w:name="_Toc33824154"/>
      <w:r>
        <w:rPr>
          <w:rStyle w:val="CharSectno"/>
        </w:rPr>
        <w:t>285A</w:t>
      </w:r>
      <w:r>
        <w:t>.</w:t>
      </w:r>
      <w:r>
        <w:tab/>
        <w:t>Exemption for operators of speed measuring equipment</w:t>
      </w:r>
      <w:bookmarkEnd w:id="996"/>
      <w:bookmarkEnd w:id="997"/>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998" w:name="_Toc202071324"/>
      <w:bookmarkStart w:id="999" w:name="_Toc33824155"/>
      <w:r>
        <w:rPr>
          <w:rStyle w:val="CharSectno"/>
        </w:rPr>
        <w:t>285B</w:t>
      </w:r>
      <w:r>
        <w:t>.</w:t>
      </w:r>
      <w:r>
        <w:tab/>
        <w:t>Exemption for operators of “red light” cameras</w:t>
      </w:r>
      <w:bookmarkEnd w:id="998"/>
      <w:bookmarkEnd w:id="999"/>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000" w:name="_Toc202071325"/>
      <w:bookmarkStart w:id="1001" w:name="_Toc33824156"/>
      <w:r>
        <w:rPr>
          <w:rStyle w:val="CharSectno"/>
        </w:rPr>
        <w:t>286</w:t>
      </w:r>
      <w:r>
        <w:rPr>
          <w:snapToGrid w:val="0"/>
        </w:rPr>
        <w:t>.</w:t>
      </w:r>
      <w:r>
        <w:rPr>
          <w:snapToGrid w:val="0"/>
        </w:rPr>
        <w:tab/>
        <w:t>Exemption for oversize vehicles</w:t>
      </w:r>
      <w:bookmarkEnd w:id="1000"/>
      <w:bookmarkEnd w:id="1001"/>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1002" w:name="_Toc202071326"/>
      <w:bookmarkStart w:id="1003" w:name="_Toc33824157"/>
      <w:r>
        <w:rPr>
          <w:rStyle w:val="CharSectno"/>
        </w:rPr>
        <w:t>287</w:t>
      </w:r>
      <w:r>
        <w:rPr>
          <w:snapToGrid w:val="0"/>
        </w:rPr>
        <w:t>.</w:t>
      </w:r>
      <w:r>
        <w:rPr>
          <w:snapToGrid w:val="0"/>
        </w:rPr>
        <w:tab/>
        <w:t>Exemption for tow truck drivers</w:t>
      </w:r>
      <w:bookmarkEnd w:id="1002"/>
      <w:bookmarkEnd w:id="1003"/>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1004" w:name="_Toc202071327"/>
      <w:bookmarkStart w:id="1005" w:name="_Toc33824158"/>
      <w:r>
        <w:rPr>
          <w:rStyle w:val="CharSectno"/>
        </w:rPr>
        <w:t>288</w:t>
      </w:r>
      <w:r>
        <w:rPr>
          <w:snapToGrid w:val="0"/>
        </w:rPr>
        <w:t>.</w:t>
      </w:r>
      <w:r>
        <w:rPr>
          <w:snapToGrid w:val="0"/>
        </w:rPr>
        <w:tab/>
        <w:t>Exemption for postal vehicles</w:t>
      </w:r>
      <w:bookmarkEnd w:id="1004"/>
      <w:bookmarkEnd w:id="1005"/>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1006" w:name="_Toc202071328"/>
      <w:bookmarkStart w:id="1007" w:name="_Toc33824159"/>
      <w:r>
        <w:rPr>
          <w:rStyle w:val="CharSectno"/>
        </w:rPr>
        <w:t>289</w:t>
      </w:r>
      <w:r>
        <w:rPr>
          <w:snapToGrid w:val="0"/>
        </w:rPr>
        <w:t>.</w:t>
      </w:r>
      <w:r>
        <w:rPr>
          <w:snapToGrid w:val="0"/>
        </w:rPr>
        <w:tab/>
        <w:t>Exemption for certain vehicles displaying flashing warning lights</w:t>
      </w:r>
      <w:bookmarkEnd w:id="1006"/>
      <w:bookmarkEnd w:id="1007"/>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1008" w:name="_Toc190227275"/>
      <w:bookmarkStart w:id="1009" w:name="_Toc191980876"/>
      <w:bookmarkStart w:id="1010" w:name="_Toc200957847"/>
      <w:bookmarkStart w:id="1011" w:name="_Toc200963724"/>
      <w:bookmarkStart w:id="1012" w:name="_Toc202071329"/>
      <w:bookmarkStart w:id="1013" w:name="_Toc33824160"/>
      <w:r>
        <w:rPr>
          <w:rStyle w:val="CharDivNo"/>
        </w:rPr>
        <w:t>Division 2</w:t>
      </w:r>
      <w:r>
        <w:t xml:space="preserve"> — </w:t>
      </w:r>
      <w:r>
        <w:rPr>
          <w:rStyle w:val="CharDivText"/>
        </w:rPr>
        <w:t>Specific local provisions</w:t>
      </w:r>
      <w:bookmarkEnd w:id="1008"/>
      <w:bookmarkEnd w:id="1009"/>
      <w:bookmarkEnd w:id="1010"/>
      <w:bookmarkEnd w:id="1011"/>
      <w:bookmarkEnd w:id="1012"/>
      <w:bookmarkEnd w:id="1013"/>
    </w:p>
    <w:p>
      <w:pPr>
        <w:pStyle w:val="Heading5"/>
        <w:spacing w:before="240"/>
        <w:rPr>
          <w:snapToGrid w:val="0"/>
        </w:rPr>
      </w:pPr>
      <w:bookmarkStart w:id="1014" w:name="_Toc202071330"/>
      <w:bookmarkStart w:id="1015" w:name="_Toc33824161"/>
      <w:r>
        <w:rPr>
          <w:rStyle w:val="CharSectno"/>
        </w:rPr>
        <w:t>290</w:t>
      </w:r>
      <w:r>
        <w:rPr>
          <w:snapToGrid w:val="0"/>
        </w:rPr>
        <w:t>.</w:t>
      </w:r>
      <w:r>
        <w:rPr>
          <w:snapToGrid w:val="0"/>
        </w:rPr>
        <w:tab/>
        <w:t>Processions and public meetings</w:t>
      </w:r>
      <w:bookmarkEnd w:id="1014"/>
      <w:bookmarkEnd w:id="1015"/>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1016" w:name="_Toc202071331"/>
      <w:bookmarkStart w:id="1017" w:name="_Toc33824162"/>
      <w:r>
        <w:rPr>
          <w:rStyle w:val="CharSectno"/>
        </w:rPr>
        <w:t>291</w:t>
      </w:r>
      <w:r>
        <w:rPr>
          <w:snapToGrid w:val="0"/>
        </w:rPr>
        <w:t>.</w:t>
      </w:r>
      <w:r>
        <w:rPr>
          <w:snapToGrid w:val="0"/>
        </w:rPr>
        <w:tab/>
        <w:t>Temporary closure of or restriction on the use of roads</w:t>
      </w:r>
      <w:bookmarkEnd w:id="1016"/>
      <w:bookmarkEnd w:id="1017"/>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018" w:name="_Toc202071332"/>
      <w:bookmarkStart w:id="1019" w:name="_Toc33824163"/>
      <w:r>
        <w:rPr>
          <w:rStyle w:val="CharSectno"/>
        </w:rPr>
        <w:t>292</w:t>
      </w:r>
      <w:r>
        <w:rPr>
          <w:snapToGrid w:val="0"/>
        </w:rPr>
        <w:t>.</w:t>
      </w:r>
      <w:r>
        <w:rPr>
          <w:snapToGrid w:val="0"/>
        </w:rPr>
        <w:tab/>
        <w:t>Restrictions on traffic in pedestrian mall</w:t>
      </w:r>
      <w:bookmarkEnd w:id="1018"/>
      <w:bookmarkEnd w:id="101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020" w:name="_Toc202071333"/>
      <w:bookmarkStart w:id="1021" w:name="_Toc33824164"/>
      <w:r>
        <w:rPr>
          <w:rStyle w:val="CharSectno"/>
        </w:rPr>
        <w:t>292A</w:t>
      </w:r>
      <w:r>
        <w:t>.</w:t>
      </w:r>
      <w:r>
        <w:tab/>
        <w:t>Directions when road under repair etc.</w:t>
      </w:r>
      <w:bookmarkEnd w:id="1020"/>
      <w:bookmarkEnd w:id="1021"/>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022" w:name="_Toc190227280"/>
      <w:bookmarkStart w:id="1023" w:name="_Toc191980881"/>
      <w:bookmarkStart w:id="1024" w:name="_Toc200957852"/>
      <w:bookmarkStart w:id="1025" w:name="_Toc200963729"/>
      <w:bookmarkStart w:id="1026" w:name="_Toc202071334"/>
      <w:bookmarkStart w:id="1027" w:name="_Toc33824165"/>
      <w:r>
        <w:rPr>
          <w:rStyle w:val="CharDivNo"/>
        </w:rPr>
        <w:t>Division 3</w:t>
      </w:r>
      <w:r>
        <w:t xml:space="preserve"> — </w:t>
      </w:r>
      <w:r>
        <w:rPr>
          <w:rStyle w:val="CharDivText"/>
        </w:rPr>
        <w:t>Stop lines and give way lines</w:t>
      </w:r>
      <w:bookmarkEnd w:id="1022"/>
      <w:bookmarkEnd w:id="1023"/>
      <w:bookmarkEnd w:id="1024"/>
      <w:bookmarkEnd w:id="1025"/>
      <w:bookmarkEnd w:id="1026"/>
      <w:bookmarkEnd w:id="1027"/>
    </w:p>
    <w:p>
      <w:pPr>
        <w:pStyle w:val="Heading5"/>
        <w:rPr>
          <w:snapToGrid w:val="0"/>
        </w:rPr>
      </w:pPr>
      <w:bookmarkStart w:id="1028" w:name="_Toc202071335"/>
      <w:bookmarkStart w:id="1029" w:name="_Toc33824166"/>
      <w:r>
        <w:rPr>
          <w:rStyle w:val="CharSectno"/>
        </w:rPr>
        <w:t>293</w:t>
      </w:r>
      <w:r>
        <w:rPr>
          <w:snapToGrid w:val="0"/>
        </w:rPr>
        <w:t>.</w:t>
      </w:r>
      <w:r>
        <w:rPr>
          <w:snapToGrid w:val="0"/>
        </w:rPr>
        <w:tab/>
        <w:t>Stop signs and stop lines</w:t>
      </w:r>
      <w:bookmarkEnd w:id="1028"/>
      <w:bookmarkEnd w:id="102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1030" w:name="_Toc202071336"/>
      <w:bookmarkStart w:id="1031" w:name="_Toc33824167"/>
      <w:r>
        <w:rPr>
          <w:rStyle w:val="CharSectno"/>
        </w:rPr>
        <w:t>294</w:t>
      </w:r>
      <w:r>
        <w:rPr>
          <w:snapToGrid w:val="0"/>
        </w:rPr>
        <w:t>.</w:t>
      </w:r>
      <w:r>
        <w:rPr>
          <w:snapToGrid w:val="0"/>
        </w:rPr>
        <w:tab/>
        <w:t>Give way signs and give way lines</w:t>
      </w:r>
      <w:bookmarkEnd w:id="1030"/>
      <w:bookmarkEnd w:id="1031"/>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1032" w:name="_Toc190227283"/>
      <w:bookmarkStart w:id="1033" w:name="_Toc191980884"/>
      <w:bookmarkStart w:id="1034" w:name="_Toc200957855"/>
      <w:bookmarkStart w:id="1035" w:name="_Toc200963732"/>
      <w:bookmarkStart w:id="1036" w:name="_Toc202071337"/>
      <w:bookmarkStart w:id="1037" w:name="_Toc33824168"/>
      <w:r>
        <w:rPr>
          <w:rStyle w:val="CharPartNo"/>
        </w:rPr>
        <w:t>Part 20</w:t>
      </w:r>
      <w:r>
        <w:rPr>
          <w:rStyle w:val="CharDivNo"/>
        </w:rPr>
        <w:t xml:space="preserve"> </w:t>
      </w:r>
      <w:r>
        <w:t>—</w:t>
      </w:r>
      <w:r>
        <w:rPr>
          <w:rStyle w:val="CharDivText"/>
        </w:rPr>
        <w:t xml:space="preserve"> </w:t>
      </w:r>
      <w:r>
        <w:rPr>
          <w:rStyle w:val="CharPartText"/>
        </w:rPr>
        <w:t>General</w:t>
      </w:r>
      <w:bookmarkEnd w:id="1032"/>
      <w:bookmarkEnd w:id="1033"/>
      <w:bookmarkEnd w:id="1034"/>
      <w:bookmarkEnd w:id="1035"/>
      <w:bookmarkEnd w:id="1036"/>
      <w:bookmarkEnd w:id="1037"/>
    </w:p>
    <w:p>
      <w:pPr>
        <w:pStyle w:val="Heading5"/>
      </w:pPr>
      <w:bookmarkStart w:id="1038" w:name="_Toc202071338"/>
      <w:bookmarkStart w:id="1039" w:name="_Toc33824169"/>
      <w:r>
        <w:rPr>
          <w:rStyle w:val="CharSectno"/>
        </w:rPr>
        <w:t>295</w:t>
      </w:r>
      <w:r>
        <w:rPr>
          <w:snapToGrid w:val="0"/>
        </w:rPr>
        <w:t>.</w:t>
      </w:r>
      <w:r>
        <w:rPr>
          <w:snapToGrid w:val="0"/>
        </w:rPr>
        <w:tab/>
        <w:t>Authorisation to be in writing</w:t>
      </w:r>
      <w:bookmarkEnd w:id="1038"/>
      <w:bookmarkEnd w:id="1039"/>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040" w:name="_Toc202071339"/>
      <w:bookmarkStart w:id="1041" w:name="_Toc33824170"/>
      <w:r>
        <w:rPr>
          <w:rStyle w:val="CharSectno"/>
        </w:rPr>
        <w:t>296</w:t>
      </w:r>
      <w:r>
        <w:rPr>
          <w:snapToGrid w:val="0"/>
        </w:rPr>
        <w:t>.</w:t>
      </w:r>
      <w:r>
        <w:rPr>
          <w:snapToGrid w:val="0"/>
        </w:rPr>
        <w:tab/>
        <w:t>Delineation of parking areas etc.</w:t>
      </w:r>
      <w:bookmarkEnd w:id="1040"/>
      <w:bookmarkEnd w:id="1041"/>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042" w:name="_Toc202071340"/>
      <w:bookmarkStart w:id="1043" w:name="_Toc33824171"/>
      <w:r>
        <w:rPr>
          <w:rStyle w:val="CharSectno"/>
        </w:rPr>
        <w:t>297</w:t>
      </w:r>
      <w:r>
        <w:rPr>
          <w:snapToGrid w:val="0"/>
        </w:rPr>
        <w:t>.</w:t>
      </w:r>
      <w:r>
        <w:rPr>
          <w:snapToGrid w:val="0"/>
        </w:rPr>
        <w:tab/>
        <w:t>Power to erect traffic</w:t>
      </w:r>
      <w:r>
        <w:rPr>
          <w:snapToGrid w:val="0"/>
        </w:rPr>
        <w:noBreakHyphen/>
        <w:t>control signals and road signs</w:t>
      </w:r>
      <w:bookmarkEnd w:id="1042"/>
      <w:bookmarkEnd w:id="1043"/>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1044" w:name="_Toc202071341"/>
      <w:bookmarkStart w:id="1045" w:name="_Toc33824172"/>
      <w:r>
        <w:rPr>
          <w:rStyle w:val="CharSectno"/>
        </w:rPr>
        <w:t>298</w:t>
      </w:r>
      <w:r>
        <w:rPr>
          <w:snapToGrid w:val="0"/>
        </w:rPr>
        <w:t>.</w:t>
      </w:r>
      <w:r>
        <w:rPr>
          <w:snapToGrid w:val="0"/>
        </w:rPr>
        <w:tab/>
        <w:t>Unauthorised use of various traffic</w:t>
      </w:r>
      <w:r>
        <w:rPr>
          <w:snapToGrid w:val="0"/>
        </w:rPr>
        <w:noBreakHyphen/>
        <w:t>related items</w:t>
      </w:r>
      <w:bookmarkEnd w:id="1044"/>
      <w:bookmarkEnd w:id="1045"/>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046" w:name="_Toc202071342"/>
      <w:bookmarkStart w:id="1047" w:name="_Toc33824173"/>
      <w:r>
        <w:rPr>
          <w:rStyle w:val="CharSectno"/>
        </w:rPr>
        <w:t>299</w:t>
      </w:r>
      <w:r>
        <w:rPr>
          <w:snapToGrid w:val="0"/>
        </w:rPr>
        <w:t>.</w:t>
      </w:r>
      <w:r>
        <w:rPr>
          <w:snapToGrid w:val="0"/>
        </w:rPr>
        <w:tab/>
        <w:t>Limits on operation of signs</w:t>
      </w:r>
      <w:bookmarkEnd w:id="1046"/>
      <w:bookmarkEnd w:id="104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048" w:name="_Toc202071343"/>
      <w:bookmarkStart w:id="1049" w:name="_Toc33824174"/>
      <w:r>
        <w:rPr>
          <w:rStyle w:val="CharSectno"/>
        </w:rPr>
        <w:t>300</w:t>
      </w:r>
      <w:r>
        <w:rPr>
          <w:snapToGrid w:val="0"/>
        </w:rPr>
        <w:t>.</w:t>
      </w:r>
      <w:r>
        <w:rPr>
          <w:snapToGrid w:val="0"/>
        </w:rPr>
        <w:tab/>
        <w:t>All traffic</w:t>
      </w:r>
      <w:r>
        <w:rPr>
          <w:snapToGrid w:val="0"/>
        </w:rPr>
        <w:noBreakHyphen/>
        <w:t>control signals and traffic signs to be operative</w:t>
      </w:r>
      <w:bookmarkEnd w:id="1048"/>
      <w:bookmarkEnd w:id="1049"/>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050" w:name="_Toc202071344"/>
      <w:bookmarkStart w:id="1051" w:name="_Toc33824175"/>
      <w:r>
        <w:rPr>
          <w:rStyle w:val="CharSectno"/>
        </w:rPr>
        <w:t>301</w:t>
      </w:r>
      <w:r>
        <w:rPr>
          <w:snapToGrid w:val="0"/>
        </w:rPr>
        <w:t>.</w:t>
      </w:r>
      <w:r>
        <w:rPr>
          <w:snapToGrid w:val="0"/>
        </w:rPr>
        <w:tab/>
        <w:t>Inscriptions on signs to have effect according to their tenor</w:t>
      </w:r>
      <w:bookmarkEnd w:id="1050"/>
      <w:bookmarkEnd w:id="105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052" w:name="_Toc202071345"/>
      <w:bookmarkStart w:id="1053" w:name="_Toc33824176"/>
      <w:r>
        <w:rPr>
          <w:rStyle w:val="CharSectno"/>
        </w:rPr>
        <w:t>302</w:t>
      </w:r>
      <w:r>
        <w:rPr>
          <w:snapToGrid w:val="0"/>
        </w:rPr>
        <w:t>.</w:t>
      </w:r>
      <w:r>
        <w:rPr>
          <w:snapToGrid w:val="0"/>
        </w:rPr>
        <w:tab/>
        <w:t>Variations in traffic signs etc.</w:t>
      </w:r>
      <w:bookmarkEnd w:id="1052"/>
      <w:bookmarkEnd w:id="1053"/>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1054" w:name="_Toc202071346"/>
      <w:bookmarkStart w:id="1055" w:name="_Toc33824177"/>
      <w:r>
        <w:rPr>
          <w:rStyle w:val="CharSectno"/>
        </w:rPr>
        <w:t>303</w:t>
      </w:r>
      <w:r>
        <w:rPr>
          <w:snapToGrid w:val="0"/>
        </w:rPr>
        <w:t>.</w:t>
      </w:r>
      <w:r>
        <w:rPr>
          <w:snapToGrid w:val="0"/>
        </w:rPr>
        <w:tab/>
        <w:t>Operation of signs on holidays</w:t>
      </w:r>
      <w:bookmarkEnd w:id="1054"/>
      <w:bookmarkEnd w:id="105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056" w:name="_Toc202071347"/>
      <w:bookmarkStart w:id="1057" w:name="_Toc33824178"/>
      <w:r>
        <w:rPr>
          <w:rStyle w:val="CharSectno"/>
        </w:rPr>
        <w:t>304</w:t>
      </w:r>
      <w:r>
        <w:rPr>
          <w:snapToGrid w:val="0"/>
        </w:rPr>
        <w:t>.</w:t>
      </w:r>
      <w:r>
        <w:rPr>
          <w:snapToGrid w:val="0"/>
        </w:rPr>
        <w:tab/>
        <w:t>Symbols, lights and traffic related items etc.</w:t>
      </w:r>
      <w:bookmarkEnd w:id="1056"/>
      <w:bookmarkEnd w:id="105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058" w:name="_Toc202071348"/>
      <w:bookmarkStart w:id="1059" w:name="_Toc33824179"/>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058"/>
      <w:bookmarkEnd w:id="1059"/>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78"/>
          <w:headerReference w:type="default" r:id="rId279"/>
          <w:footerReference w:type="even" r:id="rId280"/>
          <w:footerReference w:type="default" r:id="rId281"/>
          <w:headerReference w:type="first" r:id="rId282"/>
          <w:footerReference w:type="first" r:id="rId283"/>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60" w:name="_Toc190227295"/>
      <w:bookmarkStart w:id="1061" w:name="_Toc191980896"/>
      <w:bookmarkStart w:id="1062" w:name="_Toc200957867"/>
      <w:bookmarkStart w:id="1063" w:name="_Toc200963744"/>
      <w:bookmarkStart w:id="1064" w:name="_Toc202071349"/>
      <w:bookmarkStart w:id="1065" w:name="_Toc33824180"/>
      <w:r>
        <w:rPr>
          <w:rStyle w:val="CharSchNo"/>
        </w:rPr>
        <w:t>Schedule 1</w:t>
      </w:r>
      <w:r>
        <w:rPr>
          <w:rStyle w:val="CharSDivNo"/>
        </w:rPr>
        <w:t> </w:t>
      </w:r>
      <w:r>
        <w:t>—</w:t>
      </w:r>
      <w:r>
        <w:rPr>
          <w:rStyle w:val="CharSDivText"/>
        </w:rPr>
        <w:t> </w:t>
      </w:r>
      <w:r>
        <w:rPr>
          <w:rStyle w:val="CharSchText"/>
        </w:rPr>
        <w:t>Abbreviations and symbols</w:t>
      </w:r>
      <w:bookmarkEnd w:id="1060"/>
      <w:bookmarkEnd w:id="1061"/>
      <w:bookmarkEnd w:id="1062"/>
      <w:bookmarkEnd w:id="1063"/>
      <w:bookmarkEnd w:id="1064"/>
      <w:bookmarkEnd w:id="1065"/>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1066" w:name="_Toc190227296"/>
      <w:bookmarkStart w:id="1067" w:name="_Toc191980897"/>
      <w:bookmarkStart w:id="1068" w:name="_Toc200957868"/>
      <w:bookmarkStart w:id="1069" w:name="_Toc200963745"/>
      <w:bookmarkStart w:id="1070" w:name="_Toc202071350"/>
      <w:bookmarkStart w:id="1071" w:name="_Toc33824181"/>
      <w:r>
        <w:rPr>
          <w:rStyle w:val="CharSchNo"/>
        </w:rPr>
        <w:t>Schedule 2</w:t>
      </w:r>
      <w:r>
        <w:t xml:space="preserve"> — </w:t>
      </w:r>
      <w:r>
        <w:rPr>
          <w:rStyle w:val="CharSchText"/>
        </w:rPr>
        <w:t>Standard or commonly used traffic signs</w:t>
      </w:r>
      <w:bookmarkEnd w:id="1066"/>
      <w:bookmarkEnd w:id="1067"/>
      <w:bookmarkEnd w:id="1068"/>
      <w:bookmarkEnd w:id="1069"/>
      <w:bookmarkEnd w:id="1070"/>
      <w:bookmarkEnd w:id="1071"/>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33" name="Picture 33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7725" cy="85725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45" name="Picture 34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52" name="Picture 352"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57375" cy="5905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02" name="Picture 402"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4925" cy="1733550"/>
                  <wp:effectExtent l="0" t="0" r="9525" b="0"/>
                  <wp:docPr id="403" name="Picture 403"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415" name="Picture 415"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w:t>
      </w:r>
    </w:p>
    <w:p>
      <w:pPr>
        <w:pStyle w:val="yScheduleHeading"/>
        <w:outlineLvl w:val="0"/>
      </w:pPr>
      <w:bookmarkStart w:id="1072" w:name="_Toc190227297"/>
      <w:bookmarkStart w:id="1073" w:name="_Toc191980898"/>
      <w:bookmarkStart w:id="1074" w:name="_Toc200957869"/>
      <w:bookmarkStart w:id="1075" w:name="_Toc200963746"/>
      <w:bookmarkStart w:id="1076" w:name="_Toc202071351"/>
      <w:bookmarkStart w:id="1077" w:name="_Toc33824182"/>
      <w:r>
        <w:rPr>
          <w:rStyle w:val="CharSchNo"/>
        </w:rPr>
        <w:t>Schedule 3</w:t>
      </w:r>
      <w:r>
        <w:t xml:space="preserve"> — </w:t>
      </w:r>
      <w:r>
        <w:rPr>
          <w:rStyle w:val="CharSchText"/>
        </w:rPr>
        <w:t>Other permitted traffic signs</w:t>
      </w:r>
      <w:bookmarkEnd w:id="1072"/>
      <w:bookmarkEnd w:id="1073"/>
      <w:bookmarkEnd w:id="1074"/>
      <w:bookmarkEnd w:id="1075"/>
      <w:bookmarkEnd w:id="1076"/>
      <w:bookmarkEnd w:id="1077"/>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0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54" name="Picture 454"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end of school zone"/>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61" name="Picture 461"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SCHEDUL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1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20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7250" cy="108585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499" name="Picture 49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Schedule 3 - road access sign"/>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00" name="Picture 50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blue rt code colour"/>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
      <w:pPr>
        <w:pStyle w:val="yScheduleHeading"/>
        <w:outlineLvl w:val="0"/>
      </w:pPr>
      <w:bookmarkStart w:id="1078" w:name="_Toc190227298"/>
      <w:bookmarkStart w:id="1079" w:name="_Toc191980899"/>
      <w:bookmarkStart w:id="1080" w:name="_Toc200957870"/>
      <w:bookmarkStart w:id="1081" w:name="_Toc200963747"/>
      <w:bookmarkStart w:id="1082" w:name="_Toc202071352"/>
      <w:bookmarkStart w:id="1083" w:name="_Toc33824183"/>
      <w:r>
        <w:rPr>
          <w:rStyle w:val="CharSchNo"/>
        </w:rPr>
        <w:t>Schedule 4</w:t>
      </w:r>
      <w:r>
        <w:t xml:space="preserve"> — </w:t>
      </w:r>
      <w:r>
        <w:rPr>
          <w:rStyle w:val="CharSchText"/>
        </w:rPr>
        <w:t>Symbols, lights and traffic</w:t>
      </w:r>
      <w:r>
        <w:rPr>
          <w:rStyle w:val="CharSchText"/>
        </w:rPr>
        <w:noBreakHyphen/>
        <w:t>related items</w:t>
      </w:r>
      <w:bookmarkEnd w:id="1078"/>
      <w:bookmarkEnd w:id="1079"/>
      <w:bookmarkEnd w:id="1080"/>
      <w:bookmarkEnd w:id="1081"/>
      <w:bookmarkEnd w:id="1082"/>
      <w:bookmarkEnd w:id="1083"/>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396"/>
          <w:headerReference w:type="default" r:id="rId397"/>
          <w:headerReference w:type="first" r:id="rId398"/>
          <w:pgSz w:w="11906" w:h="16838" w:code="9"/>
          <w:pgMar w:top="2376" w:right="2405" w:bottom="3542" w:left="2405" w:header="706" w:footer="3380" w:gutter="0"/>
          <w:cols w:space="720"/>
          <w:noEndnote/>
          <w:docGrid w:linePitch="326"/>
        </w:sectPr>
      </w:pPr>
    </w:p>
    <w:p>
      <w:pPr>
        <w:pStyle w:val="nHeading2"/>
        <w:outlineLvl w:val="0"/>
      </w:pPr>
      <w:bookmarkStart w:id="1084" w:name="_Toc190227299"/>
      <w:bookmarkStart w:id="1085" w:name="_Toc191980900"/>
      <w:bookmarkStart w:id="1086" w:name="_Toc200957871"/>
      <w:bookmarkStart w:id="1087" w:name="_Toc200963748"/>
      <w:bookmarkStart w:id="1088" w:name="_Toc202071353"/>
      <w:bookmarkStart w:id="1089" w:name="_Toc33824184"/>
      <w:r>
        <w:t>Notes</w:t>
      </w:r>
      <w:bookmarkEnd w:id="1084"/>
      <w:bookmarkEnd w:id="1085"/>
      <w:bookmarkEnd w:id="1086"/>
      <w:bookmarkEnd w:id="1087"/>
      <w:bookmarkEnd w:id="1088"/>
      <w:bookmarkEnd w:id="108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090" w:name="_Toc202071354"/>
      <w:bookmarkStart w:id="1091" w:name="_Toc33824185"/>
      <w:r>
        <w:t>Compilation table</w:t>
      </w:r>
      <w:bookmarkEnd w:id="1090"/>
      <w:bookmarkEnd w:id="10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after="40"/>
              <w:rPr>
                <w:sz w:val="19"/>
              </w:rPr>
            </w:pPr>
            <w:r>
              <w:rPr>
                <w:sz w:val="19"/>
              </w:rPr>
              <w:t>r. 1 and 2: 8 Feb 2008 (see r. 2(a));</w:t>
            </w:r>
          </w:p>
          <w:p>
            <w:pPr>
              <w:pStyle w:val="nTable"/>
              <w:spacing w:before="0"/>
              <w:rPr>
                <w:sz w:val="19"/>
              </w:rPr>
            </w:pPr>
            <w:r>
              <w:rPr>
                <w:sz w:val="19"/>
              </w:rP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p>
          <w:p>
            <w:pPr>
              <w:pStyle w:val="nTable"/>
              <w:spacing w:after="40"/>
              <w:rPr>
                <w:sz w:val="19"/>
              </w:rPr>
            </w:pPr>
            <w:r>
              <w:rPr>
                <w:sz w:val="19"/>
              </w:rPr>
              <w:t>Regulations other than r. 1 and 2: 1 Mar 2008 (see r. 2(b))</w:t>
            </w:r>
          </w:p>
        </w:tc>
      </w:tr>
      <w:tr>
        <w:tc>
          <w:tcPr>
            <w:tcW w:w="3119" w:type="dxa"/>
            <w:tcBorders>
              <w:bottom w:val="single" w:sz="4" w:space="0" w:color="auto"/>
            </w:tcBorders>
          </w:tcPr>
          <w:p>
            <w:pPr>
              <w:pStyle w:val="nTable"/>
              <w:rPr>
                <w:i/>
                <w:sz w:val="19"/>
              </w:rPr>
            </w:pPr>
            <w:r>
              <w:rPr>
                <w:i/>
                <w:sz w:val="19"/>
              </w:rPr>
              <w:t>Road Traffic Consequential Amendment Regulations 2008</w:t>
            </w:r>
            <w:r>
              <w:rPr>
                <w:sz w:val="19"/>
              </w:rPr>
              <w:t xml:space="preserve"> Pt. 6</w:t>
            </w:r>
          </w:p>
        </w:tc>
        <w:tc>
          <w:tcPr>
            <w:tcW w:w="1276" w:type="dxa"/>
            <w:tcBorders>
              <w:bottom w:val="single" w:sz="4" w:space="0" w:color="auto"/>
            </w:tcBorders>
          </w:tcPr>
          <w:p>
            <w:pPr>
              <w:pStyle w:val="nTable"/>
              <w:rPr>
                <w:sz w:val="19"/>
              </w:rPr>
            </w:pPr>
            <w:r>
              <w:rPr>
                <w:sz w:val="19"/>
              </w:rPr>
              <w:t>10 Jun 2008 p. 2449-67</w:t>
            </w:r>
          </w:p>
        </w:tc>
        <w:tc>
          <w:tcPr>
            <w:tcW w:w="2693" w:type="dxa"/>
            <w:tcBorders>
              <w:bottom w:val="single" w:sz="4" w:space="0" w:color="auto"/>
            </w:tcBorders>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
      <w:pPr>
        <w:sectPr>
          <w:headerReference w:type="even" r:id="rId399"/>
          <w:headerReference w:type="default" r:id="rId400"/>
          <w:headerReference w:type="first" r:id="rId401"/>
          <w:pgSz w:w="11906" w:h="16838" w:code="9"/>
          <w:pgMar w:top="2376" w:right="2404" w:bottom="3544" w:left="2404" w:header="720" w:footer="3380" w:gutter="0"/>
          <w:cols w:space="720"/>
          <w:noEndnote/>
          <w:docGrid w:linePitch="326"/>
        </w:sectPr>
      </w:pPr>
    </w:p>
    <w:p/>
    <w:sectPr>
      <w:headerReference w:type="even" r:id="rId40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11" Type="http://schemas.openxmlformats.org/officeDocument/2006/relationships/footer" Target="footer1.xml"/><Relationship Id="rId32" Type="http://schemas.openxmlformats.org/officeDocument/2006/relationships/image" Target="media/image14.png"/><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89.wmf"/><Relationship Id="rId335" Type="http://schemas.openxmlformats.org/officeDocument/2006/relationships/image" Target="media/image310.wmf"/><Relationship Id="rId356" Type="http://schemas.openxmlformats.org/officeDocument/2006/relationships/image" Target="media/image331.wmf"/><Relationship Id="rId377" Type="http://schemas.openxmlformats.org/officeDocument/2006/relationships/image" Target="media/image352.wmf"/><Relationship Id="rId398" Type="http://schemas.openxmlformats.org/officeDocument/2006/relationships/header" Target="header11.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header" Target="header15.xml"/><Relationship Id="rId258" Type="http://schemas.openxmlformats.org/officeDocument/2006/relationships/image" Target="media/image240.wmf"/><Relationship Id="rId279" Type="http://schemas.openxmlformats.org/officeDocument/2006/relationships/header" Target="header7.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wmf"/><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footer" Target="footer2.xml"/><Relationship Id="rId33" Type="http://schemas.openxmlformats.org/officeDocument/2006/relationships/image" Target="media/image15.pn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7.xml"/><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header" Target="header12.xml"/><Relationship Id="rId403" Type="http://schemas.openxmlformats.org/officeDocument/2006/relationships/fontTable" Target="fontTable.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jpeg"/><Relationship Id="rId291" Type="http://schemas.openxmlformats.org/officeDocument/2006/relationships/image" Target="media/image266.wmf"/><Relationship Id="rId305" Type="http://schemas.openxmlformats.org/officeDocument/2006/relationships/image" Target="media/image280.jpeg"/><Relationship Id="rId326" Type="http://schemas.openxmlformats.org/officeDocument/2006/relationships/image" Target="media/image301.wmf"/><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header" Target="head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footer" Target="footer8.xml"/><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jpeg"/><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theme" Target="theme/theme1.xml"/><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footer" Target="footer3.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header" Target="header8.xml"/><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image" Target="media/image1.png"/><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oleObject" Target="embeddings/oleObject1.bin"/><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4.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footer" Target="footer9.xml"/><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9" Type="http://schemas.openxmlformats.org/officeDocument/2006/relationships/header" Target="header1.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4.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16" Type="http://schemas.openxmlformats.org/officeDocument/2006/relationships/header" Target="header5.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59.wmf"/><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5.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6.wmf"/><Relationship Id="rId362" Type="http://schemas.openxmlformats.org/officeDocument/2006/relationships/image" Target="media/image337.wmf"/><Relationship Id="rId383" Type="http://schemas.openxmlformats.org/officeDocument/2006/relationships/image" Target="media/image358.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0.wmf"/><Relationship Id="rId17" Type="http://schemas.openxmlformats.org/officeDocument/2006/relationships/footer" Target="footer4.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6.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5.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1.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jpeg"/><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7.wmf"/><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0.wmf"/><Relationship Id="rId19" Type="http://schemas.openxmlformats.org/officeDocument/2006/relationships/footer" Target="footer6.xml"/><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2.wmf"/><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header" Target="header9.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8.wmf"/><Relationship Id="rId298" Type="http://schemas.openxmlformats.org/officeDocument/2006/relationships/image" Target="media/image273.wmf"/><Relationship Id="rId400" Type="http://schemas.openxmlformats.org/officeDocument/2006/relationships/header" Target="header13.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3.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3.wmf"/><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jpeg"/><Relationship Id="rId397" Type="http://schemas.openxmlformats.org/officeDocument/2006/relationships/header" Target="header10.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header" Target="header6.xml"/><Relationship Id="rId401" Type="http://schemas.openxmlformats.org/officeDocument/2006/relationships/header" Target="header14.xml"/><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107" Type="http://schemas.openxmlformats.org/officeDocument/2006/relationships/image" Target="media/image89.wmf"/><Relationship Id="rId289" Type="http://schemas.openxmlformats.org/officeDocument/2006/relationships/image" Target="media/image26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357</Pages>
  <Words>70927</Words>
  <Characters>328395</Characters>
  <Application>Microsoft Office Word</Application>
  <DocSecurity>0</DocSecurity>
  <Lines>10593</Lines>
  <Paragraphs>6655</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392667</CharactersWithSpaces>
  <SharedDoc>false</SharedDoc>
  <HLinks>
    <vt:vector size="144" baseType="variant">
      <vt:variant>
        <vt:i4>6488119</vt:i4>
      </vt:variant>
      <vt:variant>
        <vt:i4>64201</vt:i4>
      </vt:variant>
      <vt:variant>
        <vt:i4>1025</vt:i4>
      </vt:variant>
      <vt:variant>
        <vt:i4>1</vt:i4>
      </vt:variant>
      <vt:variant>
        <vt:lpwstr>Busway cropped</vt:lpwstr>
      </vt:variant>
      <vt:variant>
        <vt:lpwstr/>
      </vt:variant>
      <vt:variant>
        <vt:i4>6750263</vt:i4>
      </vt:variant>
      <vt:variant>
        <vt:i4>64203</vt:i4>
      </vt:variant>
      <vt:variant>
        <vt:i4>1026</vt:i4>
      </vt:variant>
      <vt:variant>
        <vt:i4>1</vt:i4>
      </vt:variant>
      <vt:variant>
        <vt:lpwstr>Busway and end cropped</vt:lpwstr>
      </vt:variant>
      <vt:variant>
        <vt:lpwstr/>
      </vt:variant>
      <vt:variant>
        <vt:i4>3145782</vt:i4>
      </vt:variant>
      <vt:variant>
        <vt:i4>80078</vt:i4>
      </vt:variant>
      <vt:variant>
        <vt:i4>1027</vt:i4>
      </vt:variant>
      <vt:variant>
        <vt:i4>1</vt:i4>
      </vt:variant>
      <vt:variant>
        <vt:lpwstr>60</vt:lpwstr>
      </vt:variant>
      <vt:variant>
        <vt:lpwstr/>
      </vt:variant>
      <vt:variant>
        <vt:i4>3145782</vt:i4>
      </vt:variant>
      <vt:variant>
        <vt:i4>100990</vt:i4>
      </vt:variant>
      <vt:variant>
        <vt:i4>1028</vt:i4>
      </vt:variant>
      <vt:variant>
        <vt:i4>1</vt:i4>
      </vt:variant>
      <vt:variant>
        <vt:lpwstr>60</vt:lpwstr>
      </vt:variant>
      <vt:variant>
        <vt:lpwstr/>
      </vt:variant>
      <vt:variant>
        <vt:i4>7995443</vt:i4>
      </vt:variant>
      <vt:variant>
        <vt:i4>161457</vt:i4>
      </vt:variant>
      <vt:variant>
        <vt:i4>1029</vt:i4>
      </vt:variant>
      <vt:variant>
        <vt:i4>1</vt:i4>
      </vt:variant>
      <vt:variant>
        <vt:lpwstr>test2 for dave</vt:lpwstr>
      </vt:variant>
      <vt:variant>
        <vt:lpwstr/>
      </vt:variant>
      <vt:variant>
        <vt:i4>4718662</vt:i4>
      </vt:variant>
      <vt:variant>
        <vt:i4>169409</vt:i4>
      </vt:variant>
      <vt:variant>
        <vt:i4>1030</vt:i4>
      </vt:variant>
      <vt:variant>
        <vt:i4>1</vt:i4>
      </vt:variant>
      <vt:variant>
        <vt:lpwstr>Road Access2</vt:lpwstr>
      </vt:variant>
      <vt:variant>
        <vt:lpwstr/>
      </vt:variant>
      <vt:variant>
        <vt:i4>7143540</vt:i4>
      </vt:variant>
      <vt:variant>
        <vt:i4>180381</vt:i4>
      </vt:variant>
      <vt:variant>
        <vt:i4>1031</vt:i4>
      </vt:variant>
      <vt:variant>
        <vt:i4>1</vt:i4>
      </vt:variant>
      <vt:variant>
        <vt:lpwstr>John_moore_drawings</vt:lpwstr>
      </vt:variant>
      <vt:variant>
        <vt:lpwstr/>
      </vt:variant>
      <vt:variant>
        <vt:i4>6488119</vt:i4>
      </vt:variant>
      <vt:variant>
        <vt:i4>210168</vt:i4>
      </vt:variant>
      <vt:variant>
        <vt:i4>1032</vt:i4>
      </vt:variant>
      <vt:variant>
        <vt:i4>1</vt:i4>
      </vt:variant>
      <vt:variant>
        <vt:lpwstr>Busway cropped</vt:lpwstr>
      </vt:variant>
      <vt:variant>
        <vt:lpwstr/>
      </vt:variant>
      <vt:variant>
        <vt:i4>6750263</vt:i4>
      </vt:variant>
      <vt:variant>
        <vt:i4>210170</vt:i4>
      </vt:variant>
      <vt:variant>
        <vt:i4>1033</vt:i4>
      </vt:variant>
      <vt:variant>
        <vt:i4>1</vt:i4>
      </vt:variant>
      <vt:variant>
        <vt:lpwstr>Busway and end cropped</vt:lpwstr>
      </vt:variant>
      <vt:variant>
        <vt:lpwstr/>
      </vt:variant>
      <vt:variant>
        <vt:i4>1572870</vt:i4>
      </vt:variant>
      <vt:variant>
        <vt:i4>232036</vt:i4>
      </vt:variant>
      <vt:variant>
        <vt:i4>1034</vt:i4>
      </vt:variant>
      <vt:variant>
        <vt:i4>1</vt:i4>
      </vt:variant>
      <vt:variant>
        <vt:lpwstr>Rule 189</vt:lpwstr>
      </vt:variant>
      <vt:variant>
        <vt:lpwstr/>
      </vt:variant>
      <vt:variant>
        <vt:i4>327681</vt:i4>
      </vt:variant>
      <vt:variant>
        <vt:i4>246400</vt:i4>
      </vt:variant>
      <vt:variant>
        <vt:i4>1035</vt:i4>
      </vt:variant>
      <vt:variant>
        <vt:i4>1</vt:i4>
      </vt:variant>
      <vt:variant>
        <vt:lpwstr>Test for davebmp</vt:lpwstr>
      </vt:variant>
      <vt:variant>
        <vt:lpwstr/>
      </vt:variant>
      <vt:variant>
        <vt:i4>4718662</vt:i4>
      </vt:variant>
      <vt:variant>
        <vt:i4>266162</vt:i4>
      </vt:variant>
      <vt:variant>
        <vt:i4>1036</vt:i4>
      </vt:variant>
      <vt:variant>
        <vt:i4>1</vt:i4>
      </vt:variant>
      <vt:variant>
        <vt:lpwstr>Road Access2</vt:lpwstr>
      </vt:variant>
      <vt:variant>
        <vt:lpwstr/>
      </vt:variant>
      <vt:variant>
        <vt:i4>5308420</vt:i4>
      </vt:variant>
      <vt:variant>
        <vt:i4>278555</vt:i4>
      </vt:variant>
      <vt:variant>
        <vt:i4>1037</vt:i4>
      </vt:variant>
      <vt:variant>
        <vt:i4>1</vt:i4>
      </vt:variant>
      <vt:variant>
        <vt:lpwstr>206A</vt:lpwstr>
      </vt:variant>
      <vt:variant>
        <vt:lpwstr/>
      </vt:variant>
      <vt:variant>
        <vt:i4>6488119</vt:i4>
      </vt:variant>
      <vt:variant>
        <vt:i4>384249</vt:i4>
      </vt:variant>
      <vt:variant>
        <vt:i4>1038</vt:i4>
      </vt:variant>
      <vt:variant>
        <vt:i4>1</vt:i4>
      </vt:variant>
      <vt:variant>
        <vt:lpwstr>Busway cropped</vt:lpwstr>
      </vt:variant>
      <vt:variant>
        <vt:lpwstr/>
      </vt:variant>
      <vt:variant>
        <vt:i4>6750263</vt:i4>
      </vt:variant>
      <vt:variant>
        <vt:i4>384836</vt:i4>
      </vt:variant>
      <vt:variant>
        <vt:i4>1039</vt:i4>
      </vt:variant>
      <vt:variant>
        <vt:i4>1</vt:i4>
      </vt:variant>
      <vt:variant>
        <vt:lpwstr>Busway and end cropped</vt:lpwstr>
      </vt:variant>
      <vt:variant>
        <vt:lpwstr/>
      </vt:variant>
      <vt:variant>
        <vt:i4>3145782</vt:i4>
      </vt:variant>
      <vt:variant>
        <vt:i4>385213</vt:i4>
      </vt:variant>
      <vt:variant>
        <vt:i4>1040</vt:i4>
      </vt:variant>
      <vt:variant>
        <vt:i4>1</vt:i4>
      </vt:variant>
      <vt:variant>
        <vt:lpwstr>60</vt:lpwstr>
      </vt:variant>
      <vt:variant>
        <vt:lpwstr/>
      </vt:variant>
      <vt:variant>
        <vt:i4>5308420</vt:i4>
      </vt:variant>
      <vt:variant>
        <vt:i4>388127</vt:i4>
      </vt:variant>
      <vt:variant>
        <vt:i4>1041</vt:i4>
      </vt:variant>
      <vt:variant>
        <vt:i4>1</vt:i4>
      </vt:variant>
      <vt:variant>
        <vt:lpwstr>206A</vt:lpwstr>
      </vt:variant>
      <vt:variant>
        <vt:lpwstr/>
      </vt:variant>
      <vt:variant>
        <vt:i4>5373956</vt:i4>
      </vt:variant>
      <vt:variant>
        <vt:i4>388223</vt:i4>
      </vt:variant>
      <vt:variant>
        <vt:i4>1042</vt:i4>
      </vt:variant>
      <vt:variant>
        <vt:i4>1</vt:i4>
      </vt:variant>
      <vt:variant>
        <vt:lpwstr>206B</vt:lpwstr>
      </vt:variant>
      <vt:variant>
        <vt:lpwstr/>
      </vt:variant>
      <vt:variant>
        <vt:i4>4718662</vt:i4>
      </vt:variant>
      <vt:variant>
        <vt:i4>389218</vt:i4>
      </vt:variant>
      <vt:variant>
        <vt:i4>1043</vt:i4>
      </vt:variant>
      <vt:variant>
        <vt:i4>1</vt:i4>
      </vt:variant>
      <vt:variant>
        <vt:lpwstr>Road Access2</vt:lpwstr>
      </vt:variant>
      <vt:variant>
        <vt:lpwstr/>
      </vt:variant>
      <vt:variant>
        <vt:i4>7733306</vt:i4>
      </vt:variant>
      <vt:variant>
        <vt:i4>391704</vt:i4>
      </vt:variant>
      <vt:variant>
        <vt:i4>1044</vt:i4>
      </vt:variant>
      <vt:variant>
        <vt:i4>1</vt:i4>
      </vt:variant>
      <vt:variant>
        <vt:lpwstr>end of school zone</vt:lpwstr>
      </vt:variant>
      <vt:variant>
        <vt:lpwstr/>
      </vt:variant>
      <vt:variant>
        <vt:i4>4325395</vt:i4>
      </vt:variant>
      <vt:variant>
        <vt:i4>392019</vt:i4>
      </vt:variant>
      <vt:variant>
        <vt:i4>1045</vt:i4>
      </vt:variant>
      <vt:variant>
        <vt:i4>1</vt:i4>
      </vt:variant>
      <vt:variant>
        <vt:lpwstr>SCHEDUL1</vt:lpwstr>
      </vt:variant>
      <vt:variant>
        <vt:lpwstr/>
      </vt:variant>
      <vt:variant>
        <vt:i4>5898240</vt:i4>
      </vt:variant>
      <vt:variant>
        <vt:i4>394398</vt:i4>
      </vt:variant>
      <vt:variant>
        <vt:i4>1046</vt:i4>
      </vt:variant>
      <vt:variant>
        <vt:i4>1</vt:i4>
      </vt:variant>
      <vt:variant>
        <vt:lpwstr>Schedule 3 - road access sign</vt:lpwstr>
      </vt:variant>
      <vt:variant>
        <vt:lpwstr/>
      </vt:variant>
      <vt:variant>
        <vt:i4>2818148</vt:i4>
      </vt:variant>
      <vt:variant>
        <vt:i4>394463</vt:i4>
      </vt:variant>
      <vt:variant>
        <vt:i4>1047</vt:i4>
      </vt:variant>
      <vt:variant>
        <vt:i4>1</vt:i4>
      </vt:variant>
      <vt:variant>
        <vt:lpwstr>blue rt code colour</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2000 - 02-e0-10</dc:title>
  <dc:subject/>
  <dc:creator/>
  <cp:keywords/>
  <dc:description/>
  <cp:lastModifiedBy>svcMRProcess</cp:lastModifiedBy>
  <cp:revision>4</cp:revision>
  <cp:lastPrinted>2007-10-22T01:08:00Z</cp:lastPrinted>
  <dcterms:created xsi:type="dcterms:W3CDTF">2020-02-28T15:09:00Z</dcterms:created>
  <dcterms:modified xsi:type="dcterms:W3CDTF">2020-02-28T15:09:00Z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AsAtDate">
    <vt:lpwstr>30 Jun 2008</vt:lpwstr>
  </property>
  <property fmtid="{D5CDD505-2E9C-101B-9397-08002B2CF9AE}" pid="8" name="Suffix">
    <vt:lpwstr>02-e0-10</vt:lpwstr>
  </property>
</Properties>
</file>