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12A5" w14:textId="77777777" w:rsidR="0053315D" w:rsidRDefault="00C71E9C">
      <w:pPr>
        <w:pStyle w:val="ITable"/>
      </w:pPr>
      <w:r>
        <w:t>Legislation amended by Bills currently in Parliament (sorted by Bills introduced)</w:t>
      </w:r>
    </w:p>
    <w:p w14:paraId="63561AA2" w14:textId="77777777" w:rsidR="0053315D" w:rsidRDefault="0053315D"/>
    <w:p w14:paraId="7948A725" w14:textId="77777777" w:rsidR="0053315D" w:rsidRDefault="00C71E9C">
      <w:pPr>
        <w:pStyle w:val="Notes"/>
      </w:pPr>
      <w:r>
        <w:t xml:space="preserve">This table lists all legislation (Acts, Bills and regulations, rules etc.) that will be amended or repealed by Bills that are currently in Parliament. It is sorted by </w:t>
      </w:r>
      <w:r>
        <w:t>Bills introduced.</w:t>
      </w:r>
    </w:p>
    <w:p w14:paraId="73411EAA" w14:textId="77777777" w:rsidR="0053315D" w:rsidRDefault="0053315D"/>
    <w:p w14:paraId="24425313" w14:textId="10542F98" w:rsidR="0053315D" w:rsidRDefault="00C71E9C">
      <w:pPr>
        <w:pStyle w:val="BuildTime"/>
      </w:pPr>
      <w:r>
        <w:t xml:space="preserve">Last updated: </w:t>
      </w:r>
      <w:r>
        <w:t>28</w:t>
      </w:r>
      <w:r>
        <w:t xml:space="preserve"> August 2026</w:t>
      </w:r>
    </w:p>
    <w:p w14:paraId="1F79C85C" w14:textId="77777777" w:rsidR="0053315D" w:rsidRDefault="0053315D"/>
    <w:tbl>
      <w:tblPr>
        <w:tblW w:w="0" w:type="auto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088"/>
        <w:gridCol w:w="1134"/>
      </w:tblGrid>
      <w:tr w:rsidR="0053315D" w14:paraId="081C3D46" w14:textId="77777777">
        <w:trPr>
          <w:cantSplit/>
          <w:trHeight w:val="510"/>
          <w:tblHeader/>
          <w:jc w:val="center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83DB4" w14:textId="77777777" w:rsidR="0053315D" w:rsidRDefault="00C71E9C">
            <w:pPr>
              <w:pStyle w:val="Table12Hdr"/>
            </w:pPr>
            <w:r>
              <w:t>Bill title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3D26C" w14:textId="77777777" w:rsidR="0053315D" w:rsidRDefault="00C71E9C">
            <w:pPr>
              <w:pStyle w:val="Table12Hdr"/>
              <w:jc w:val="center"/>
            </w:pPr>
            <w:r>
              <w:t>No. of Bill</w:t>
            </w:r>
          </w:p>
        </w:tc>
      </w:tr>
      <w:tr w:rsidR="0053315D" w14:paraId="3C8B87F7" w14:textId="77777777">
        <w:trPr>
          <w:cantSplit/>
          <w:tblHeader/>
          <w:jc w:val="center"/>
        </w:trPr>
        <w:tc>
          <w:tcPr>
            <w:tcW w:w="7088" w:type="dxa"/>
          </w:tcPr>
          <w:p w14:paraId="3E675735" w14:textId="77777777" w:rsidR="0053315D" w:rsidRDefault="0053315D"/>
        </w:tc>
        <w:tc>
          <w:tcPr>
            <w:tcW w:w="1134" w:type="dxa"/>
          </w:tcPr>
          <w:p w14:paraId="1D896F9C" w14:textId="77777777" w:rsidR="0053315D" w:rsidRDefault="0053315D"/>
        </w:tc>
      </w:tr>
      <w:tr w:rsidR="0053315D" w14:paraId="5E5F2827" w14:textId="77777777">
        <w:trPr>
          <w:cantSplit/>
          <w:jc w:val="center"/>
        </w:trPr>
        <w:tc>
          <w:tcPr>
            <w:tcW w:w="7088" w:type="dxa"/>
          </w:tcPr>
          <w:p w14:paraId="4FEBF5D5" w14:textId="77777777" w:rsidR="0053315D" w:rsidRDefault="00C71E9C">
            <w:pPr>
              <w:pStyle w:val="Table12Row"/>
            </w:pPr>
            <w:r>
              <w:rPr>
                <w:i/>
              </w:rPr>
              <w:t>Animal Welfare Amendment (Chief Animal Protection Officer) Bill 2025</w:t>
            </w:r>
          </w:p>
        </w:tc>
        <w:tc>
          <w:tcPr>
            <w:tcW w:w="1134" w:type="dxa"/>
          </w:tcPr>
          <w:p w14:paraId="2A42C3D2" w14:textId="77777777" w:rsidR="0053315D" w:rsidRDefault="00C71E9C">
            <w:pPr>
              <w:pStyle w:val="Table12Row"/>
              <w:jc w:val="center"/>
            </w:pPr>
            <w:r>
              <w:t>40‑1</w:t>
            </w:r>
          </w:p>
        </w:tc>
      </w:tr>
      <w:tr w:rsidR="0053315D" w14:paraId="4D7DBE9C" w14:textId="77777777">
        <w:trPr>
          <w:cantSplit/>
          <w:jc w:val="center"/>
        </w:trPr>
        <w:tc>
          <w:tcPr>
            <w:tcW w:w="7088" w:type="dxa"/>
          </w:tcPr>
          <w:p w14:paraId="03944A58" w14:textId="77777777" w:rsidR="0053315D" w:rsidRDefault="00C71E9C">
            <w:pPr>
              <w:pStyle w:val="Table12Law"/>
            </w:pPr>
            <w:r>
              <w:rPr>
                <w:i/>
              </w:rPr>
              <w:t>Animal Welfare Act 2002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AF4D434" w14:textId="77777777" w:rsidR="0053315D" w:rsidRDefault="0053315D">
            <w:pPr>
              <w:pStyle w:val="Table12Law"/>
            </w:pPr>
          </w:p>
        </w:tc>
      </w:tr>
      <w:tr w:rsidR="0053315D" w14:paraId="0CE68481" w14:textId="77777777">
        <w:trPr>
          <w:cantSplit/>
          <w:jc w:val="center"/>
        </w:trPr>
        <w:tc>
          <w:tcPr>
            <w:tcW w:w="7088" w:type="dxa"/>
          </w:tcPr>
          <w:p w14:paraId="6C0639EA" w14:textId="77777777" w:rsidR="0053315D" w:rsidRDefault="00C71E9C">
            <w:pPr>
              <w:pStyle w:val="Table12Law"/>
            </w:pPr>
            <w:r>
              <w:rPr>
                <w:i/>
              </w:rPr>
              <w:t>Biodiversity Conservation Act 2016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5E8BEA4" w14:textId="77777777" w:rsidR="0053315D" w:rsidRDefault="0053315D">
            <w:pPr>
              <w:pStyle w:val="Table12Law"/>
            </w:pPr>
          </w:p>
        </w:tc>
      </w:tr>
      <w:tr w:rsidR="0053315D" w14:paraId="360182ED" w14:textId="77777777">
        <w:trPr>
          <w:cantSplit/>
          <w:jc w:val="center"/>
        </w:trPr>
        <w:tc>
          <w:tcPr>
            <w:tcW w:w="7088" w:type="dxa"/>
          </w:tcPr>
          <w:p w14:paraId="02760410" w14:textId="77777777" w:rsidR="0053315D" w:rsidRDefault="00C71E9C">
            <w:pPr>
              <w:pStyle w:val="Table12Law"/>
            </w:pPr>
            <w:r>
              <w:rPr>
                <w:i/>
              </w:rPr>
              <w:t xml:space="preserve">Biosecurity and </w:t>
            </w:r>
            <w:r>
              <w:rPr>
                <w:i/>
              </w:rPr>
              <w:t>Agriculture Management Act 2007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48679F6" w14:textId="77777777" w:rsidR="0053315D" w:rsidRDefault="0053315D">
            <w:pPr>
              <w:pStyle w:val="Table12Law"/>
            </w:pPr>
          </w:p>
        </w:tc>
      </w:tr>
      <w:tr w:rsidR="0053315D" w14:paraId="35D47C3C" w14:textId="77777777">
        <w:trPr>
          <w:cantSplit/>
          <w:jc w:val="center"/>
        </w:trPr>
        <w:tc>
          <w:tcPr>
            <w:tcW w:w="7088" w:type="dxa"/>
          </w:tcPr>
          <w:p w14:paraId="73087D2D" w14:textId="77777777" w:rsidR="0053315D" w:rsidRDefault="00C71E9C">
            <w:pPr>
              <w:pStyle w:val="Table12Law"/>
            </w:pPr>
            <w:r>
              <w:rPr>
                <w:i/>
              </w:rPr>
              <w:t>Cat Act 2011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7B71605" w14:textId="77777777" w:rsidR="0053315D" w:rsidRDefault="0053315D">
            <w:pPr>
              <w:pStyle w:val="Table12Law"/>
            </w:pPr>
          </w:p>
        </w:tc>
      </w:tr>
      <w:tr w:rsidR="0053315D" w14:paraId="222CC7AC" w14:textId="77777777">
        <w:trPr>
          <w:cantSplit/>
          <w:jc w:val="center"/>
        </w:trPr>
        <w:tc>
          <w:tcPr>
            <w:tcW w:w="7088" w:type="dxa"/>
          </w:tcPr>
          <w:p w14:paraId="33AEC90A" w14:textId="77777777" w:rsidR="0053315D" w:rsidRDefault="00C71E9C">
            <w:pPr>
              <w:pStyle w:val="Table12Law"/>
            </w:pPr>
            <w:r>
              <w:rPr>
                <w:i/>
              </w:rPr>
              <w:t>Dog Act 1976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36343CC" w14:textId="77777777" w:rsidR="0053315D" w:rsidRDefault="0053315D">
            <w:pPr>
              <w:pStyle w:val="Table12Law"/>
            </w:pPr>
          </w:p>
        </w:tc>
      </w:tr>
      <w:tr w:rsidR="0053315D" w14:paraId="5B6B9F1F" w14:textId="77777777">
        <w:trPr>
          <w:cantSplit/>
          <w:jc w:val="center"/>
        </w:trPr>
        <w:tc>
          <w:tcPr>
            <w:tcW w:w="7088" w:type="dxa"/>
          </w:tcPr>
          <w:p w14:paraId="2AF4CDCE" w14:textId="77777777" w:rsidR="0053315D" w:rsidRDefault="00C71E9C">
            <w:pPr>
              <w:pStyle w:val="Table12Row"/>
            </w:pPr>
            <w:r>
              <w:rPr>
                <w:i/>
              </w:rPr>
              <w:t>Building and Construction Industry (Security of Payment) Amendment Bill 2026</w:t>
            </w:r>
          </w:p>
        </w:tc>
        <w:tc>
          <w:tcPr>
            <w:tcW w:w="1134" w:type="dxa"/>
          </w:tcPr>
          <w:p w14:paraId="0C8813C8" w14:textId="77777777" w:rsidR="0053315D" w:rsidRDefault="00C71E9C">
            <w:pPr>
              <w:pStyle w:val="Table12Row"/>
              <w:jc w:val="center"/>
            </w:pPr>
            <w:r>
              <w:t>58‑1</w:t>
            </w:r>
          </w:p>
        </w:tc>
      </w:tr>
      <w:tr w:rsidR="0053315D" w14:paraId="16F1CBB6" w14:textId="77777777">
        <w:trPr>
          <w:cantSplit/>
          <w:jc w:val="center"/>
        </w:trPr>
        <w:tc>
          <w:tcPr>
            <w:tcW w:w="7088" w:type="dxa"/>
          </w:tcPr>
          <w:p w14:paraId="4AC43C55" w14:textId="77777777" w:rsidR="0053315D" w:rsidRDefault="00C71E9C">
            <w:pPr>
              <w:pStyle w:val="Table12Law"/>
            </w:pPr>
            <w:r>
              <w:rPr>
                <w:i/>
              </w:rPr>
              <w:t>Building and Construction Industry (Security of Payment) Act 2021</w:t>
            </w:r>
            <w:r>
              <w:t xml:space="preserve"> - </w:t>
            </w:r>
            <w:r>
              <w:t>Amended</w:t>
            </w:r>
          </w:p>
        </w:tc>
        <w:tc>
          <w:tcPr>
            <w:tcW w:w="1134" w:type="dxa"/>
          </w:tcPr>
          <w:p w14:paraId="654B5B13" w14:textId="77777777" w:rsidR="0053315D" w:rsidRDefault="0053315D">
            <w:pPr>
              <w:pStyle w:val="Table12Law"/>
            </w:pPr>
          </w:p>
        </w:tc>
      </w:tr>
      <w:tr w:rsidR="0053315D" w14:paraId="76821F47" w14:textId="77777777">
        <w:trPr>
          <w:cantSplit/>
          <w:jc w:val="center"/>
        </w:trPr>
        <w:tc>
          <w:tcPr>
            <w:tcW w:w="7088" w:type="dxa"/>
          </w:tcPr>
          <w:p w14:paraId="5520B67E" w14:textId="77777777" w:rsidR="0053315D" w:rsidRDefault="00C71E9C">
            <w:pPr>
              <w:pStyle w:val="Table12Law"/>
            </w:pPr>
            <w:r>
              <w:rPr>
                <w:i/>
              </w:rPr>
              <w:t>Building Services (Registration) Act 2011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305F483" w14:textId="77777777" w:rsidR="0053315D" w:rsidRDefault="0053315D">
            <w:pPr>
              <w:pStyle w:val="Table12Law"/>
            </w:pPr>
          </w:p>
        </w:tc>
      </w:tr>
      <w:tr w:rsidR="0053315D" w14:paraId="5857286B" w14:textId="77777777">
        <w:trPr>
          <w:cantSplit/>
          <w:jc w:val="center"/>
        </w:trPr>
        <w:tc>
          <w:tcPr>
            <w:tcW w:w="7088" w:type="dxa"/>
          </w:tcPr>
          <w:p w14:paraId="78F6D0E3" w14:textId="77777777" w:rsidR="0053315D" w:rsidRDefault="00C71E9C">
            <w:pPr>
              <w:pStyle w:val="Table12Row"/>
            </w:pPr>
            <w:r>
              <w:rPr>
                <w:i/>
              </w:rPr>
              <w:t>Building Services Legislation Amendment (Financial Oversight) Bill 2026</w:t>
            </w:r>
          </w:p>
        </w:tc>
        <w:tc>
          <w:tcPr>
            <w:tcW w:w="1134" w:type="dxa"/>
          </w:tcPr>
          <w:p w14:paraId="2FB89C76" w14:textId="77777777" w:rsidR="0053315D" w:rsidRDefault="00C71E9C">
            <w:pPr>
              <w:pStyle w:val="Table12Row"/>
              <w:jc w:val="center"/>
            </w:pPr>
            <w:r>
              <w:t>64‑1</w:t>
            </w:r>
          </w:p>
        </w:tc>
      </w:tr>
      <w:tr w:rsidR="0053315D" w14:paraId="015A49E3" w14:textId="77777777">
        <w:trPr>
          <w:cantSplit/>
          <w:jc w:val="center"/>
        </w:trPr>
        <w:tc>
          <w:tcPr>
            <w:tcW w:w="7088" w:type="dxa"/>
          </w:tcPr>
          <w:p w14:paraId="22B66AA3" w14:textId="77777777" w:rsidR="0053315D" w:rsidRDefault="00C71E9C">
            <w:pPr>
              <w:pStyle w:val="Table12Law"/>
            </w:pPr>
            <w:r>
              <w:rPr>
                <w:i/>
              </w:rPr>
              <w:t>Building Services (Complaint Resolution and Administration) Act 2011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B25B9EB" w14:textId="77777777" w:rsidR="0053315D" w:rsidRDefault="0053315D">
            <w:pPr>
              <w:pStyle w:val="Table12Law"/>
            </w:pPr>
          </w:p>
        </w:tc>
      </w:tr>
      <w:tr w:rsidR="0053315D" w14:paraId="6BE83021" w14:textId="77777777">
        <w:trPr>
          <w:cantSplit/>
          <w:jc w:val="center"/>
        </w:trPr>
        <w:tc>
          <w:tcPr>
            <w:tcW w:w="7088" w:type="dxa"/>
          </w:tcPr>
          <w:p w14:paraId="7FD130F3" w14:textId="77777777" w:rsidR="0053315D" w:rsidRDefault="00C71E9C">
            <w:pPr>
              <w:pStyle w:val="Table12Law"/>
            </w:pPr>
            <w:r>
              <w:rPr>
                <w:i/>
              </w:rPr>
              <w:t>Building Services (Registration) Act 2011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174FCFEB" w14:textId="77777777" w:rsidR="0053315D" w:rsidRDefault="0053315D">
            <w:pPr>
              <w:pStyle w:val="Table12Law"/>
            </w:pPr>
          </w:p>
        </w:tc>
      </w:tr>
      <w:tr w:rsidR="0053315D" w14:paraId="33A48A0E" w14:textId="77777777">
        <w:trPr>
          <w:cantSplit/>
          <w:jc w:val="center"/>
        </w:trPr>
        <w:tc>
          <w:tcPr>
            <w:tcW w:w="7088" w:type="dxa"/>
          </w:tcPr>
          <w:p w14:paraId="458B3FF3" w14:textId="77777777" w:rsidR="0053315D" w:rsidRDefault="00C71E9C">
            <w:pPr>
              <w:pStyle w:val="Table12Law"/>
            </w:pPr>
            <w:r>
              <w:rPr>
                <w:i/>
              </w:rPr>
              <w:t>Home Building Contracts Act 1991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A211EBA" w14:textId="77777777" w:rsidR="0053315D" w:rsidRDefault="0053315D">
            <w:pPr>
              <w:pStyle w:val="Table12Law"/>
            </w:pPr>
          </w:p>
        </w:tc>
      </w:tr>
      <w:tr w:rsidR="0053315D" w14:paraId="188416DD" w14:textId="77777777">
        <w:trPr>
          <w:cantSplit/>
          <w:jc w:val="center"/>
        </w:trPr>
        <w:tc>
          <w:tcPr>
            <w:tcW w:w="7088" w:type="dxa"/>
          </w:tcPr>
          <w:p w14:paraId="4A5115AD" w14:textId="77777777" w:rsidR="0053315D" w:rsidRDefault="00C71E9C">
            <w:pPr>
              <w:pStyle w:val="Table12Row"/>
            </w:pPr>
            <w:r>
              <w:rPr>
                <w:i/>
              </w:rPr>
              <w:t>Cambridge Endowment Lands Amendment Bill 2026</w:t>
            </w:r>
          </w:p>
        </w:tc>
        <w:tc>
          <w:tcPr>
            <w:tcW w:w="1134" w:type="dxa"/>
          </w:tcPr>
          <w:p w14:paraId="23B9587A" w14:textId="77777777" w:rsidR="0053315D" w:rsidRDefault="00C71E9C">
            <w:pPr>
              <w:pStyle w:val="Table12Row"/>
              <w:jc w:val="center"/>
            </w:pPr>
            <w:r>
              <w:t>73‑1</w:t>
            </w:r>
          </w:p>
        </w:tc>
      </w:tr>
      <w:tr w:rsidR="0053315D" w14:paraId="58AF24EF" w14:textId="77777777">
        <w:trPr>
          <w:cantSplit/>
          <w:jc w:val="center"/>
        </w:trPr>
        <w:tc>
          <w:tcPr>
            <w:tcW w:w="7088" w:type="dxa"/>
          </w:tcPr>
          <w:p w14:paraId="1E6DEE42" w14:textId="77777777" w:rsidR="0053315D" w:rsidRDefault="00C71E9C">
            <w:pPr>
              <w:pStyle w:val="Table12Law"/>
            </w:pPr>
            <w:r>
              <w:rPr>
                <w:i/>
              </w:rPr>
              <w:t>Cambridge Endowment Lands Act 1920</w:t>
            </w:r>
            <w:r>
              <w:t xml:space="preserve"> - Amended</w:t>
            </w:r>
          </w:p>
          <w:p w14:paraId="7A5A28DF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City of Perth Endowment Lands Act 1920</w:t>
            </w:r>
          </w:p>
        </w:tc>
        <w:tc>
          <w:tcPr>
            <w:tcW w:w="1134" w:type="dxa"/>
          </w:tcPr>
          <w:p w14:paraId="6FDEFD7A" w14:textId="77777777" w:rsidR="0053315D" w:rsidRDefault="0053315D">
            <w:pPr>
              <w:pStyle w:val="Table12Law"/>
            </w:pPr>
          </w:p>
        </w:tc>
      </w:tr>
      <w:tr w:rsidR="0053315D" w14:paraId="4DEDAB0B" w14:textId="77777777">
        <w:trPr>
          <w:cantSplit/>
          <w:jc w:val="center"/>
        </w:trPr>
        <w:tc>
          <w:tcPr>
            <w:tcW w:w="7088" w:type="dxa"/>
          </w:tcPr>
          <w:p w14:paraId="5228C927" w14:textId="77777777" w:rsidR="0053315D" w:rsidRDefault="00C71E9C">
            <w:pPr>
              <w:pStyle w:val="Table12Row"/>
            </w:pPr>
            <w:r>
              <w:rPr>
                <w:i/>
              </w:rPr>
              <w:t xml:space="preserve">Capturing Child Sex Offenders for </w:t>
            </w:r>
            <w:r>
              <w:rPr>
                <w:i/>
              </w:rPr>
              <w:t>Unlawful Consorting Bill 2026</w:t>
            </w:r>
          </w:p>
        </w:tc>
        <w:tc>
          <w:tcPr>
            <w:tcW w:w="1134" w:type="dxa"/>
          </w:tcPr>
          <w:p w14:paraId="01B9BF54" w14:textId="77777777" w:rsidR="0053315D" w:rsidRDefault="00C71E9C">
            <w:pPr>
              <w:pStyle w:val="Table12Row"/>
              <w:jc w:val="center"/>
            </w:pPr>
            <w:r>
              <w:t>60‑1</w:t>
            </w:r>
          </w:p>
        </w:tc>
      </w:tr>
      <w:tr w:rsidR="0053315D" w14:paraId="36045F96" w14:textId="77777777">
        <w:trPr>
          <w:cantSplit/>
          <w:jc w:val="center"/>
        </w:trPr>
        <w:tc>
          <w:tcPr>
            <w:tcW w:w="7088" w:type="dxa"/>
          </w:tcPr>
          <w:p w14:paraId="31C7A150" w14:textId="77777777" w:rsidR="0053315D" w:rsidRDefault="00C71E9C">
            <w:pPr>
              <w:pStyle w:val="Table12Law"/>
            </w:pPr>
            <w:r>
              <w:rPr>
                <w:i/>
              </w:rPr>
              <w:t>Criminal Law (Unlawful Consorting and Prohibited Insignia) Act 2021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2843C26" w14:textId="77777777" w:rsidR="0053315D" w:rsidRDefault="0053315D">
            <w:pPr>
              <w:pStyle w:val="Table12Law"/>
            </w:pPr>
          </w:p>
        </w:tc>
      </w:tr>
      <w:tr w:rsidR="0053315D" w14:paraId="1F540F51" w14:textId="77777777">
        <w:trPr>
          <w:cantSplit/>
          <w:jc w:val="center"/>
        </w:trPr>
        <w:tc>
          <w:tcPr>
            <w:tcW w:w="7088" w:type="dxa"/>
          </w:tcPr>
          <w:p w14:paraId="60D3D8E7" w14:textId="77777777" w:rsidR="0053315D" w:rsidRDefault="00C71E9C">
            <w:pPr>
              <w:pStyle w:val="Table12Row"/>
            </w:pPr>
            <w:r>
              <w:rPr>
                <w:i/>
              </w:rPr>
              <w:t>Cat Amendment (Local Laws) Bill 2026</w:t>
            </w:r>
          </w:p>
        </w:tc>
        <w:tc>
          <w:tcPr>
            <w:tcW w:w="1134" w:type="dxa"/>
          </w:tcPr>
          <w:p w14:paraId="3A3506D6" w14:textId="77777777" w:rsidR="0053315D" w:rsidRDefault="00C71E9C">
            <w:pPr>
              <w:pStyle w:val="Table12Row"/>
              <w:jc w:val="center"/>
            </w:pPr>
            <w:r>
              <w:t>53‑1</w:t>
            </w:r>
          </w:p>
        </w:tc>
      </w:tr>
      <w:tr w:rsidR="0053315D" w14:paraId="74C637BA" w14:textId="77777777">
        <w:trPr>
          <w:cantSplit/>
          <w:jc w:val="center"/>
        </w:trPr>
        <w:tc>
          <w:tcPr>
            <w:tcW w:w="7088" w:type="dxa"/>
          </w:tcPr>
          <w:p w14:paraId="76DC6C84" w14:textId="77777777" w:rsidR="0053315D" w:rsidRDefault="00C71E9C">
            <w:pPr>
              <w:pStyle w:val="Table12Law"/>
            </w:pPr>
            <w:r>
              <w:rPr>
                <w:i/>
              </w:rPr>
              <w:t>Cat Act 2011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13BF8D8" w14:textId="77777777" w:rsidR="0053315D" w:rsidRDefault="0053315D">
            <w:pPr>
              <w:pStyle w:val="Table12Law"/>
            </w:pPr>
          </w:p>
        </w:tc>
      </w:tr>
      <w:tr w:rsidR="0053315D" w14:paraId="39DB6ECC" w14:textId="77777777">
        <w:trPr>
          <w:cantSplit/>
          <w:jc w:val="center"/>
        </w:trPr>
        <w:tc>
          <w:tcPr>
            <w:tcW w:w="7088" w:type="dxa"/>
          </w:tcPr>
          <w:p w14:paraId="7354E2CA" w14:textId="77777777" w:rsidR="0053315D" w:rsidRDefault="00C71E9C">
            <w:pPr>
              <w:pStyle w:val="Table12Row"/>
            </w:pPr>
            <w:r>
              <w:rPr>
                <w:i/>
              </w:rPr>
              <w:t>Civil Liability Amendment (Child Sexual Abuse Actions) Bill 2025</w:t>
            </w:r>
          </w:p>
        </w:tc>
        <w:tc>
          <w:tcPr>
            <w:tcW w:w="1134" w:type="dxa"/>
          </w:tcPr>
          <w:p w14:paraId="1A8D4D4E" w14:textId="77777777" w:rsidR="0053315D" w:rsidRDefault="00C71E9C">
            <w:pPr>
              <w:pStyle w:val="Table12Row"/>
              <w:jc w:val="center"/>
            </w:pPr>
            <w:r>
              <w:t>43‑1</w:t>
            </w:r>
          </w:p>
        </w:tc>
      </w:tr>
      <w:tr w:rsidR="0053315D" w14:paraId="2EF3BC54" w14:textId="77777777">
        <w:trPr>
          <w:cantSplit/>
          <w:jc w:val="center"/>
        </w:trPr>
        <w:tc>
          <w:tcPr>
            <w:tcW w:w="7088" w:type="dxa"/>
          </w:tcPr>
          <w:p w14:paraId="32364A33" w14:textId="77777777" w:rsidR="0053315D" w:rsidRDefault="00C71E9C">
            <w:pPr>
              <w:pStyle w:val="Table12Law"/>
            </w:pPr>
            <w:r>
              <w:rPr>
                <w:i/>
              </w:rPr>
              <w:t>Civil Liability Act 2002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7C941F2" w14:textId="77777777" w:rsidR="0053315D" w:rsidRDefault="0053315D">
            <w:pPr>
              <w:pStyle w:val="Table12Law"/>
            </w:pPr>
          </w:p>
        </w:tc>
      </w:tr>
      <w:tr w:rsidR="0053315D" w14:paraId="692C3DA0" w14:textId="77777777">
        <w:trPr>
          <w:cantSplit/>
          <w:jc w:val="center"/>
        </w:trPr>
        <w:tc>
          <w:tcPr>
            <w:tcW w:w="7088" w:type="dxa"/>
          </w:tcPr>
          <w:p w14:paraId="578CAD11" w14:textId="77777777" w:rsidR="0053315D" w:rsidRDefault="00C71E9C">
            <w:pPr>
              <w:pStyle w:val="Table12Row"/>
            </w:pPr>
            <w:r>
              <w:rPr>
                <w:i/>
              </w:rPr>
              <w:t>Climate Action this Decade Bill 2025</w:t>
            </w:r>
          </w:p>
        </w:tc>
        <w:tc>
          <w:tcPr>
            <w:tcW w:w="1134" w:type="dxa"/>
          </w:tcPr>
          <w:p w14:paraId="4AD85B1D" w14:textId="77777777" w:rsidR="0053315D" w:rsidRDefault="00C71E9C">
            <w:pPr>
              <w:pStyle w:val="Table12Row"/>
              <w:jc w:val="center"/>
            </w:pPr>
            <w:r>
              <w:t>17‑1</w:t>
            </w:r>
          </w:p>
        </w:tc>
      </w:tr>
      <w:tr w:rsidR="0053315D" w14:paraId="3455D856" w14:textId="77777777">
        <w:trPr>
          <w:cantSplit/>
          <w:jc w:val="center"/>
        </w:trPr>
        <w:tc>
          <w:tcPr>
            <w:tcW w:w="7088" w:type="dxa"/>
          </w:tcPr>
          <w:p w14:paraId="61451803" w14:textId="77777777" w:rsidR="0053315D" w:rsidRDefault="00C71E9C">
            <w:pPr>
              <w:pStyle w:val="Table12Law"/>
            </w:pPr>
            <w:r>
              <w:t>Nil</w:t>
            </w:r>
          </w:p>
        </w:tc>
        <w:tc>
          <w:tcPr>
            <w:tcW w:w="1134" w:type="dxa"/>
          </w:tcPr>
          <w:p w14:paraId="32B712B8" w14:textId="77777777" w:rsidR="0053315D" w:rsidRDefault="0053315D">
            <w:pPr>
              <w:pStyle w:val="Table12Law"/>
            </w:pPr>
          </w:p>
        </w:tc>
      </w:tr>
      <w:tr w:rsidR="0053315D" w14:paraId="5315E2E6" w14:textId="77777777">
        <w:trPr>
          <w:cantSplit/>
          <w:jc w:val="center"/>
        </w:trPr>
        <w:tc>
          <w:tcPr>
            <w:tcW w:w="7088" w:type="dxa"/>
          </w:tcPr>
          <w:p w14:paraId="5C593D9F" w14:textId="77777777" w:rsidR="0053315D" w:rsidRDefault="00C71E9C">
            <w:pPr>
              <w:pStyle w:val="Table12Row"/>
            </w:pPr>
            <w:r>
              <w:rPr>
                <w:i/>
              </w:rPr>
              <w:t>Commonwealth Administrative Laws Amendment (Updating References) Bill 2026</w:t>
            </w:r>
          </w:p>
        </w:tc>
        <w:tc>
          <w:tcPr>
            <w:tcW w:w="1134" w:type="dxa"/>
          </w:tcPr>
          <w:p w14:paraId="669DE98E" w14:textId="77777777" w:rsidR="0053315D" w:rsidRDefault="00C71E9C">
            <w:pPr>
              <w:pStyle w:val="Table12Row"/>
              <w:jc w:val="center"/>
            </w:pPr>
            <w:r>
              <w:t>72‑1</w:t>
            </w:r>
          </w:p>
        </w:tc>
      </w:tr>
      <w:tr w:rsidR="0053315D" w14:paraId="05BD50C9" w14:textId="77777777">
        <w:trPr>
          <w:cantSplit/>
          <w:jc w:val="center"/>
        </w:trPr>
        <w:tc>
          <w:tcPr>
            <w:tcW w:w="7088" w:type="dxa"/>
          </w:tcPr>
          <w:p w14:paraId="09AE6421" w14:textId="77777777" w:rsidR="0053315D" w:rsidRDefault="00C71E9C">
            <w:pPr>
              <w:pStyle w:val="Table12Law"/>
            </w:pPr>
            <w:r>
              <w:rPr>
                <w:i/>
              </w:rPr>
              <w:t>Agricultural and Veterinary Chemicals (Western Australia) Act 1995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243FFE9" w14:textId="77777777" w:rsidR="0053315D" w:rsidRDefault="0053315D">
            <w:pPr>
              <w:pStyle w:val="Table12Law"/>
            </w:pPr>
          </w:p>
        </w:tc>
      </w:tr>
      <w:tr w:rsidR="0053315D" w14:paraId="230C4FDF" w14:textId="77777777">
        <w:trPr>
          <w:cantSplit/>
          <w:jc w:val="center"/>
        </w:trPr>
        <w:tc>
          <w:tcPr>
            <w:tcW w:w="7088" w:type="dxa"/>
          </w:tcPr>
          <w:p w14:paraId="4AD0D8E8" w14:textId="77777777" w:rsidR="0053315D" w:rsidRDefault="00C71E9C">
            <w:pPr>
              <w:pStyle w:val="Table12Law"/>
            </w:pPr>
            <w:r>
              <w:rPr>
                <w:i/>
              </w:rPr>
              <w:t>Biological Control Act 1986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91E1B5B" w14:textId="77777777" w:rsidR="0053315D" w:rsidRDefault="0053315D">
            <w:pPr>
              <w:pStyle w:val="Table12Law"/>
            </w:pPr>
          </w:p>
        </w:tc>
      </w:tr>
      <w:tr w:rsidR="0053315D" w14:paraId="261501D7" w14:textId="77777777">
        <w:trPr>
          <w:cantSplit/>
          <w:jc w:val="center"/>
        </w:trPr>
        <w:tc>
          <w:tcPr>
            <w:tcW w:w="7088" w:type="dxa"/>
          </w:tcPr>
          <w:p w14:paraId="2A60E160" w14:textId="77777777" w:rsidR="0053315D" w:rsidRDefault="00C71E9C">
            <w:pPr>
              <w:pStyle w:val="Table12Law"/>
            </w:pPr>
            <w:r>
              <w:rPr>
                <w:i/>
              </w:rPr>
              <w:t>Competition Policy Reform (Western Australia) Act 1996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1B2DEAA" w14:textId="77777777" w:rsidR="0053315D" w:rsidRDefault="0053315D">
            <w:pPr>
              <w:pStyle w:val="Table12Law"/>
            </w:pPr>
          </w:p>
        </w:tc>
      </w:tr>
      <w:tr w:rsidR="0053315D" w14:paraId="477B19E5" w14:textId="77777777">
        <w:trPr>
          <w:cantSplit/>
          <w:jc w:val="center"/>
        </w:trPr>
        <w:tc>
          <w:tcPr>
            <w:tcW w:w="7088" w:type="dxa"/>
          </w:tcPr>
          <w:p w14:paraId="0EF46608" w14:textId="77777777" w:rsidR="0053315D" w:rsidRDefault="00C71E9C">
            <w:pPr>
              <w:pStyle w:val="Table12Law"/>
            </w:pPr>
            <w:r>
              <w:rPr>
                <w:i/>
              </w:rPr>
              <w:t>Corporations (Western Australia) Act 1990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0FAFAFA" w14:textId="77777777" w:rsidR="0053315D" w:rsidRDefault="0053315D">
            <w:pPr>
              <w:pStyle w:val="Table12Law"/>
            </w:pPr>
          </w:p>
        </w:tc>
      </w:tr>
      <w:tr w:rsidR="0053315D" w14:paraId="6A13492D" w14:textId="77777777">
        <w:trPr>
          <w:cantSplit/>
          <w:jc w:val="center"/>
        </w:trPr>
        <w:tc>
          <w:tcPr>
            <w:tcW w:w="7088" w:type="dxa"/>
          </w:tcPr>
          <w:p w14:paraId="589D2E32" w14:textId="77777777" w:rsidR="0053315D" w:rsidRDefault="00C71E9C">
            <w:pPr>
              <w:pStyle w:val="Table12Law"/>
            </w:pPr>
            <w:r>
              <w:rPr>
                <w:i/>
              </w:rPr>
              <w:t>Federal Courts (State Jurisdiction) Act 1999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102235C" w14:textId="77777777" w:rsidR="0053315D" w:rsidRDefault="0053315D">
            <w:pPr>
              <w:pStyle w:val="Table12Law"/>
            </w:pPr>
          </w:p>
        </w:tc>
      </w:tr>
      <w:tr w:rsidR="0053315D" w14:paraId="2053E8AE" w14:textId="77777777">
        <w:trPr>
          <w:cantSplit/>
          <w:jc w:val="center"/>
        </w:trPr>
        <w:tc>
          <w:tcPr>
            <w:tcW w:w="7088" w:type="dxa"/>
          </w:tcPr>
          <w:p w14:paraId="00EB2B81" w14:textId="77777777" w:rsidR="0053315D" w:rsidRDefault="00C71E9C">
            <w:pPr>
              <w:pStyle w:val="Table12Law"/>
            </w:pPr>
            <w:r>
              <w:rPr>
                <w:i/>
              </w:rPr>
              <w:t>Gene Technology Act 2006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8F09368" w14:textId="77777777" w:rsidR="0053315D" w:rsidRDefault="0053315D">
            <w:pPr>
              <w:pStyle w:val="Table12Law"/>
            </w:pPr>
          </w:p>
        </w:tc>
      </w:tr>
      <w:tr w:rsidR="0053315D" w14:paraId="53766ED8" w14:textId="77777777">
        <w:trPr>
          <w:cantSplit/>
          <w:jc w:val="center"/>
        </w:trPr>
        <w:tc>
          <w:tcPr>
            <w:tcW w:w="7088" w:type="dxa"/>
          </w:tcPr>
          <w:p w14:paraId="4E122FBB" w14:textId="77777777" w:rsidR="0053315D" w:rsidRDefault="00C71E9C">
            <w:pPr>
              <w:pStyle w:val="Table12Law"/>
            </w:pPr>
            <w:r>
              <w:rPr>
                <w:i/>
              </w:rPr>
              <w:t>Human Reproductive Technology Act 1991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ABDEE94" w14:textId="77777777" w:rsidR="0053315D" w:rsidRDefault="0053315D">
            <w:pPr>
              <w:pStyle w:val="Table12Law"/>
            </w:pPr>
          </w:p>
        </w:tc>
      </w:tr>
      <w:tr w:rsidR="0053315D" w14:paraId="4AA60FAF" w14:textId="77777777">
        <w:trPr>
          <w:cantSplit/>
          <w:jc w:val="center"/>
        </w:trPr>
        <w:tc>
          <w:tcPr>
            <w:tcW w:w="7088" w:type="dxa"/>
          </w:tcPr>
          <w:p w14:paraId="01872E76" w14:textId="77777777" w:rsidR="0053315D" w:rsidRDefault="00C71E9C">
            <w:pPr>
              <w:pStyle w:val="Table12Law"/>
            </w:pPr>
            <w:r>
              <w:rPr>
                <w:i/>
              </w:rPr>
              <w:t>Marine Safety (Domestic Commercial Vessel National Law Application) Act 2023</w:t>
            </w:r>
            <w:r>
              <w:t xml:space="preserve"> - Amended</w:t>
            </w:r>
          </w:p>
        </w:tc>
        <w:tc>
          <w:tcPr>
            <w:tcW w:w="1134" w:type="dxa"/>
          </w:tcPr>
          <w:p w14:paraId="3A0E1E1D" w14:textId="77777777" w:rsidR="0053315D" w:rsidRDefault="0053315D">
            <w:pPr>
              <w:pStyle w:val="Table12Law"/>
            </w:pPr>
          </w:p>
        </w:tc>
      </w:tr>
      <w:tr w:rsidR="0053315D" w14:paraId="0F17A73B" w14:textId="77777777">
        <w:trPr>
          <w:cantSplit/>
          <w:jc w:val="center"/>
        </w:trPr>
        <w:tc>
          <w:tcPr>
            <w:tcW w:w="7088" w:type="dxa"/>
          </w:tcPr>
          <w:p w14:paraId="5FB48703" w14:textId="77777777" w:rsidR="0053315D" w:rsidRDefault="00C71E9C">
            <w:pPr>
              <w:pStyle w:val="Table12Law"/>
            </w:pPr>
            <w:r>
              <w:rPr>
                <w:i/>
              </w:rPr>
              <w:t>Mutual Recognition (Western Australia) Act 2020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BAC6126" w14:textId="77777777" w:rsidR="0053315D" w:rsidRDefault="0053315D">
            <w:pPr>
              <w:pStyle w:val="Table12Law"/>
            </w:pPr>
          </w:p>
        </w:tc>
      </w:tr>
      <w:tr w:rsidR="0053315D" w14:paraId="13705464" w14:textId="77777777">
        <w:trPr>
          <w:cantSplit/>
          <w:jc w:val="center"/>
        </w:trPr>
        <w:tc>
          <w:tcPr>
            <w:tcW w:w="7088" w:type="dxa"/>
          </w:tcPr>
          <w:p w14:paraId="19772D4C" w14:textId="77777777" w:rsidR="0053315D" w:rsidRDefault="00C71E9C">
            <w:pPr>
              <w:pStyle w:val="Table12Law"/>
            </w:pPr>
            <w:r>
              <w:rPr>
                <w:i/>
              </w:rPr>
              <w:t>New Tax System Price Exploitation Code (Western Australia) Act 1999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C116C31" w14:textId="77777777" w:rsidR="0053315D" w:rsidRDefault="0053315D">
            <w:pPr>
              <w:pStyle w:val="Table12Law"/>
            </w:pPr>
          </w:p>
        </w:tc>
      </w:tr>
      <w:tr w:rsidR="0053315D" w14:paraId="43BDEB79" w14:textId="77777777">
        <w:trPr>
          <w:cantSplit/>
          <w:jc w:val="center"/>
        </w:trPr>
        <w:tc>
          <w:tcPr>
            <w:tcW w:w="7088" w:type="dxa"/>
          </w:tcPr>
          <w:p w14:paraId="576249D5" w14:textId="77777777" w:rsidR="0053315D" w:rsidRDefault="00C71E9C">
            <w:pPr>
              <w:pStyle w:val="Table12Law"/>
            </w:pPr>
            <w:r>
              <w:rPr>
                <w:i/>
              </w:rPr>
              <w:t>Sports Drug Testing Act 2001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0B7517C" w14:textId="77777777" w:rsidR="0053315D" w:rsidRDefault="0053315D">
            <w:pPr>
              <w:pStyle w:val="Table12Law"/>
            </w:pPr>
          </w:p>
        </w:tc>
      </w:tr>
      <w:tr w:rsidR="0053315D" w14:paraId="790C7319" w14:textId="77777777">
        <w:trPr>
          <w:cantSplit/>
          <w:jc w:val="center"/>
        </w:trPr>
        <w:tc>
          <w:tcPr>
            <w:tcW w:w="7088" w:type="dxa"/>
          </w:tcPr>
          <w:p w14:paraId="67FF4A4F" w14:textId="77777777" w:rsidR="0053315D" w:rsidRDefault="00C71E9C">
            <w:pPr>
              <w:pStyle w:val="Table12Law"/>
            </w:pPr>
            <w:r>
              <w:rPr>
                <w:i/>
              </w:rPr>
              <w:t>Therapeutic Goods Law Application Act 2024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7D2B23C" w14:textId="77777777" w:rsidR="0053315D" w:rsidRDefault="0053315D">
            <w:pPr>
              <w:pStyle w:val="Table12Law"/>
            </w:pPr>
          </w:p>
        </w:tc>
      </w:tr>
      <w:tr w:rsidR="0053315D" w14:paraId="76375485" w14:textId="77777777">
        <w:trPr>
          <w:cantSplit/>
          <w:jc w:val="center"/>
        </w:trPr>
        <w:tc>
          <w:tcPr>
            <w:tcW w:w="7088" w:type="dxa"/>
          </w:tcPr>
          <w:p w14:paraId="6DA874F9" w14:textId="77777777" w:rsidR="0053315D" w:rsidRDefault="00C71E9C">
            <w:pPr>
              <w:pStyle w:val="Table12Law"/>
            </w:pPr>
            <w:r>
              <w:rPr>
                <w:i/>
              </w:rPr>
              <w:t>Trans‑Tasman Mutual Recognition (Western Australia) Act 2007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29C6E10" w14:textId="77777777" w:rsidR="0053315D" w:rsidRDefault="0053315D">
            <w:pPr>
              <w:pStyle w:val="Table12Law"/>
            </w:pPr>
          </w:p>
        </w:tc>
      </w:tr>
      <w:tr w:rsidR="0053315D" w14:paraId="10EB1D2B" w14:textId="77777777">
        <w:trPr>
          <w:cantSplit/>
          <w:jc w:val="center"/>
        </w:trPr>
        <w:tc>
          <w:tcPr>
            <w:tcW w:w="7088" w:type="dxa"/>
          </w:tcPr>
          <w:p w14:paraId="43B26422" w14:textId="77777777" w:rsidR="0053315D" w:rsidRDefault="00C71E9C">
            <w:pPr>
              <w:pStyle w:val="Table12Law"/>
            </w:pPr>
            <w:r>
              <w:rPr>
                <w:i/>
              </w:rPr>
              <w:t>Water Efficiency Labelling and Standards Act 2006</w:t>
            </w:r>
            <w:r>
              <w:t xml:space="preserve"> - </w:t>
            </w:r>
            <w:r>
              <w:t>Amended</w:t>
            </w:r>
          </w:p>
        </w:tc>
        <w:tc>
          <w:tcPr>
            <w:tcW w:w="1134" w:type="dxa"/>
          </w:tcPr>
          <w:p w14:paraId="2DB842E5" w14:textId="77777777" w:rsidR="0053315D" w:rsidRDefault="0053315D">
            <w:pPr>
              <w:pStyle w:val="Table12Law"/>
            </w:pPr>
          </w:p>
        </w:tc>
      </w:tr>
      <w:tr w:rsidR="0053315D" w14:paraId="6AFE4F77" w14:textId="77777777">
        <w:trPr>
          <w:cantSplit/>
          <w:jc w:val="center"/>
        </w:trPr>
        <w:tc>
          <w:tcPr>
            <w:tcW w:w="7088" w:type="dxa"/>
          </w:tcPr>
          <w:p w14:paraId="26CAA329" w14:textId="77777777" w:rsidR="0053315D" w:rsidRDefault="00C71E9C">
            <w:pPr>
              <w:pStyle w:val="Table12Row"/>
            </w:pPr>
            <w:r>
              <w:rPr>
                <w:i/>
              </w:rPr>
              <w:t>Crimes at Sea Amendment Bill 2025</w:t>
            </w:r>
          </w:p>
        </w:tc>
        <w:tc>
          <w:tcPr>
            <w:tcW w:w="1134" w:type="dxa"/>
          </w:tcPr>
          <w:p w14:paraId="46E219A3" w14:textId="77777777" w:rsidR="0053315D" w:rsidRDefault="00C71E9C">
            <w:pPr>
              <w:pStyle w:val="Table12Row"/>
              <w:jc w:val="center"/>
            </w:pPr>
            <w:r>
              <w:t>45‑1</w:t>
            </w:r>
          </w:p>
        </w:tc>
      </w:tr>
      <w:tr w:rsidR="0053315D" w14:paraId="028B158E" w14:textId="77777777">
        <w:trPr>
          <w:cantSplit/>
          <w:jc w:val="center"/>
        </w:trPr>
        <w:tc>
          <w:tcPr>
            <w:tcW w:w="7088" w:type="dxa"/>
          </w:tcPr>
          <w:p w14:paraId="393B6C7C" w14:textId="77777777" w:rsidR="0053315D" w:rsidRDefault="00C71E9C">
            <w:pPr>
              <w:pStyle w:val="Table12Law"/>
            </w:pPr>
            <w:r>
              <w:rPr>
                <w:i/>
              </w:rPr>
              <w:t>Crimes at Sea Act 2000</w:t>
            </w:r>
            <w:r>
              <w:t xml:space="preserve"> - Amended</w:t>
            </w:r>
          </w:p>
        </w:tc>
        <w:tc>
          <w:tcPr>
            <w:tcW w:w="1134" w:type="dxa"/>
          </w:tcPr>
          <w:p w14:paraId="37BDAC63" w14:textId="77777777" w:rsidR="0053315D" w:rsidRDefault="0053315D">
            <w:pPr>
              <w:pStyle w:val="Table12Law"/>
            </w:pPr>
          </w:p>
        </w:tc>
      </w:tr>
      <w:tr w:rsidR="0053315D" w14:paraId="0C5F1169" w14:textId="77777777">
        <w:trPr>
          <w:cantSplit/>
          <w:jc w:val="center"/>
        </w:trPr>
        <w:tc>
          <w:tcPr>
            <w:tcW w:w="7088" w:type="dxa"/>
          </w:tcPr>
          <w:p w14:paraId="2CC695EB" w14:textId="77777777" w:rsidR="0053315D" w:rsidRDefault="00C71E9C">
            <w:pPr>
              <w:pStyle w:val="Table12Row"/>
            </w:pPr>
            <w:r>
              <w:rPr>
                <w:i/>
              </w:rPr>
              <w:t>Criminal Code Amendment (Post and Boast Offence) Bill 2025</w:t>
            </w:r>
          </w:p>
        </w:tc>
        <w:tc>
          <w:tcPr>
            <w:tcW w:w="1134" w:type="dxa"/>
          </w:tcPr>
          <w:p w14:paraId="59722E17" w14:textId="77777777" w:rsidR="0053315D" w:rsidRDefault="00C71E9C">
            <w:pPr>
              <w:pStyle w:val="Table12Row"/>
              <w:jc w:val="center"/>
            </w:pPr>
            <w:r>
              <w:t>25‑1</w:t>
            </w:r>
          </w:p>
        </w:tc>
      </w:tr>
      <w:tr w:rsidR="0053315D" w14:paraId="1278EFBE" w14:textId="77777777">
        <w:trPr>
          <w:cantSplit/>
          <w:jc w:val="center"/>
        </w:trPr>
        <w:tc>
          <w:tcPr>
            <w:tcW w:w="7088" w:type="dxa"/>
          </w:tcPr>
          <w:p w14:paraId="362B8F95" w14:textId="77777777" w:rsidR="0053315D" w:rsidRDefault="00C71E9C">
            <w:pPr>
              <w:pStyle w:val="Table12Law"/>
            </w:pPr>
            <w:r>
              <w:rPr>
                <w:i/>
              </w:rPr>
              <w:t>Criminal Code Act Compilation Act 1913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03027F0" w14:textId="77777777" w:rsidR="0053315D" w:rsidRDefault="0053315D">
            <w:pPr>
              <w:pStyle w:val="Table12Law"/>
            </w:pPr>
          </w:p>
        </w:tc>
      </w:tr>
      <w:tr w:rsidR="0053315D" w14:paraId="28513E7C" w14:textId="77777777">
        <w:trPr>
          <w:cantSplit/>
          <w:jc w:val="center"/>
        </w:trPr>
        <w:tc>
          <w:tcPr>
            <w:tcW w:w="7088" w:type="dxa"/>
          </w:tcPr>
          <w:p w14:paraId="4491FF6D" w14:textId="77777777" w:rsidR="0053315D" w:rsidRDefault="00C71E9C">
            <w:pPr>
              <w:pStyle w:val="Table12Row"/>
            </w:pPr>
            <w:r>
              <w:rPr>
                <w:i/>
              </w:rPr>
              <w:lastRenderedPageBreak/>
              <w:t>Defence West Bill 2026</w:t>
            </w:r>
          </w:p>
        </w:tc>
        <w:tc>
          <w:tcPr>
            <w:tcW w:w="1134" w:type="dxa"/>
          </w:tcPr>
          <w:p w14:paraId="3000C34D" w14:textId="77777777" w:rsidR="0053315D" w:rsidRDefault="00C71E9C">
            <w:pPr>
              <w:pStyle w:val="Table12Row"/>
              <w:jc w:val="center"/>
            </w:pPr>
            <w:r>
              <w:t>76‑1</w:t>
            </w:r>
          </w:p>
        </w:tc>
      </w:tr>
      <w:tr w:rsidR="0053315D" w14:paraId="70C13B98" w14:textId="77777777">
        <w:trPr>
          <w:cantSplit/>
          <w:jc w:val="center"/>
        </w:trPr>
        <w:tc>
          <w:tcPr>
            <w:tcW w:w="7088" w:type="dxa"/>
          </w:tcPr>
          <w:p w14:paraId="4FD6E8E6" w14:textId="77777777" w:rsidR="0053315D" w:rsidRDefault="00C71E9C">
            <w:pPr>
              <w:pStyle w:val="Table12Law"/>
            </w:pPr>
            <w:r>
              <w:rPr>
                <w:i/>
              </w:rPr>
              <w:t xml:space="preserve">Constitution Acts </w:t>
            </w:r>
            <w:r>
              <w:rPr>
                <w:i/>
              </w:rPr>
              <w:t>Amendment Act 1899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2B18ED5" w14:textId="77777777" w:rsidR="0053315D" w:rsidRDefault="0053315D">
            <w:pPr>
              <w:pStyle w:val="Table12Law"/>
            </w:pPr>
          </w:p>
        </w:tc>
      </w:tr>
      <w:tr w:rsidR="0053315D" w14:paraId="7C08E64A" w14:textId="77777777">
        <w:trPr>
          <w:cantSplit/>
          <w:jc w:val="center"/>
        </w:trPr>
        <w:tc>
          <w:tcPr>
            <w:tcW w:w="7088" w:type="dxa"/>
          </w:tcPr>
          <w:p w14:paraId="40183B98" w14:textId="77777777" w:rsidR="0053315D" w:rsidRDefault="00C71E9C">
            <w:pPr>
              <w:pStyle w:val="Table12Law"/>
            </w:pPr>
            <w:r>
              <w:rPr>
                <w:i/>
              </w:rPr>
              <w:t>Financial Management Act 2006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CB30D0F" w14:textId="77777777" w:rsidR="0053315D" w:rsidRDefault="0053315D">
            <w:pPr>
              <w:pStyle w:val="Table12Law"/>
            </w:pPr>
          </w:p>
        </w:tc>
      </w:tr>
      <w:tr w:rsidR="0053315D" w14:paraId="3EC880E9" w14:textId="77777777">
        <w:trPr>
          <w:cantSplit/>
          <w:jc w:val="center"/>
        </w:trPr>
        <w:tc>
          <w:tcPr>
            <w:tcW w:w="7088" w:type="dxa"/>
          </w:tcPr>
          <w:p w14:paraId="7C77B02C" w14:textId="77777777" w:rsidR="0053315D" w:rsidRDefault="00C71E9C">
            <w:pPr>
              <w:pStyle w:val="Table12Law"/>
            </w:pPr>
            <w:r>
              <w:rPr>
                <w:i/>
              </w:rPr>
              <w:t>Public Sector Management Act 1994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16AE7B9A" w14:textId="77777777" w:rsidR="0053315D" w:rsidRDefault="0053315D">
            <w:pPr>
              <w:pStyle w:val="Table12Law"/>
            </w:pPr>
          </w:p>
        </w:tc>
      </w:tr>
      <w:tr w:rsidR="0053315D" w14:paraId="255BC819" w14:textId="77777777">
        <w:trPr>
          <w:cantSplit/>
          <w:jc w:val="center"/>
        </w:trPr>
        <w:tc>
          <w:tcPr>
            <w:tcW w:w="7088" w:type="dxa"/>
          </w:tcPr>
          <w:p w14:paraId="2D064CCD" w14:textId="77777777" w:rsidR="0053315D" w:rsidRDefault="00C71E9C">
            <w:pPr>
              <w:pStyle w:val="Table12Law"/>
            </w:pPr>
            <w:r>
              <w:rPr>
                <w:i/>
              </w:rPr>
              <w:t>Statutory Corporations (Liability of Directors) Act 1996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5BD2C5D" w14:textId="77777777" w:rsidR="0053315D" w:rsidRDefault="0053315D">
            <w:pPr>
              <w:pStyle w:val="Table12Law"/>
            </w:pPr>
          </w:p>
        </w:tc>
      </w:tr>
      <w:tr w:rsidR="0053315D" w14:paraId="13136E6B" w14:textId="77777777">
        <w:trPr>
          <w:cantSplit/>
          <w:jc w:val="center"/>
        </w:trPr>
        <w:tc>
          <w:tcPr>
            <w:tcW w:w="7088" w:type="dxa"/>
          </w:tcPr>
          <w:p w14:paraId="4D183887" w14:textId="77777777" w:rsidR="0053315D" w:rsidRDefault="00C71E9C">
            <w:pPr>
              <w:pStyle w:val="Table12Row"/>
            </w:pPr>
            <w:r>
              <w:rPr>
                <w:i/>
              </w:rPr>
              <w:t>Electronic Conveyancing National Law Application Bill 2026</w:t>
            </w:r>
          </w:p>
        </w:tc>
        <w:tc>
          <w:tcPr>
            <w:tcW w:w="1134" w:type="dxa"/>
          </w:tcPr>
          <w:p w14:paraId="353D7DE4" w14:textId="77777777" w:rsidR="0053315D" w:rsidRDefault="00C71E9C">
            <w:pPr>
              <w:pStyle w:val="Table12Row"/>
              <w:jc w:val="center"/>
            </w:pPr>
            <w:r>
              <w:t>63‑1</w:t>
            </w:r>
          </w:p>
        </w:tc>
      </w:tr>
      <w:tr w:rsidR="0053315D" w14:paraId="6C281A0A" w14:textId="77777777">
        <w:trPr>
          <w:cantSplit/>
          <w:jc w:val="center"/>
        </w:trPr>
        <w:tc>
          <w:tcPr>
            <w:tcW w:w="7088" w:type="dxa"/>
          </w:tcPr>
          <w:p w14:paraId="6B7FC97F" w14:textId="77777777" w:rsidR="0053315D" w:rsidRDefault="00C71E9C">
            <w:pPr>
              <w:pStyle w:val="Table12Law"/>
            </w:pPr>
            <w:r>
              <w:rPr>
                <w:i/>
              </w:rPr>
              <w:t>Duties Act 2008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0620A0B" w14:textId="77777777" w:rsidR="0053315D" w:rsidRDefault="0053315D">
            <w:pPr>
              <w:pStyle w:val="Table12Law"/>
            </w:pPr>
          </w:p>
        </w:tc>
      </w:tr>
      <w:tr w:rsidR="0053315D" w14:paraId="61CC3F6F" w14:textId="77777777">
        <w:trPr>
          <w:cantSplit/>
          <w:jc w:val="center"/>
        </w:trPr>
        <w:tc>
          <w:tcPr>
            <w:tcW w:w="7088" w:type="dxa"/>
          </w:tcPr>
          <w:p w14:paraId="597BEDDD" w14:textId="77777777" w:rsidR="0053315D" w:rsidRDefault="00C71E9C">
            <w:pPr>
              <w:pStyle w:val="Table12Law"/>
            </w:pPr>
            <w:r>
              <w:rPr>
                <w:i/>
              </w:rPr>
              <w:t>Electronic Conveyancing Act 2014</w:t>
            </w:r>
            <w:r>
              <w:t xml:space="preserve"> - Repealed</w:t>
            </w:r>
          </w:p>
        </w:tc>
        <w:tc>
          <w:tcPr>
            <w:tcW w:w="1134" w:type="dxa"/>
          </w:tcPr>
          <w:p w14:paraId="0261176C" w14:textId="77777777" w:rsidR="0053315D" w:rsidRDefault="0053315D">
            <w:pPr>
              <w:pStyle w:val="Table12Law"/>
            </w:pPr>
          </w:p>
        </w:tc>
      </w:tr>
      <w:tr w:rsidR="0053315D" w14:paraId="03B04D32" w14:textId="77777777">
        <w:trPr>
          <w:cantSplit/>
          <w:jc w:val="center"/>
        </w:trPr>
        <w:tc>
          <w:tcPr>
            <w:tcW w:w="7088" w:type="dxa"/>
          </w:tcPr>
          <w:p w14:paraId="73AA5DD0" w14:textId="77777777" w:rsidR="0053315D" w:rsidRDefault="00C71E9C">
            <w:pPr>
              <w:pStyle w:val="Table12Law"/>
            </w:pPr>
            <w:r>
              <w:rPr>
                <w:i/>
              </w:rPr>
              <w:t>Settlement Agents Act 1981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9DDF942" w14:textId="77777777" w:rsidR="0053315D" w:rsidRDefault="0053315D">
            <w:pPr>
              <w:pStyle w:val="Table12Law"/>
            </w:pPr>
          </w:p>
        </w:tc>
      </w:tr>
      <w:tr w:rsidR="0053315D" w14:paraId="4782C90E" w14:textId="77777777">
        <w:trPr>
          <w:cantSplit/>
          <w:jc w:val="center"/>
        </w:trPr>
        <w:tc>
          <w:tcPr>
            <w:tcW w:w="7088" w:type="dxa"/>
          </w:tcPr>
          <w:p w14:paraId="1D8E2014" w14:textId="77777777" w:rsidR="0053315D" w:rsidRDefault="00C71E9C">
            <w:pPr>
              <w:pStyle w:val="Table12Law"/>
            </w:pPr>
            <w:r>
              <w:rPr>
                <w:i/>
              </w:rPr>
              <w:t>Taxation Administration Act 2003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071597B" w14:textId="77777777" w:rsidR="0053315D" w:rsidRDefault="0053315D">
            <w:pPr>
              <w:pStyle w:val="Table12Law"/>
            </w:pPr>
          </w:p>
        </w:tc>
      </w:tr>
      <w:tr w:rsidR="0053315D" w14:paraId="1E265C3A" w14:textId="77777777">
        <w:trPr>
          <w:cantSplit/>
          <w:jc w:val="center"/>
        </w:trPr>
        <w:tc>
          <w:tcPr>
            <w:tcW w:w="7088" w:type="dxa"/>
          </w:tcPr>
          <w:p w14:paraId="7F680436" w14:textId="77777777" w:rsidR="0053315D" w:rsidRDefault="00C71E9C">
            <w:pPr>
              <w:pStyle w:val="Table12Law"/>
            </w:pPr>
            <w:r>
              <w:rPr>
                <w:i/>
              </w:rPr>
              <w:t>Transfer of Land Act 1893</w:t>
            </w:r>
            <w:r>
              <w:t xml:space="preserve"> - Amended</w:t>
            </w:r>
          </w:p>
          <w:p w14:paraId="54767B8F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The Transfer of Land Act 1893</w:t>
            </w:r>
          </w:p>
        </w:tc>
        <w:tc>
          <w:tcPr>
            <w:tcW w:w="1134" w:type="dxa"/>
          </w:tcPr>
          <w:p w14:paraId="606F052C" w14:textId="77777777" w:rsidR="0053315D" w:rsidRDefault="0053315D">
            <w:pPr>
              <w:pStyle w:val="Table12Law"/>
            </w:pPr>
          </w:p>
        </w:tc>
      </w:tr>
      <w:tr w:rsidR="0053315D" w14:paraId="27189676" w14:textId="77777777">
        <w:trPr>
          <w:cantSplit/>
          <w:jc w:val="center"/>
        </w:trPr>
        <w:tc>
          <w:tcPr>
            <w:tcW w:w="7088" w:type="dxa"/>
          </w:tcPr>
          <w:p w14:paraId="40ACDE7C" w14:textId="77777777" w:rsidR="0053315D" w:rsidRDefault="00C71E9C">
            <w:pPr>
              <w:pStyle w:val="Table12Row"/>
            </w:pPr>
            <w:r>
              <w:rPr>
                <w:i/>
              </w:rPr>
              <w:t xml:space="preserve">Evidence </w:t>
            </w:r>
            <w:r>
              <w:rPr>
                <w:i/>
              </w:rPr>
              <w:t>Amendment (Reducing Retraumatisation for Survivors of Sexual Offending) Bill 2026</w:t>
            </w:r>
          </w:p>
        </w:tc>
        <w:tc>
          <w:tcPr>
            <w:tcW w:w="1134" w:type="dxa"/>
          </w:tcPr>
          <w:p w14:paraId="42E0047A" w14:textId="77777777" w:rsidR="0053315D" w:rsidRDefault="00C71E9C">
            <w:pPr>
              <w:pStyle w:val="Table12Row"/>
              <w:jc w:val="center"/>
            </w:pPr>
            <w:r>
              <w:t>83‑1</w:t>
            </w:r>
          </w:p>
        </w:tc>
      </w:tr>
      <w:tr w:rsidR="0053315D" w14:paraId="0BF4734A" w14:textId="77777777">
        <w:trPr>
          <w:cantSplit/>
          <w:jc w:val="center"/>
        </w:trPr>
        <w:tc>
          <w:tcPr>
            <w:tcW w:w="7088" w:type="dxa"/>
          </w:tcPr>
          <w:p w14:paraId="7550F40C" w14:textId="77777777" w:rsidR="0053315D" w:rsidRDefault="00C71E9C">
            <w:pPr>
              <w:pStyle w:val="Table12Law"/>
            </w:pPr>
            <w:r>
              <w:rPr>
                <w:i/>
              </w:rPr>
              <w:t>Evidence Act 2025</w:t>
            </w:r>
            <w:r>
              <w:t xml:space="preserve"> - Amended</w:t>
            </w:r>
          </w:p>
        </w:tc>
        <w:tc>
          <w:tcPr>
            <w:tcW w:w="1134" w:type="dxa"/>
          </w:tcPr>
          <w:p w14:paraId="3DAF5FA1" w14:textId="77777777" w:rsidR="0053315D" w:rsidRDefault="0053315D">
            <w:pPr>
              <w:pStyle w:val="Table12Law"/>
            </w:pPr>
          </w:p>
        </w:tc>
      </w:tr>
      <w:tr w:rsidR="0053315D" w14:paraId="16275313" w14:textId="77777777">
        <w:trPr>
          <w:cantSplit/>
          <w:jc w:val="center"/>
        </w:trPr>
        <w:tc>
          <w:tcPr>
            <w:tcW w:w="7088" w:type="dxa"/>
          </w:tcPr>
          <w:p w14:paraId="3BF7A285" w14:textId="77777777" w:rsidR="0053315D" w:rsidRDefault="00C71E9C">
            <w:pPr>
              <w:pStyle w:val="Table12Row"/>
            </w:pPr>
            <w:r>
              <w:rPr>
                <w:i/>
              </w:rPr>
              <w:t>Finance Legislation Amendment (Housing Affordability) Bill 2026</w:t>
            </w:r>
          </w:p>
        </w:tc>
        <w:tc>
          <w:tcPr>
            <w:tcW w:w="1134" w:type="dxa"/>
          </w:tcPr>
          <w:p w14:paraId="26228A7B" w14:textId="08B285C1" w:rsidR="0053315D" w:rsidRDefault="00C71E9C">
            <w:pPr>
              <w:pStyle w:val="Table12Row"/>
              <w:jc w:val="center"/>
            </w:pPr>
            <w:r>
              <w:t>78‑</w:t>
            </w:r>
            <w:r>
              <w:t>2</w:t>
            </w:r>
          </w:p>
        </w:tc>
      </w:tr>
      <w:tr w:rsidR="0053315D" w14:paraId="1C4EF0C1" w14:textId="77777777">
        <w:trPr>
          <w:cantSplit/>
          <w:jc w:val="center"/>
        </w:trPr>
        <w:tc>
          <w:tcPr>
            <w:tcW w:w="7088" w:type="dxa"/>
          </w:tcPr>
          <w:p w14:paraId="7DAAB0D4" w14:textId="77777777" w:rsidR="0053315D" w:rsidRDefault="00C71E9C">
            <w:pPr>
              <w:pStyle w:val="Table12Law"/>
            </w:pPr>
            <w:r>
              <w:rPr>
                <w:i/>
              </w:rPr>
              <w:t>Duties Act 2008</w:t>
            </w:r>
            <w:r>
              <w:t xml:space="preserve"> - Amended</w:t>
            </w:r>
          </w:p>
        </w:tc>
        <w:tc>
          <w:tcPr>
            <w:tcW w:w="1134" w:type="dxa"/>
          </w:tcPr>
          <w:p w14:paraId="184EA64F" w14:textId="77777777" w:rsidR="0053315D" w:rsidRDefault="0053315D">
            <w:pPr>
              <w:pStyle w:val="Table12Law"/>
            </w:pPr>
          </w:p>
        </w:tc>
      </w:tr>
      <w:tr w:rsidR="0053315D" w14:paraId="7F785EFC" w14:textId="77777777">
        <w:trPr>
          <w:cantSplit/>
          <w:jc w:val="center"/>
        </w:trPr>
        <w:tc>
          <w:tcPr>
            <w:tcW w:w="7088" w:type="dxa"/>
          </w:tcPr>
          <w:p w14:paraId="1B76DD9A" w14:textId="77777777" w:rsidR="0053315D" w:rsidRDefault="00C71E9C">
            <w:pPr>
              <w:pStyle w:val="Table12Law"/>
            </w:pPr>
            <w:r>
              <w:rPr>
                <w:i/>
              </w:rPr>
              <w:t>First Home Owner Grant Act 2000</w:t>
            </w:r>
            <w:r>
              <w:t xml:space="preserve"> - </w:t>
            </w:r>
            <w:r>
              <w:t>Amended</w:t>
            </w:r>
          </w:p>
        </w:tc>
        <w:tc>
          <w:tcPr>
            <w:tcW w:w="1134" w:type="dxa"/>
          </w:tcPr>
          <w:p w14:paraId="3A202D58" w14:textId="77777777" w:rsidR="0053315D" w:rsidRDefault="0053315D">
            <w:pPr>
              <w:pStyle w:val="Table12Law"/>
            </w:pPr>
          </w:p>
        </w:tc>
      </w:tr>
      <w:tr w:rsidR="0053315D" w14:paraId="5D24C72C" w14:textId="77777777">
        <w:trPr>
          <w:cantSplit/>
          <w:jc w:val="center"/>
        </w:trPr>
        <w:tc>
          <w:tcPr>
            <w:tcW w:w="7088" w:type="dxa"/>
          </w:tcPr>
          <w:p w14:paraId="47E0D777" w14:textId="77777777" w:rsidR="0053315D" w:rsidRDefault="00C71E9C">
            <w:pPr>
              <w:pStyle w:val="Table12Law"/>
            </w:pPr>
            <w:r>
              <w:rPr>
                <w:i/>
              </w:rPr>
              <w:t>Rates and Charges (Rebates and Deferments) Act 1992</w:t>
            </w:r>
            <w:r>
              <w:t xml:space="preserve"> - Amended</w:t>
            </w:r>
          </w:p>
        </w:tc>
        <w:tc>
          <w:tcPr>
            <w:tcW w:w="1134" w:type="dxa"/>
          </w:tcPr>
          <w:p w14:paraId="17B6DC0E" w14:textId="77777777" w:rsidR="0053315D" w:rsidRDefault="0053315D">
            <w:pPr>
              <w:pStyle w:val="Table12Law"/>
            </w:pPr>
          </w:p>
        </w:tc>
      </w:tr>
      <w:tr w:rsidR="0053315D" w14:paraId="39E66DF4" w14:textId="77777777">
        <w:trPr>
          <w:cantSplit/>
          <w:jc w:val="center"/>
        </w:trPr>
        <w:tc>
          <w:tcPr>
            <w:tcW w:w="7088" w:type="dxa"/>
          </w:tcPr>
          <w:p w14:paraId="66F9C4C4" w14:textId="77777777" w:rsidR="0053315D" w:rsidRDefault="00C71E9C">
            <w:pPr>
              <w:pStyle w:val="Table12Row"/>
            </w:pPr>
            <w:r>
              <w:rPr>
                <w:i/>
              </w:rPr>
              <w:t>Gene Technology (Western Australia) Amendment Bill 2025</w:t>
            </w:r>
          </w:p>
        </w:tc>
        <w:tc>
          <w:tcPr>
            <w:tcW w:w="1134" w:type="dxa"/>
          </w:tcPr>
          <w:p w14:paraId="16FE6E9E" w14:textId="77777777" w:rsidR="0053315D" w:rsidRDefault="00C71E9C">
            <w:pPr>
              <w:pStyle w:val="Table12Row"/>
              <w:jc w:val="center"/>
            </w:pPr>
            <w:r>
              <w:t>31‑1</w:t>
            </w:r>
          </w:p>
        </w:tc>
      </w:tr>
      <w:tr w:rsidR="0053315D" w14:paraId="7DFC6C6C" w14:textId="77777777">
        <w:trPr>
          <w:cantSplit/>
          <w:jc w:val="center"/>
        </w:trPr>
        <w:tc>
          <w:tcPr>
            <w:tcW w:w="7088" w:type="dxa"/>
          </w:tcPr>
          <w:p w14:paraId="5814F937" w14:textId="77777777" w:rsidR="0053315D" w:rsidRDefault="00C71E9C">
            <w:pPr>
              <w:pStyle w:val="Table12Law"/>
            </w:pPr>
            <w:r>
              <w:rPr>
                <w:i/>
              </w:rPr>
              <w:t>Gene Technology (Western Australia) Bill 2025</w:t>
            </w:r>
            <w:r>
              <w:t xml:space="preserve"> - Amended</w:t>
            </w:r>
          </w:p>
        </w:tc>
        <w:tc>
          <w:tcPr>
            <w:tcW w:w="1134" w:type="dxa"/>
          </w:tcPr>
          <w:p w14:paraId="37A98913" w14:textId="77777777" w:rsidR="0053315D" w:rsidRDefault="0053315D">
            <w:pPr>
              <w:pStyle w:val="Table12Law"/>
            </w:pPr>
          </w:p>
        </w:tc>
      </w:tr>
      <w:tr w:rsidR="0053315D" w14:paraId="31419391" w14:textId="77777777">
        <w:trPr>
          <w:cantSplit/>
          <w:jc w:val="center"/>
        </w:trPr>
        <w:tc>
          <w:tcPr>
            <w:tcW w:w="7088" w:type="dxa"/>
          </w:tcPr>
          <w:p w14:paraId="57D87939" w14:textId="77777777" w:rsidR="0053315D" w:rsidRDefault="00C71E9C">
            <w:pPr>
              <w:pStyle w:val="Table12Row"/>
            </w:pPr>
            <w:r>
              <w:rPr>
                <w:i/>
              </w:rPr>
              <w:t>Gene Technology (Western Australia) Bill 2025</w:t>
            </w:r>
          </w:p>
        </w:tc>
        <w:tc>
          <w:tcPr>
            <w:tcW w:w="1134" w:type="dxa"/>
          </w:tcPr>
          <w:p w14:paraId="26AF61A4" w14:textId="77777777" w:rsidR="0053315D" w:rsidRDefault="00C71E9C">
            <w:pPr>
              <w:pStyle w:val="Table12Row"/>
              <w:jc w:val="center"/>
            </w:pPr>
            <w:r>
              <w:t>30‑1</w:t>
            </w:r>
          </w:p>
        </w:tc>
      </w:tr>
      <w:tr w:rsidR="0053315D" w14:paraId="25DE99D9" w14:textId="77777777">
        <w:trPr>
          <w:cantSplit/>
          <w:jc w:val="center"/>
        </w:trPr>
        <w:tc>
          <w:tcPr>
            <w:tcW w:w="7088" w:type="dxa"/>
          </w:tcPr>
          <w:p w14:paraId="3BC6E3FD" w14:textId="77777777" w:rsidR="0053315D" w:rsidRDefault="00C71E9C">
            <w:pPr>
              <w:pStyle w:val="Table12Law"/>
            </w:pPr>
            <w:r>
              <w:rPr>
                <w:i/>
              </w:rPr>
              <w:t>Agricultural and Veterinary Chemicals (Western Australia) Act 1995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825313B" w14:textId="77777777" w:rsidR="0053315D" w:rsidRDefault="0053315D">
            <w:pPr>
              <w:pStyle w:val="Table12Law"/>
            </w:pPr>
          </w:p>
        </w:tc>
      </w:tr>
      <w:tr w:rsidR="0053315D" w14:paraId="7F91AD95" w14:textId="77777777">
        <w:trPr>
          <w:cantSplit/>
          <w:jc w:val="center"/>
        </w:trPr>
        <w:tc>
          <w:tcPr>
            <w:tcW w:w="7088" w:type="dxa"/>
          </w:tcPr>
          <w:p w14:paraId="67C0E582" w14:textId="77777777" w:rsidR="0053315D" w:rsidRDefault="00C71E9C">
            <w:pPr>
              <w:pStyle w:val="Table12Law"/>
            </w:pPr>
            <w:r>
              <w:rPr>
                <w:i/>
              </w:rPr>
              <w:t>Gene Technology Act 2006</w:t>
            </w:r>
            <w:r>
              <w:t xml:space="preserve"> - Repealed</w:t>
            </w:r>
          </w:p>
        </w:tc>
        <w:tc>
          <w:tcPr>
            <w:tcW w:w="1134" w:type="dxa"/>
          </w:tcPr>
          <w:p w14:paraId="6E319799" w14:textId="77777777" w:rsidR="0053315D" w:rsidRDefault="0053315D">
            <w:pPr>
              <w:pStyle w:val="Table12Law"/>
            </w:pPr>
          </w:p>
        </w:tc>
      </w:tr>
      <w:tr w:rsidR="0053315D" w14:paraId="755B55CA" w14:textId="77777777">
        <w:trPr>
          <w:cantSplit/>
          <w:jc w:val="center"/>
        </w:trPr>
        <w:tc>
          <w:tcPr>
            <w:tcW w:w="7088" w:type="dxa"/>
          </w:tcPr>
          <w:p w14:paraId="12BD27A4" w14:textId="77777777" w:rsidR="0053315D" w:rsidRDefault="00C71E9C">
            <w:pPr>
              <w:pStyle w:val="Table12Law"/>
            </w:pPr>
            <w:r>
              <w:rPr>
                <w:i/>
              </w:rPr>
              <w:t>Gene Technology Regulations 2007</w:t>
            </w:r>
            <w:r>
              <w:t xml:space="preserve"> - Repealed</w:t>
            </w:r>
          </w:p>
        </w:tc>
        <w:tc>
          <w:tcPr>
            <w:tcW w:w="1134" w:type="dxa"/>
          </w:tcPr>
          <w:p w14:paraId="7DA67173" w14:textId="77777777" w:rsidR="0053315D" w:rsidRDefault="0053315D">
            <w:pPr>
              <w:pStyle w:val="Table12Law"/>
            </w:pPr>
          </w:p>
        </w:tc>
      </w:tr>
      <w:tr w:rsidR="0053315D" w14:paraId="6D6406D3" w14:textId="77777777">
        <w:trPr>
          <w:cantSplit/>
          <w:jc w:val="center"/>
        </w:trPr>
        <w:tc>
          <w:tcPr>
            <w:tcW w:w="7088" w:type="dxa"/>
          </w:tcPr>
          <w:p w14:paraId="4BF720E4" w14:textId="77777777" w:rsidR="0053315D" w:rsidRDefault="00C71E9C">
            <w:pPr>
              <w:pStyle w:val="Table12Row"/>
            </w:pPr>
            <w:r>
              <w:rPr>
                <w:i/>
              </w:rPr>
              <w:t>Gold Corporation Amendment Bill 2025</w:t>
            </w:r>
          </w:p>
        </w:tc>
        <w:tc>
          <w:tcPr>
            <w:tcW w:w="1134" w:type="dxa"/>
          </w:tcPr>
          <w:p w14:paraId="62B5A411" w14:textId="77777777" w:rsidR="0053315D" w:rsidRDefault="00C71E9C">
            <w:pPr>
              <w:pStyle w:val="Table12Row"/>
              <w:jc w:val="center"/>
            </w:pPr>
            <w:r>
              <w:t>46‑1</w:t>
            </w:r>
          </w:p>
        </w:tc>
      </w:tr>
      <w:tr w:rsidR="0053315D" w14:paraId="09BCB03A" w14:textId="77777777">
        <w:trPr>
          <w:cantSplit/>
          <w:jc w:val="center"/>
        </w:trPr>
        <w:tc>
          <w:tcPr>
            <w:tcW w:w="7088" w:type="dxa"/>
          </w:tcPr>
          <w:p w14:paraId="3166C703" w14:textId="77777777" w:rsidR="0053315D" w:rsidRDefault="00C71E9C">
            <w:pPr>
              <w:pStyle w:val="Table12Law"/>
            </w:pPr>
            <w:r>
              <w:rPr>
                <w:i/>
              </w:rPr>
              <w:t>Freedom of Information Act 1992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EED8964" w14:textId="77777777" w:rsidR="0053315D" w:rsidRDefault="0053315D">
            <w:pPr>
              <w:pStyle w:val="Table12Law"/>
            </w:pPr>
          </w:p>
        </w:tc>
      </w:tr>
      <w:tr w:rsidR="0053315D" w14:paraId="674AE46A" w14:textId="77777777">
        <w:trPr>
          <w:cantSplit/>
          <w:jc w:val="center"/>
        </w:trPr>
        <w:tc>
          <w:tcPr>
            <w:tcW w:w="7088" w:type="dxa"/>
          </w:tcPr>
          <w:p w14:paraId="26C14DF4" w14:textId="77777777" w:rsidR="0053315D" w:rsidRDefault="00C71E9C">
            <w:pPr>
              <w:pStyle w:val="Table12Law"/>
            </w:pPr>
            <w:r>
              <w:rPr>
                <w:i/>
              </w:rPr>
              <w:t>Gold Corporation (Policy Instruments) Regulations 2009</w:t>
            </w:r>
            <w:r>
              <w:t xml:space="preserve"> - Repealed</w:t>
            </w:r>
          </w:p>
        </w:tc>
        <w:tc>
          <w:tcPr>
            <w:tcW w:w="1134" w:type="dxa"/>
          </w:tcPr>
          <w:p w14:paraId="60D85BE9" w14:textId="77777777" w:rsidR="0053315D" w:rsidRDefault="0053315D">
            <w:pPr>
              <w:pStyle w:val="Table12Law"/>
            </w:pPr>
          </w:p>
        </w:tc>
      </w:tr>
      <w:tr w:rsidR="0053315D" w14:paraId="36FFFC53" w14:textId="77777777">
        <w:trPr>
          <w:cantSplit/>
          <w:jc w:val="center"/>
        </w:trPr>
        <w:tc>
          <w:tcPr>
            <w:tcW w:w="7088" w:type="dxa"/>
          </w:tcPr>
          <w:p w14:paraId="3F29B07E" w14:textId="77777777" w:rsidR="0053315D" w:rsidRDefault="00C71E9C">
            <w:pPr>
              <w:pStyle w:val="Table12Law"/>
            </w:pPr>
            <w:r>
              <w:rPr>
                <w:i/>
              </w:rPr>
              <w:t>Gold Corporation Act 1987</w:t>
            </w:r>
            <w:r>
              <w:t xml:space="preserve"> - Amended</w:t>
            </w:r>
          </w:p>
          <w:p w14:paraId="3D64A086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Gold Banking Corporation Act 1987</w:t>
            </w:r>
          </w:p>
        </w:tc>
        <w:tc>
          <w:tcPr>
            <w:tcW w:w="1134" w:type="dxa"/>
          </w:tcPr>
          <w:p w14:paraId="586F0AD9" w14:textId="77777777" w:rsidR="0053315D" w:rsidRDefault="0053315D">
            <w:pPr>
              <w:pStyle w:val="Table12Law"/>
            </w:pPr>
          </w:p>
        </w:tc>
      </w:tr>
      <w:tr w:rsidR="0053315D" w14:paraId="482D7333" w14:textId="77777777">
        <w:trPr>
          <w:cantSplit/>
          <w:jc w:val="center"/>
        </w:trPr>
        <w:tc>
          <w:tcPr>
            <w:tcW w:w="7088" w:type="dxa"/>
          </w:tcPr>
          <w:p w14:paraId="157FDFA9" w14:textId="77777777" w:rsidR="0053315D" w:rsidRDefault="00C71E9C">
            <w:pPr>
              <w:pStyle w:val="Table12Law"/>
            </w:pPr>
            <w:r>
              <w:rPr>
                <w:i/>
              </w:rPr>
              <w:t>Government Trading Enterprises Act 2023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5B41243" w14:textId="77777777" w:rsidR="0053315D" w:rsidRDefault="0053315D">
            <w:pPr>
              <w:pStyle w:val="Table12Law"/>
            </w:pPr>
          </w:p>
        </w:tc>
      </w:tr>
      <w:tr w:rsidR="0053315D" w14:paraId="12075016" w14:textId="77777777">
        <w:trPr>
          <w:cantSplit/>
          <w:jc w:val="center"/>
        </w:trPr>
        <w:tc>
          <w:tcPr>
            <w:tcW w:w="7088" w:type="dxa"/>
          </w:tcPr>
          <w:p w14:paraId="12A943B9" w14:textId="77777777" w:rsidR="0053315D" w:rsidRDefault="00C71E9C">
            <w:pPr>
              <w:pStyle w:val="Table12Law"/>
            </w:pPr>
            <w:r>
              <w:rPr>
                <w:i/>
              </w:rPr>
              <w:t>Procurement Act 2020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297BBAB" w14:textId="77777777" w:rsidR="0053315D" w:rsidRDefault="0053315D">
            <w:pPr>
              <w:pStyle w:val="Table12Law"/>
            </w:pPr>
          </w:p>
        </w:tc>
      </w:tr>
      <w:tr w:rsidR="0053315D" w14:paraId="418EED62" w14:textId="77777777">
        <w:trPr>
          <w:cantSplit/>
          <w:jc w:val="center"/>
        </w:trPr>
        <w:tc>
          <w:tcPr>
            <w:tcW w:w="7088" w:type="dxa"/>
          </w:tcPr>
          <w:p w14:paraId="3D9821FA" w14:textId="77777777" w:rsidR="0053315D" w:rsidRDefault="00C71E9C">
            <w:pPr>
              <w:pStyle w:val="Table12Law"/>
            </w:pPr>
            <w:r>
              <w:rPr>
                <w:i/>
              </w:rPr>
              <w:t>Public Sector Management Act 1994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105C5754" w14:textId="77777777" w:rsidR="0053315D" w:rsidRDefault="0053315D">
            <w:pPr>
              <w:pStyle w:val="Table12Law"/>
            </w:pPr>
          </w:p>
        </w:tc>
      </w:tr>
      <w:tr w:rsidR="0053315D" w14:paraId="793DAD64" w14:textId="77777777">
        <w:trPr>
          <w:cantSplit/>
          <w:jc w:val="center"/>
        </w:trPr>
        <w:tc>
          <w:tcPr>
            <w:tcW w:w="7088" w:type="dxa"/>
          </w:tcPr>
          <w:p w14:paraId="2335A776" w14:textId="77777777" w:rsidR="0053315D" w:rsidRDefault="00C71E9C">
            <w:pPr>
              <w:pStyle w:val="Table12Law"/>
            </w:pPr>
            <w:r>
              <w:rPr>
                <w:i/>
              </w:rPr>
              <w:t>Salaries and Allowances Act 1975</w:t>
            </w:r>
            <w:r>
              <w:t xml:space="preserve"> - Amended</w:t>
            </w:r>
          </w:p>
          <w:p w14:paraId="5C66320E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Salaries and Allowances Tribunal Act 1975</w:t>
            </w:r>
          </w:p>
        </w:tc>
        <w:tc>
          <w:tcPr>
            <w:tcW w:w="1134" w:type="dxa"/>
          </w:tcPr>
          <w:p w14:paraId="579B3B45" w14:textId="77777777" w:rsidR="0053315D" w:rsidRDefault="0053315D">
            <w:pPr>
              <w:pStyle w:val="Table12Law"/>
            </w:pPr>
          </w:p>
        </w:tc>
      </w:tr>
      <w:tr w:rsidR="0053315D" w14:paraId="5734BF5F" w14:textId="77777777">
        <w:trPr>
          <w:cantSplit/>
          <w:jc w:val="center"/>
        </w:trPr>
        <w:tc>
          <w:tcPr>
            <w:tcW w:w="7088" w:type="dxa"/>
          </w:tcPr>
          <w:p w14:paraId="4E31C1AD" w14:textId="77777777" w:rsidR="0053315D" w:rsidRDefault="00C71E9C">
            <w:pPr>
              <w:pStyle w:val="Table12Law"/>
            </w:pPr>
            <w:r>
              <w:rPr>
                <w:i/>
              </w:rPr>
              <w:t>Western Australian Jobs Act 2017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5DFD67F" w14:textId="77777777" w:rsidR="0053315D" w:rsidRDefault="0053315D">
            <w:pPr>
              <w:pStyle w:val="Table12Law"/>
            </w:pPr>
          </w:p>
        </w:tc>
      </w:tr>
      <w:tr w:rsidR="0053315D" w14:paraId="2024F072" w14:textId="77777777">
        <w:trPr>
          <w:cantSplit/>
          <w:jc w:val="center"/>
        </w:trPr>
        <w:tc>
          <w:tcPr>
            <w:tcW w:w="7088" w:type="dxa"/>
          </w:tcPr>
          <w:p w14:paraId="1D9E754F" w14:textId="77777777" w:rsidR="0053315D" w:rsidRDefault="00C71E9C">
            <w:pPr>
              <w:pStyle w:val="Table12Row"/>
            </w:pPr>
            <w:r>
              <w:rPr>
                <w:i/>
              </w:rPr>
              <w:t>Industrial Relations Amendment Bill 2026</w:t>
            </w:r>
          </w:p>
        </w:tc>
        <w:tc>
          <w:tcPr>
            <w:tcW w:w="1134" w:type="dxa"/>
          </w:tcPr>
          <w:p w14:paraId="63070A59" w14:textId="77777777" w:rsidR="0053315D" w:rsidRDefault="00C71E9C">
            <w:pPr>
              <w:pStyle w:val="Table12Row"/>
              <w:jc w:val="center"/>
            </w:pPr>
            <w:r>
              <w:t>75‑1</w:t>
            </w:r>
          </w:p>
        </w:tc>
      </w:tr>
      <w:tr w:rsidR="0053315D" w14:paraId="204779B2" w14:textId="77777777">
        <w:trPr>
          <w:cantSplit/>
          <w:jc w:val="center"/>
        </w:trPr>
        <w:tc>
          <w:tcPr>
            <w:tcW w:w="7088" w:type="dxa"/>
          </w:tcPr>
          <w:p w14:paraId="4428FF69" w14:textId="77777777" w:rsidR="0053315D" w:rsidRDefault="00C71E9C">
            <w:pPr>
              <w:pStyle w:val="Table12Law"/>
            </w:pPr>
            <w:r>
              <w:rPr>
                <w:i/>
              </w:rPr>
              <w:t>Industrial Relations Act 1979</w:t>
            </w:r>
            <w:r>
              <w:t xml:space="preserve"> - </w:t>
            </w:r>
            <w:r>
              <w:t>Amended</w:t>
            </w:r>
          </w:p>
          <w:p w14:paraId="73DB293F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Industrial Arbitration Act 1979</w:t>
            </w:r>
          </w:p>
        </w:tc>
        <w:tc>
          <w:tcPr>
            <w:tcW w:w="1134" w:type="dxa"/>
          </w:tcPr>
          <w:p w14:paraId="39CA4861" w14:textId="77777777" w:rsidR="0053315D" w:rsidRDefault="0053315D">
            <w:pPr>
              <w:pStyle w:val="Table12Law"/>
            </w:pPr>
          </w:p>
        </w:tc>
      </w:tr>
      <w:tr w:rsidR="0053315D" w14:paraId="708DE405" w14:textId="77777777">
        <w:trPr>
          <w:cantSplit/>
          <w:jc w:val="center"/>
        </w:trPr>
        <w:tc>
          <w:tcPr>
            <w:tcW w:w="7088" w:type="dxa"/>
          </w:tcPr>
          <w:p w14:paraId="71146DF0" w14:textId="77777777" w:rsidR="0053315D" w:rsidRDefault="00C71E9C">
            <w:pPr>
              <w:pStyle w:val="Table12Law"/>
            </w:pPr>
            <w:r>
              <w:rPr>
                <w:i/>
              </w:rPr>
              <w:t>Long Service Leave Act 1958</w:t>
            </w:r>
            <w:r>
              <w:t xml:space="preserve"> - Amended</w:t>
            </w:r>
          </w:p>
        </w:tc>
        <w:tc>
          <w:tcPr>
            <w:tcW w:w="1134" w:type="dxa"/>
          </w:tcPr>
          <w:p w14:paraId="37CA8CF2" w14:textId="77777777" w:rsidR="0053315D" w:rsidRDefault="0053315D">
            <w:pPr>
              <w:pStyle w:val="Table12Law"/>
            </w:pPr>
          </w:p>
        </w:tc>
      </w:tr>
      <w:tr w:rsidR="0053315D" w14:paraId="1DB20992" w14:textId="77777777">
        <w:trPr>
          <w:cantSplit/>
          <w:jc w:val="center"/>
        </w:trPr>
        <w:tc>
          <w:tcPr>
            <w:tcW w:w="7088" w:type="dxa"/>
          </w:tcPr>
          <w:p w14:paraId="0E71984B" w14:textId="77777777" w:rsidR="0053315D" w:rsidRDefault="00C71E9C">
            <w:pPr>
              <w:pStyle w:val="Table12Row"/>
            </w:pPr>
            <w:r>
              <w:rPr>
                <w:i/>
              </w:rPr>
              <w:t>Judicial Commission Bill 2026</w:t>
            </w:r>
          </w:p>
        </w:tc>
        <w:tc>
          <w:tcPr>
            <w:tcW w:w="1134" w:type="dxa"/>
          </w:tcPr>
          <w:p w14:paraId="36EC2E1E" w14:textId="43C2050B" w:rsidR="0053315D" w:rsidRDefault="00C71E9C">
            <w:pPr>
              <w:pStyle w:val="Table12Row"/>
              <w:jc w:val="center"/>
            </w:pPr>
            <w:r>
              <w:t>80‑</w:t>
            </w:r>
            <w:r w:rsidR="00341E3D">
              <w:t>1</w:t>
            </w:r>
          </w:p>
        </w:tc>
      </w:tr>
      <w:tr w:rsidR="0053315D" w14:paraId="2766558A" w14:textId="77777777">
        <w:trPr>
          <w:cantSplit/>
          <w:jc w:val="center"/>
        </w:trPr>
        <w:tc>
          <w:tcPr>
            <w:tcW w:w="7088" w:type="dxa"/>
          </w:tcPr>
          <w:p w14:paraId="5225E341" w14:textId="77777777" w:rsidR="0053315D" w:rsidRDefault="00C71E9C">
            <w:pPr>
              <w:pStyle w:val="Table12Law"/>
            </w:pPr>
            <w:r>
              <w:rPr>
                <w:i/>
              </w:rPr>
              <w:t>Children’s Court of Western Australia Act 1988</w:t>
            </w:r>
            <w:r>
              <w:t xml:space="preserve"> - Amended</w:t>
            </w:r>
          </w:p>
          <w:p w14:paraId="128C1DD1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Children’s Court of Western Australia Act (No. 2) 1988</w:t>
            </w:r>
          </w:p>
        </w:tc>
        <w:tc>
          <w:tcPr>
            <w:tcW w:w="1134" w:type="dxa"/>
          </w:tcPr>
          <w:p w14:paraId="24608F4D" w14:textId="77777777" w:rsidR="0053315D" w:rsidRDefault="0053315D">
            <w:pPr>
              <w:pStyle w:val="Table12Law"/>
            </w:pPr>
          </w:p>
        </w:tc>
      </w:tr>
      <w:tr w:rsidR="0053315D" w14:paraId="245E1A38" w14:textId="77777777">
        <w:trPr>
          <w:cantSplit/>
          <w:jc w:val="center"/>
        </w:trPr>
        <w:tc>
          <w:tcPr>
            <w:tcW w:w="7088" w:type="dxa"/>
          </w:tcPr>
          <w:p w14:paraId="1BEC5D6F" w14:textId="77777777" w:rsidR="0053315D" w:rsidRDefault="00C71E9C">
            <w:pPr>
              <w:pStyle w:val="Table12Law"/>
            </w:pPr>
            <w:r>
              <w:rPr>
                <w:i/>
              </w:rPr>
              <w:t>Constitution Act 1889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5C93E0B" w14:textId="77777777" w:rsidR="0053315D" w:rsidRDefault="0053315D">
            <w:pPr>
              <w:pStyle w:val="Table12Law"/>
            </w:pPr>
          </w:p>
        </w:tc>
      </w:tr>
      <w:tr w:rsidR="0053315D" w14:paraId="5909BFEE" w14:textId="77777777">
        <w:trPr>
          <w:cantSplit/>
          <w:jc w:val="center"/>
        </w:trPr>
        <w:tc>
          <w:tcPr>
            <w:tcW w:w="7088" w:type="dxa"/>
          </w:tcPr>
          <w:p w14:paraId="4920913D" w14:textId="77777777" w:rsidR="0053315D" w:rsidRDefault="00C71E9C">
            <w:pPr>
              <w:pStyle w:val="Table12Law"/>
            </w:pPr>
            <w:r>
              <w:rPr>
                <w:i/>
              </w:rPr>
              <w:t>Coroners Act 1996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170A229" w14:textId="77777777" w:rsidR="0053315D" w:rsidRDefault="0053315D">
            <w:pPr>
              <w:pStyle w:val="Table12Law"/>
            </w:pPr>
          </w:p>
        </w:tc>
      </w:tr>
      <w:tr w:rsidR="0053315D" w14:paraId="3330B651" w14:textId="77777777">
        <w:trPr>
          <w:cantSplit/>
          <w:jc w:val="center"/>
        </w:trPr>
        <w:tc>
          <w:tcPr>
            <w:tcW w:w="7088" w:type="dxa"/>
          </w:tcPr>
          <w:p w14:paraId="661500C6" w14:textId="77777777" w:rsidR="0053315D" w:rsidRDefault="00C71E9C">
            <w:pPr>
              <w:pStyle w:val="Table12Law"/>
            </w:pPr>
            <w:r>
              <w:rPr>
                <w:i/>
              </w:rPr>
              <w:t>Corruption, Crime and Misconduct Act 2003</w:t>
            </w:r>
            <w:r>
              <w:t xml:space="preserve"> - Amended</w:t>
            </w:r>
          </w:p>
          <w:p w14:paraId="4ECBA623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Corruption and Crime Commission Act 2003</w:t>
            </w:r>
          </w:p>
        </w:tc>
        <w:tc>
          <w:tcPr>
            <w:tcW w:w="1134" w:type="dxa"/>
          </w:tcPr>
          <w:p w14:paraId="75B1705E" w14:textId="77777777" w:rsidR="0053315D" w:rsidRDefault="0053315D">
            <w:pPr>
              <w:pStyle w:val="Table12Law"/>
            </w:pPr>
          </w:p>
        </w:tc>
      </w:tr>
      <w:tr w:rsidR="0053315D" w14:paraId="51C0C9DB" w14:textId="77777777">
        <w:trPr>
          <w:cantSplit/>
          <w:jc w:val="center"/>
        </w:trPr>
        <w:tc>
          <w:tcPr>
            <w:tcW w:w="7088" w:type="dxa"/>
          </w:tcPr>
          <w:p w14:paraId="6ECF181E" w14:textId="77777777" w:rsidR="0053315D" w:rsidRDefault="00C71E9C">
            <w:pPr>
              <w:pStyle w:val="Table12Law"/>
            </w:pPr>
            <w:r>
              <w:rPr>
                <w:i/>
              </w:rPr>
              <w:t>District Court of Western Australia Act 1969</w:t>
            </w:r>
            <w:r>
              <w:t xml:space="preserve"> - Amended</w:t>
            </w:r>
          </w:p>
        </w:tc>
        <w:tc>
          <w:tcPr>
            <w:tcW w:w="1134" w:type="dxa"/>
          </w:tcPr>
          <w:p w14:paraId="19DD16CF" w14:textId="77777777" w:rsidR="0053315D" w:rsidRDefault="0053315D">
            <w:pPr>
              <w:pStyle w:val="Table12Law"/>
            </w:pPr>
          </w:p>
        </w:tc>
      </w:tr>
      <w:tr w:rsidR="0053315D" w14:paraId="768F28F6" w14:textId="77777777">
        <w:trPr>
          <w:cantSplit/>
          <w:jc w:val="center"/>
        </w:trPr>
        <w:tc>
          <w:tcPr>
            <w:tcW w:w="7088" w:type="dxa"/>
          </w:tcPr>
          <w:p w14:paraId="6C0CBB69" w14:textId="77777777" w:rsidR="0053315D" w:rsidRDefault="00C71E9C">
            <w:pPr>
              <w:pStyle w:val="Table12Law"/>
            </w:pPr>
            <w:r>
              <w:rPr>
                <w:i/>
              </w:rPr>
              <w:t>Family Court Act 1997</w:t>
            </w:r>
            <w:r>
              <w:t xml:space="preserve"> - </w:t>
            </w:r>
            <w:r>
              <w:t>Amended</w:t>
            </w:r>
          </w:p>
        </w:tc>
        <w:tc>
          <w:tcPr>
            <w:tcW w:w="1134" w:type="dxa"/>
          </w:tcPr>
          <w:p w14:paraId="3F7E97B7" w14:textId="77777777" w:rsidR="0053315D" w:rsidRDefault="0053315D">
            <w:pPr>
              <w:pStyle w:val="Table12Law"/>
            </w:pPr>
          </w:p>
        </w:tc>
      </w:tr>
      <w:tr w:rsidR="0053315D" w14:paraId="17FEE6F6" w14:textId="77777777">
        <w:trPr>
          <w:cantSplit/>
          <w:jc w:val="center"/>
        </w:trPr>
        <w:tc>
          <w:tcPr>
            <w:tcW w:w="7088" w:type="dxa"/>
          </w:tcPr>
          <w:p w14:paraId="6D234B44" w14:textId="77777777" w:rsidR="0053315D" w:rsidRDefault="00C71E9C">
            <w:pPr>
              <w:pStyle w:val="Table12Law"/>
            </w:pPr>
            <w:r>
              <w:rPr>
                <w:i/>
              </w:rPr>
              <w:t>Financial Management Act 2006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E0B711A" w14:textId="77777777" w:rsidR="0053315D" w:rsidRDefault="0053315D">
            <w:pPr>
              <w:pStyle w:val="Table12Law"/>
            </w:pPr>
          </w:p>
        </w:tc>
      </w:tr>
      <w:tr w:rsidR="0053315D" w14:paraId="2E51331A" w14:textId="77777777">
        <w:trPr>
          <w:cantSplit/>
          <w:jc w:val="center"/>
        </w:trPr>
        <w:tc>
          <w:tcPr>
            <w:tcW w:w="7088" w:type="dxa"/>
          </w:tcPr>
          <w:p w14:paraId="28EF303A" w14:textId="77777777" w:rsidR="0053315D" w:rsidRDefault="00C71E9C">
            <w:pPr>
              <w:pStyle w:val="Table12Law"/>
            </w:pPr>
            <w:r>
              <w:rPr>
                <w:i/>
              </w:rPr>
              <w:t>Freedom of Information Act 1992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B19F822" w14:textId="77777777" w:rsidR="0053315D" w:rsidRDefault="0053315D">
            <w:pPr>
              <w:pStyle w:val="Table12Law"/>
            </w:pPr>
          </w:p>
        </w:tc>
      </w:tr>
      <w:tr w:rsidR="0053315D" w14:paraId="288EFF61" w14:textId="77777777">
        <w:trPr>
          <w:cantSplit/>
          <w:jc w:val="center"/>
        </w:trPr>
        <w:tc>
          <w:tcPr>
            <w:tcW w:w="7088" w:type="dxa"/>
          </w:tcPr>
          <w:p w14:paraId="7C2244EF" w14:textId="77777777" w:rsidR="0053315D" w:rsidRDefault="00C71E9C">
            <w:pPr>
              <w:pStyle w:val="Table12Law"/>
            </w:pPr>
            <w:r>
              <w:rPr>
                <w:i/>
              </w:rPr>
              <w:t>Industrial Relations Act 1979</w:t>
            </w:r>
            <w:r>
              <w:t xml:space="preserve"> - Amended</w:t>
            </w:r>
          </w:p>
          <w:p w14:paraId="49BB7285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Industrial Arbitration Act 1979</w:t>
            </w:r>
          </w:p>
        </w:tc>
        <w:tc>
          <w:tcPr>
            <w:tcW w:w="1134" w:type="dxa"/>
          </w:tcPr>
          <w:p w14:paraId="37252F29" w14:textId="77777777" w:rsidR="0053315D" w:rsidRDefault="0053315D">
            <w:pPr>
              <w:pStyle w:val="Table12Law"/>
            </w:pPr>
          </w:p>
        </w:tc>
      </w:tr>
      <w:tr w:rsidR="0053315D" w14:paraId="2CBEB299" w14:textId="77777777">
        <w:trPr>
          <w:cantSplit/>
          <w:jc w:val="center"/>
        </w:trPr>
        <w:tc>
          <w:tcPr>
            <w:tcW w:w="7088" w:type="dxa"/>
          </w:tcPr>
          <w:p w14:paraId="10E7EAA8" w14:textId="77777777" w:rsidR="0053315D" w:rsidRDefault="00C71E9C">
            <w:pPr>
              <w:pStyle w:val="Table12Law"/>
            </w:pPr>
            <w:r>
              <w:rPr>
                <w:i/>
              </w:rPr>
              <w:t>Judges’ Retirement Act 1937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C21EE46" w14:textId="77777777" w:rsidR="0053315D" w:rsidRDefault="0053315D">
            <w:pPr>
              <w:pStyle w:val="Table12Law"/>
            </w:pPr>
          </w:p>
        </w:tc>
      </w:tr>
      <w:tr w:rsidR="0053315D" w14:paraId="1C049DC4" w14:textId="77777777">
        <w:trPr>
          <w:cantSplit/>
          <w:jc w:val="center"/>
        </w:trPr>
        <w:tc>
          <w:tcPr>
            <w:tcW w:w="7088" w:type="dxa"/>
          </w:tcPr>
          <w:p w14:paraId="2AD64FC8" w14:textId="77777777" w:rsidR="0053315D" w:rsidRDefault="00C71E9C">
            <w:pPr>
              <w:pStyle w:val="Table12Law"/>
            </w:pPr>
            <w:r>
              <w:rPr>
                <w:i/>
              </w:rPr>
              <w:lastRenderedPageBreak/>
              <w:t xml:space="preserve">Judges’ Salaries and </w:t>
            </w:r>
            <w:r>
              <w:rPr>
                <w:i/>
              </w:rPr>
              <w:t>Pensions Act 1950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ABF67F8" w14:textId="77777777" w:rsidR="0053315D" w:rsidRDefault="0053315D">
            <w:pPr>
              <w:pStyle w:val="Table12Law"/>
            </w:pPr>
          </w:p>
        </w:tc>
      </w:tr>
      <w:tr w:rsidR="0053315D" w14:paraId="093AED27" w14:textId="77777777">
        <w:trPr>
          <w:cantSplit/>
          <w:jc w:val="center"/>
        </w:trPr>
        <w:tc>
          <w:tcPr>
            <w:tcW w:w="7088" w:type="dxa"/>
          </w:tcPr>
          <w:p w14:paraId="782527AA" w14:textId="77777777" w:rsidR="0053315D" w:rsidRDefault="00C71E9C">
            <w:pPr>
              <w:pStyle w:val="Table12Law"/>
            </w:pPr>
            <w:r>
              <w:rPr>
                <w:i/>
              </w:rPr>
              <w:t>Magistrates Court Act 2004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46F9F31" w14:textId="77777777" w:rsidR="0053315D" w:rsidRDefault="0053315D">
            <w:pPr>
              <w:pStyle w:val="Table12Law"/>
            </w:pPr>
          </w:p>
        </w:tc>
      </w:tr>
      <w:tr w:rsidR="0053315D" w14:paraId="1CD0CE87" w14:textId="77777777">
        <w:trPr>
          <w:cantSplit/>
          <w:jc w:val="center"/>
        </w:trPr>
        <w:tc>
          <w:tcPr>
            <w:tcW w:w="7088" w:type="dxa"/>
          </w:tcPr>
          <w:p w14:paraId="34A8962F" w14:textId="77777777" w:rsidR="0053315D" w:rsidRDefault="00C71E9C">
            <w:pPr>
              <w:pStyle w:val="Table12Law"/>
            </w:pPr>
            <w:r>
              <w:rPr>
                <w:i/>
              </w:rPr>
              <w:t>Public Sector Management Act 1994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2965893" w14:textId="77777777" w:rsidR="0053315D" w:rsidRDefault="0053315D">
            <w:pPr>
              <w:pStyle w:val="Table12Law"/>
            </w:pPr>
          </w:p>
        </w:tc>
      </w:tr>
      <w:tr w:rsidR="0053315D" w14:paraId="2E731CD1" w14:textId="77777777">
        <w:trPr>
          <w:cantSplit/>
          <w:jc w:val="center"/>
        </w:trPr>
        <w:tc>
          <w:tcPr>
            <w:tcW w:w="7088" w:type="dxa"/>
          </w:tcPr>
          <w:p w14:paraId="118FE3B1" w14:textId="77777777" w:rsidR="0053315D" w:rsidRDefault="00C71E9C">
            <w:pPr>
              <w:pStyle w:val="Table12Law"/>
            </w:pPr>
            <w:r>
              <w:rPr>
                <w:i/>
              </w:rPr>
              <w:t>State Administrative Tribunal Act 2004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81EBE30" w14:textId="77777777" w:rsidR="0053315D" w:rsidRDefault="0053315D">
            <w:pPr>
              <w:pStyle w:val="Table12Law"/>
            </w:pPr>
          </w:p>
        </w:tc>
      </w:tr>
      <w:tr w:rsidR="0053315D" w14:paraId="31594937" w14:textId="77777777">
        <w:trPr>
          <w:cantSplit/>
          <w:jc w:val="center"/>
        </w:trPr>
        <w:tc>
          <w:tcPr>
            <w:tcW w:w="7088" w:type="dxa"/>
          </w:tcPr>
          <w:p w14:paraId="11254E8D" w14:textId="77777777" w:rsidR="0053315D" w:rsidRDefault="00C71E9C">
            <w:pPr>
              <w:pStyle w:val="Table12Law"/>
            </w:pPr>
            <w:r>
              <w:rPr>
                <w:i/>
              </w:rPr>
              <w:t>Supreme Court Act 1935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F433BC8" w14:textId="77777777" w:rsidR="0053315D" w:rsidRDefault="0053315D">
            <w:pPr>
              <w:pStyle w:val="Table12Law"/>
            </w:pPr>
          </w:p>
        </w:tc>
      </w:tr>
      <w:tr w:rsidR="0053315D" w14:paraId="4B77FFF7" w14:textId="77777777">
        <w:trPr>
          <w:cantSplit/>
          <w:jc w:val="center"/>
        </w:trPr>
        <w:tc>
          <w:tcPr>
            <w:tcW w:w="7088" w:type="dxa"/>
          </w:tcPr>
          <w:p w14:paraId="495A897D" w14:textId="77777777" w:rsidR="0053315D" w:rsidRDefault="00C71E9C">
            <w:pPr>
              <w:pStyle w:val="Table12Row"/>
            </w:pPr>
            <w:r>
              <w:rPr>
                <w:i/>
              </w:rPr>
              <w:t>Land Forces Event (Special Powers) Bill 2026</w:t>
            </w:r>
          </w:p>
        </w:tc>
        <w:tc>
          <w:tcPr>
            <w:tcW w:w="1134" w:type="dxa"/>
          </w:tcPr>
          <w:p w14:paraId="31595754" w14:textId="77777777" w:rsidR="0053315D" w:rsidRDefault="00C71E9C">
            <w:pPr>
              <w:pStyle w:val="Table12Row"/>
              <w:jc w:val="center"/>
            </w:pPr>
            <w:r>
              <w:t>77‑2</w:t>
            </w:r>
          </w:p>
        </w:tc>
      </w:tr>
      <w:tr w:rsidR="0053315D" w14:paraId="4315ED8F" w14:textId="77777777">
        <w:trPr>
          <w:cantSplit/>
          <w:jc w:val="center"/>
        </w:trPr>
        <w:tc>
          <w:tcPr>
            <w:tcW w:w="7088" w:type="dxa"/>
          </w:tcPr>
          <w:p w14:paraId="55A38763" w14:textId="77777777" w:rsidR="0053315D" w:rsidRDefault="00C71E9C">
            <w:pPr>
              <w:pStyle w:val="Table12Law"/>
            </w:pPr>
            <w:r>
              <w:t>Nil</w:t>
            </w:r>
          </w:p>
        </w:tc>
        <w:tc>
          <w:tcPr>
            <w:tcW w:w="1134" w:type="dxa"/>
          </w:tcPr>
          <w:p w14:paraId="7D8DC6F0" w14:textId="77777777" w:rsidR="0053315D" w:rsidRDefault="0053315D">
            <w:pPr>
              <w:pStyle w:val="Table12Law"/>
            </w:pPr>
          </w:p>
        </w:tc>
      </w:tr>
      <w:tr w:rsidR="0053315D" w14:paraId="69BAFCA7" w14:textId="77777777">
        <w:trPr>
          <w:cantSplit/>
          <w:jc w:val="center"/>
        </w:trPr>
        <w:tc>
          <w:tcPr>
            <w:tcW w:w="7088" w:type="dxa"/>
          </w:tcPr>
          <w:p w14:paraId="3B4750E7" w14:textId="77777777" w:rsidR="0053315D" w:rsidRDefault="00C71E9C">
            <w:pPr>
              <w:pStyle w:val="Table12Row"/>
            </w:pPr>
            <w:r>
              <w:rPr>
                <w:i/>
              </w:rPr>
              <w:t>Land Tax Assessment Amendment (Native Title Settlement Exemptions) Bill 2025</w:t>
            </w:r>
          </w:p>
        </w:tc>
        <w:tc>
          <w:tcPr>
            <w:tcW w:w="1134" w:type="dxa"/>
          </w:tcPr>
          <w:p w14:paraId="39F79279" w14:textId="77777777" w:rsidR="0053315D" w:rsidRDefault="00C71E9C">
            <w:pPr>
              <w:pStyle w:val="Table12Row"/>
              <w:jc w:val="center"/>
            </w:pPr>
            <w:r>
              <w:t>26‑1</w:t>
            </w:r>
          </w:p>
        </w:tc>
      </w:tr>
      <w:tr w:rsidR="0053315D" w14:paraId="48217FD9" w14:textId="77777777">
        <w:trPr>
          <w:cantSplit/>
          <w:jc w:val="center"/>
        </w:trPr>
        <w:tc>
          <w:tcPr>
            <w:tcW w:w="7088" w:type="dxa"/>
          </w:tcPr>
          <w:p w14:paraId="457B848F" w14:textId="77777777" w:rsidR="0053315D" w:rsidRDefault="00C71E9C">
            <w:pPr>
              <w:pStyle w:val="Table12Law"/>
            </w:pPr>
            <w:r>
              <w:rPr>
                <w:i/>
              </w:rPr>
              <w:t>Land Tax Assessment Act 2002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E993F63" w14:textId="77777777" w:rsidR="0053315D" w:rsidRDefault="0053315D">
            <w:pPr>
              <w:pStyle w:val="Table12Law"/>
            </w:pPr>
          </w:p>
        </w:tc>
      </w:tr>
      <w:tr w:rsidR="0053315D" w14:paraId="5EE4C652" w14:textId="77777777">
        <w:trPr>
          <w:cantSplit/>
          <w:jc w:val="center"/>
        </w:trPr>
        <w:tc>
          <w:tcPr>
            <w:tcW w:w="7088" w:type="dxa"/>
          </w:tcPr>
          <w:p w14:paraId="48327B3A" w14:textId="77777777" w:rsidR="0053315D" w:rsidRDefault="00C71E9C">
            <w:pPr>
              <w:pStyle w:val="Table12Row"/>
            </w:pPr>
            <w:r>
              <w:rPr>
                <w:i/>
              </w:rPr>
              <w:t>Land Valuers Licensing Amendment Bill 2025</w:t>
            </w:r>
          </w:p>
        </w:tc>
        <w:tc>
          <w:tcPr>
            <w:tcW w:w="1134" w:type="dxa"/>
          </w:tcPr>
          <w:p w14:paraId="53AE4047" w14:textId="77777777" w:rsidR="0053315D" w:rsidRDefault="00C71E9C">
            <w:pPr>
              <w:pStyle w:val="Table12Row"/>
              <w:jc w:val="center"/>
            </w:pPr>
            <w:r>
              <w:t>37‑1</w:t>
            </w:r>
          </w:p>
        </w:tc>
      </w:tr>
      <w:tr w:rsidR="0053315D" w14:paraId="47E5D749" w14:textId="77777777">
        <w:trPr>
          <w:cantSplit/>
          <w:jc w:val="center"/>
        </w:trPr>
        <w:tc>
          <w:tcPr>
            <w:tcW w:w="7088" w:type="dxa"/>
          </w:tcPr>
          <w:p w14:paraId="09993286" w14:textId="77777777" w:rsidR="0053315D" w:rsidRDefault="00C71E9C">
            <w:pPr>
              <w:pStyle w:val="Table12Law"/>
            </w:pPr>
            <w:r>
              <w:rPr>
                <w:i/>
              </w:rPr>
              <w:t>Land Valuers Licensing Act 1978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5340663" w14:textId="77777777" w:rsidR="0053315D" w:rsidRDefault="0053315D">
            <w:pPr>
              <w:pStyle w:val="Table12Law"/>
            </w:pPr>
          </w:p>
        </w:tc>
      </w:tr>
      <w:tr w:rsidR="0053315D" w14:paraId="2CCE3EFC" w14:textId="77777777">
        <w:trPr>
          <w:cantSplit/>
          <w:jc w:val="center"/>
        </w:trPr>
        <w:tc>
          <w:tcPr>
            <w:tcW w:w="7088" w:type="dxa"/>
          </w:tcPr>
          <w:p w14:paraId="5780E4C2" w14:textId="77777777" w:rsidR="0053315D" w:rsidRDefault="00C71E9C">
            <w:pPr>
              <w:pStyle w:val="Table12Law"/>
            </w:pPr>
            <w:r>
              <w:rPr>
                <w:i/>
              </w:rPr>
              <w:t>Land Valuers Licensing Amendment Bill 2025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6D4CD22" w14:textId="77777777" w:rsidR="0053315D" w:rsidRDefault="0053315D">
            <w:pPr>
              <w:pStyle w:val="Table12Law"/>
            </w:pPr>
          </w:p>
        </w:tc>
      </w:tr>
      <w:tr w:rsidR="0053315D" w14:paraId="0575C401" w14:textId="77777777">
        <w:trPr>
          <w:cantSplit/>
          <w:jc w:val="center"/>
        </w:trPr>
        <w:tc>
          <w:tcPr>
            <w:tcW w:w="7088" w:type="dxa"/>
          </w:tcPr>
          <w:p w14:paraId="7F5314C5" w14:textId="77777777" w:rsidR="0053315D" w:rsidRDefault="00C71E9C">
            <w:pPr>
              <w:pStyle w:val="Table12Law"/>
            </w:pPr>
            <w:r>
              <w:rPr>
                <w:i/>
              </w:rPr>
              <w:t>Licensed Valuers Code of Conduct 2016</w:t>
            </w:r>
            <w:r>
              <w:t xml:space="preserve"> - Repealed</w:t>
            </w:r>
          </w:p>
        </w:tc>
        <w:tc>
          <w:tcPr>
            <w:tcW w:w="1134" w:type="dxa"/>
          </w:tcPr>
          <w:p w14:paraId="3150D7DB" w14:textId="77777777" w:rsidR="0053315D" w:rsidRDefault="0053315D">
            <w:pPr>
              <w:pStyle w:val="Table12Law"/>
            </w:pPr>
          </w:p>
        </w:tc>
      </w:tr>
      <w:tr w:rsidR="0053315D" w14:paraId="5901C51A" w14:textId="77777777">
        <w:trPr>
          <w:cantSplit/>
          <w:jc w:val="center"/>
        </w:trPr>
        <w:tc>
          <w:tcPr>
            <w:tcW w:w="7088" w:type="dxa"/>
          </w:tcPr>
          <w:p w14:paraId="11ED0CDE" w14:textId="77777777" w:rsidR="0053315D" w:rsidRDefault="00C71E9C">
            <w:pPr>
              <w:pStyle w:val="Table12Row"/>
            </w:pPr>
            <w:r>
              <w:rPr>
                <w:i/>
              </w:rPr>
              <w:t>Legalise Cannabis (Referendum) Bill 2025</w:t>
            </w:r>
          </w:p>
        </w:tc>
        <w:tc>
          <w:tcPr>
            <w:tcW w:w="1134" w:type="dxa"/>
          </w:tcPr>
          <w:p w14:paraId="4E136475" w14:textId="77777777" w:rsidR="0053315D" w:rsidRDefault="00C71E9C">
            <w:pPr>
              <w:pStyle w:val="Table12Row"/>
              <w:jc w:val="center"/>
            </w:pPr>
            <w:r>
              <w:t>10‑1</w:t>
            </w:r>
          </w:p>
        </w:tc>
      </w:tr>
      <w:tr w:rsidR="0053315D" w14:paraId="5DEC4343" w14:textId="77777777">
        <w:trPr>
          <w:cantSplit/>
          <w:jc w:val="center"/>
        </w:trPr>
        <w:tc>
          <w:tcPr>
            <w:tcW w:w="7088" w:type="dxa"/>
          </w:tcPr>
          <w:p w14:paraId="33F3662A" w14:textId="77777777" w:rsidR="0053315D" w:rsidRDefault="00C71E9C">
            <w:pPr>
              <w:pStyle w:val="Table12Law"/>
            </w:pPr>
            <w:r>
              <w:t>Nil</w:t>
            </w:r>
          </w:p>
        </w:tc>
        <w:tc>
          <w:tcPr>
            <w:tcW w:w="1134" w:type="dxa"/>
          </w:tcPr>
          <w:p w14:paraId="1BA32C6E" w14:textId="77777777" w:rsidR="0053315D" w:rsidRDefault="0053315D">
            <w:pPr>
              <w:pStyle w:val="Table12Law"/>
            </w:pPr>
          </w:p>
        </w:tc>
      </w:tr>
      <w:tr w:rsidR="0053315D" w14:paraId="53D53544" w14:textId="77777777">
        <w:trPr>
          <w:cantSplit/>
          <w:jc w:val="center"/>
        </w:trPr>
        <w:tc>
          <w:tcPr>
            <w:tcW w:w="7088" w:type="dxa"/>
          </w:tcPr>
          <w:p w14:paraId="4BDD503C" w14:textId="77777777" w:rsidR="0053315D" w:rsidRDefault="00C71E9C">
            <w:pPr>
              <w:pStyle w:val="Table12Row"/>
            </w:pPr>
            <w:r>
              <w:rPr>
                <w:i/>
              </w:rPr>
              <w:t>Minerals Research Institute of Western Australia Amendment (Clean Energy) Bill 2025</w:t>
            </w:r>
          </w:p>
        </w:tc>
        <w:tc>
          <w:tcPr>
            <w:tcW w:w="1134" w:type="dxa"/>
          </w:tcPr>
          <w:p w14:paraId="045BE10C" w14:textId="77777777" w:rsidR="0053315D" w:rsidRDefault="00C71E9C">
            <w:pPr>
              <w:pStyle w:val="Table12Row"/>
              <w:jc w:val="center"/>
            </w:pPr>
            <w:r>
              <w:t>27‑1</w:t>
            </w:r>
          </w:p>
        </w:tc>
      </w:tr>
      <w:tr w:rsidR="0053315D" w14:paraId="7024F74C" w14:textId="77777777">
        <w:trPr>
          <w:cantSplit/>
          <w:jc w:val="center"/>
        </w:trPr>
        <w:tc>
          <w:tcPr>
            <w:tcW w:w="7088" w:type="dxa"/>
          </w:tcPr>
          <w:p w14:paraId="35695C7A" w14:textId="77777777" w:rsidR="0053315D" w:rsidRDefault="00C71E9C">
            <w:pPr>
              <w:pStyle w:val="Table12Law"/>
            </w:pPr>
            <w:r>
              <w:rPr>
                <w:i/>
              </w:rPr>
              <w:t xml:space="preserve">Constitution Acts Amendment </w:t>
            </w:r>
            <w:r>
              <w:rPr>
                <w:i/>
              </w:rPr>
              <w:t>Act 1899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60D87F1" w14:textId="77777777" w:rsidR="0053315D" w:rsidRDefault="0053315D">
            <w:pPr>
              <w:pStyle w:val="Table12Law"/>
            </w:pPr>
          </w:p>
        </w:tc>
      </w:tr>
      <w:tr w:rsidR="0053315D" w14:paraId="3117C949" w14:textId="77777777">
        <w:trPr>
          <w:cantSplit/>
          <w:jc w:val="center"/>
        </w:trPr>
        <w:tc>
          <w:tcPr>
            <w:tcW w:w="7088" w:type="dxa"/>
          </w:tcPr>
          <w:p w14:paraId="55301B24" w14:textId="77777777" w:rsidR="0053315D" w:rsidRDefault="00C71E9C">
            <w:pPr>
              <w:pStyle w:val="Table12Law"/>
            </w:pPr>
            <w:r>
              <w:rPr>
                <w:i/>
              </w:rPr>
              <w:t>Energy Coordination Act 1994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318E09B9" w14:textId="77777777" w:rsidR="0053315D" w:rsidRDefault="0053315D">
            <w:pPr>
              <w:pStyle w:val="Table12Law"/>
            </w:pPr>
          </w:p>
        </w:tc>
      </w:tr>
      <w:tr w:rsidR="0053315D" w14:paraId="04981BE5" w14:textId="77777777">
        <w:trPr>
          <w:cantSplit/>
          <w:jc w:val="center"/>
        </w:trPr>
        <w:tc>
          <w:tcPr>
            <w:tcW w:w="7088" w:type="dxa"/>
          </w:tcPr>
          <w:p w14:paraId="7891CF81" w14:textId="77777777" w:rsidR="0053315D" w:rsidRDefault="00C71E9C">
            <w:pPr>
              <w:pStyle w:val="Table12Law"/>
            </w:pPr>
            <w:r>
              <w:rPr>
                <w:i/>
              </w:rPr>
              <w:t>Financial Management Act 2006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CD28DD7" w14:textId="77777777" w:rsidR="0053315D" w:rsidRDefault="0053315D">
            <w:pPr>
              <w:pStyle w:val="Table12Law"/>
            </w:pPr>
          </w:p>
        </w:tc>
      </w:tr>
      <w:tr w:rsidR="0053315D" w14:paraId="6DF502FD" w14:textId="77777777">
        <w:trPr>
          <w:cantSplit/>
          <w:jc w:val="center"/>
        </w:trPr>
        <w:tc>
          <w:tcPr>
            <w:tcW w:w="7088" w:type="dxa"/>
          </w:tcPr>
          <w:p w14:paraId="5A72C8CD" w14:textId="77777777" w:rsidR="0053315D" w:rsidRDefault="00C71E9C">
            <w:pPr>
              <w:pStyle w:val="Table12Law"/>
            </w:pPr>
            <w:r>
              <w:rPr>
                <w:i/>
              </w:rPr>
              <w:t>Minerals Research Institute of Western Australia Act 2013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08E4B8D" w14:textId="77777777" w:rsidR="0053315D" w:rsidRDefault="0053315D">
            <w:pPr>
              <w:pStyle w:val="Table12Law"/>
            </w:pPr>
          </w:p>
        </w:tc>
      </w:tr>
      <w:tr w:rsidR="0053315D" w14:paraId="362724E9" w14:textId="77777777">
        <w:trPr>
          <w:cantSplit/>
          <w:jc w:val="center"/>
        </w:trPr>
        <w:tc>
          <w:tcPr>
            <w:tcW w:w="7088" w:type="dxa"/>
          </w:tcPr>
          <w:p w14:paraId="6B80888A" w14:textId="77777777" w:rsidR="0053315D" w:rsidRDefault="00C71E9C">
            <w:pPr>
              <w:pStyle w:val="Table12Law"/>
            </w:pPr>
            <w:r>
              <w:rPr>
                <w:i/>
              </w:rPr>
              <w:t>Public Sector Management Act 1994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3D02F96A" w14:textId="77777777" w:rsidR="0053315D" w:rsidRDefault="0053315D">
            <w:pPr>
              <w:pStyle w:val="Table12Law"/>
            </w:pPr>
          </w:p>
        </w:tc>
      </w:tr>
      <w:tr w:rsidR="0053315D" w14:paraId="385DB8AE" w14:textId="77777777">
        <w:trPr>
          <w:cantSplit/>
          <w:jc w:val="center"/>
        </w:trPr>
        <w:tc>
          <w:tcPr>
            <w:tcW w:w="7088" w:type="dxa"/>
          </w:tcPr>
          <w:p w14:paraId="16BFCA7A" w14:textId="77777777" w:rsidR="0053315D" w:rsidRDefault="00C71E9C">
            <w:pPr>
              <w:pStyle w:val="Table12Row"/>
            </w:pPr>
            <w:r>
              <w:rPr>
                <w:i/>
              </w:rPr>
              <w:t>Mining Amendment Bill 2025</w:t>
            </w:r>
          </w:p>
        </w:tc>
        <w:tc>
          <w:tcPr>
            <w:tcW w:w="1134" w:type="dxa"/>
          </w:tcPr>
          <w:p w14:paraId="56C756E7" w14:textId="77777777" w:rsidR="0053315D" w:rsidRDefault="00C71E9C">
            <w:pPr>
              <w:pStyle w:val="Table12Row"/>
              <w:jc w:val="center"/>
            </w:pPr>
            <w:r>
              <w:t>28‑2</w:t>
            </w:r>
          </w:p>
        </w:tc>
      </w:tr>
      <w:tr w:rsidR="0053315D" w14:paraId="0D87904D" w14:textId="77777777">
        <w:trPr>
          <w:cantSplit/>
          <w:jc w:val="center"/>
        </w:trPr>
        <w:tc>
          <w:tcPr>
            <w:tcW w:w="7088" w:type="dxa"/>
          </w:tcPr>
          <w:p w14:paraId="7E82C01A" w14:textId="77777777" w:rsidR="0053315D" w:rsidRDefault="00C71E9C">
            <w:pPr>
              <w:pStyle w:val="Table12Law"/>
            </w:pPr>
            <w:r>
              <w:rPr>
                <w:i/>
              </w:rPr>
              <w:t>Mining Act 1978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9109DED" w14:textId="77777777" w:rsidR="0053315D" w:rsidRDefault="0053315D">
            <w:pPr>
              <w:pStyle w:val="Table12Law"/>
            </w:pPr>
          </w:p>
        </w:tc>
      </w:tr>
      <w:tr w:rsidR="0053315D" w14:paraId="04E1181C" w14:textId="77777777">
        <w:trPr>
          <w:cantSplit/>
          <w:jc w:val="center"/>
        </w:trPr>
        <w:tc>
          <w:tcPr>
            <w:tcW w:w="7088" w:type="dxa"/>
          </w:tcPr>
          <w:p w14:paraId="24B78F8C" w14:textId="77777777" w:rsidR="0053315D" w:rsidRDefault="00C71E9C">
            <w:pPr>
              <w:pStyle w:val="Table12Law"/>
            </w:pPr>
            <w:r>
              <w:rPr>
                <w:i/>
              </w:rPr>
              <w:t>Mining Legislation Amendment Act 2014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310AC2D4" w14:textId="77777777" w:rsidR="0053315D" w:rsidRDefault="0053315D">
            <w:pPr>
              <w:pStyle w:val="Table12Law"/>
            </w:pPr>
          </w:p>
        </w:tc>
      </w:tr>
      <w:tr w:rsidR="0053315D" w14:paraId="6983ADD9" w14:textId="77777777">
        <w:trPr>
          <w:cantSplit/>
          <w:jc w:val="center"/>
        </w:trPr>
        <w:tc>
          <w:tcPr>
            <w:tcW w:w="7088" w:type="dxa"/>
          </w:tcPr>
          <w:p w14:paraId="4A669C86" w14:textId="77777777" w:rsidR="0053315D" w:rsidRDefault="00C71E9C">
            <w:pPr>
              <w:pStyle w:val="Table12Row"/>
            </w:pPr>
            <w:r>
              <w:rPr>
                <w:i/>
              </w:rPr>
              <w:t>Misuse of Drugs Amendment (Lawful Personal Use of Cannabis) Bill 2026</w:t>
            </w:r>
          </w:p>
        </w:tc>
        <w:tc>
          <w:tcPr>
            <w:tcW w:w="1134" w:type="dxa"/>
          </w:tcPr>
          <w:p w14:paraId="5D8F9CEA" w14:textId="77777777" w:rsidR="0053315D" w:rsidRDefault="00C71E9C">
            <w:pPr>
              <w:pStyle w:val="Table12Row"/>
              <w:jc w:val="center"/>
            </w:pPr>
            <w:r>
              <w:t>54‑1</w:t>
            </w:r>
          </w:p>
        </w:tc>
      </w:tr>
      <w:tr w:rsidR="0053315D" w14:paraId="28F7E417" w14:textId="77777777">
        <w:trPr>
          <w:cantSplit/>
          <w:jc w:val="center"/>
        </w:trPr>
        <w:tc>
          <w:tcPr>
            <w:tcW w:w="7088" w:type="dxa"/>
          </w:tcPr>
          <w:p w14:paraId="7BB14CCC" w14:textId="77777777" w:rsidR="0053315D" w:rsidRDefault="00C71E9C">
            <w:pPr>
              <w:pStyle w:val="Table12Law"/>
            </w:pPr>
            <w:r>
              <w:rPr>
                <w:i/>
              </w:rPr>
              <w:t>Misuse of Drugs Act 1981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BDC2EAF" w14:textId="77777777" w:rsidR="0053315D" w:rsidRDefault="0053315D">
            <w:pPr>
              <w:pStyle w:val="Table12Law"/>
            </w:pPr>
          </w:p>
        </w:tc>
      </w:tr>
      <w:tr w:rsidR="0053315D" w14:paraId="48DC82DB" w14:textId="77777777">
        <w:trPr>
          <w:cantSplit/>
          <w:jc w:val="center"/>
        </w:trPr>
        <w:tc>
          <w:tcPr>
            <w:tcW w:w="7088" w:type="dxa"/>
          </w:tcPr>
          <w:p w14:paraId="48F60B24" w14:textId="77777777" w:rsidR="0053315D" w:rsidRDefault="00C71E9C">
            <w:pPr>
              <w:pStyle w:val="Table12Row"/>
            </w:pPr>
            <w:r>
              <w:rPr>
                <w:i/>
              </w:rPr>
              <w:t>Misuse of Drugs Amendment Bill 2025</w:t>
            </w:r>
          </w:p>
        </w:tc>
        <w:tc>
          <w:tcPr>
            <w:tcW w:w="1134" w:type="dxa"/>
          </w:tcPr>
          <w:p w14:paraId="2216342E" w14:textId="77777777" w:rsidR="0053315D" w:rsidRDefault="00C71E9C">
            <w:pPr>
              <w:pStyle w:val="Table12Row"/>
              <w:jc w:val="center"/>
            </w:pPr>
            <w:r>
              <w:t>18‑1</w:t>
            </w:r>
          </w:p>
        </w:tc>
      </w:tr>
      <w:tr w:rsidR="0053315D" w14:paraId="44990A95" w14:textId="77777777">
        <w:trPr>
          <w:cantSplit/>
          <w:jc w:val="center"/>
        </w:trPr>
        <w:tc>
          <w:tcPr>
            <w:tcW w:w="7088" w:type="dxa"/>
          </w:tcPr>
          <w:p w14:paraId="4E94E399" w14:textId="77777777" w:rsidR="0053315D" w:rsidRDefault="00C71E9C">
            <w:pPr>
              <w:pStyle w:val="Table12Law"/>
            </w:pPr>
            <w:r>
              <w:rPr>
                <w:i/>
              </w:rPr>
              <w:t xml:space="preserve">Misuse of Drugs </w:t>
            </w:r>
            <w:r>
              <w:rPr>
                <w:i/>
              </w:rPr>
              <w:t>Act 1981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0EC4ED5" w14:textId="77777777" w:rsidR="0053315D" w:rsidRDefault="0053315D">
            <w:pPr>
              <w:pStyle w:val="Table12Law"/>
            </w:pPr>
          </w:p>
        </w:tc>
      </w:tr>
      <w:tr w:rsidR="0053315D" w14:paraId="7D68F6AD" w14:textId="77777777">
        <w:trPr>
          <w:cantSplit/>
          <w:jc w:val="center"/>
        </w:trPr>
        <w:tc>
          <w:tcPr>
            <w:tcW w:w="7088" w:type="dxa"/>
          </w:tcPr>
          <w:p w14:paraId="3E37E1BA" w14:textId="77777777" w:rsidR="0053315D" w:rsidRDefault="00C71E9C">
            <w:pPr>
              <w:pStyle w:val="Table12Row"/>
            </w:pPr>
            <w:r>
              <w:rPr>
                <w:i/>
              </w:rPr>
              <w:t>Oaths, Affidavits and Statutory Declarations Amendment (Electronic Affidavits) Bill 2026</w:t>
            </w:r>
          </w:p>
        </w:tc>
        <w:tc>
          <w:tcPr>
            <w:tcW w:w="1134" w:type="dxa"/>
          </w:tcPr>
          <w:p w14:paraId="00DB701F" w14:textId="77777777" w:rsidR="0053315D" w:rsidRDefault="00C71E9C">
            <w:pPr>
              <w:pStyle w:val="Table12Row"/>
              <w:jc w:val="center"/>
            </w:pPr>
            <w:r>
              <w:t>81‑1</w:t>
            </w:r>
          </w:p>
        </w:tc>
      </w:tr>
      <w:tr w:rsidR="0053315D" w14:paraId="4EBB1A61" w14:textId="77777777">
        <w:trPr>
          <w:cantSplit/>
          <w:jc w:val="center"/>
        </w:trPr>
        <w:tc>
          <w:tcPr>
            <w:tcW w:w="7088" w:type="dxa"/>
          </w:tcPr>
          <w:p w14:paraId="3ECC4B80" w14:textId="77777777" w:rsidR="0053315D" w:rsidRDefault="00C71E9C">
            <w:pPr>
              <w:pStyle w:val="Table12Law"/>
            </w:pPr>
            <w:r>
              <w:rPr>
                <w:i/>
              </w:rPr>
              <w:t>Evidence Act 2025</w:t>
            </w:r>
            <w:r>
              <w:t xml:space="preserve"> - Amended</w:t>
            </w:r>
          </w:p>
        </w:tc>
        <w:tc>
          <w:tcPr>
            <w:tcW w:w="1134" w:type="dxa"/>
          </w:tcPr>
          <w:p w14:paraId="3E794E3C" w14:textId="77777777" w:rsidR="0053315D" w:rsidRDefault="0053315D">
            <w:pPr>
              <w:pStyle w:val="Table12Law"/>
            </w:pPr>
          </w:p>
        </w:tc>
      </w:tr>
      <w:tr w:rsidR="0053315D" w14:paraId="0D38F3AD" w14:textId="77777777">
        <w:trPr>
          <w:cantSplit/>
          <w:jc w:val="center"/>
        </w:trPr>
        <w:tc>
          <w:tcPr>
            <w:tcW w:w="7088" w:type="dxa"/>
          </w:tcPr>
          <w:p w14:paraId="7AEFD91F" w14:textId="77777777" w:rsidR="0053315D" w:rsidRDefault="00C71E9C">
            <w:pPr>
              <w:pStyle w:val="Table12Law"/>
            </w:pPr>
            <w:r>
              <w:rPr>
                <w:i/>
              </w:rPr>
              <w:t>Oaths, Affidavits and Statutory Declarations Act 2005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E696AF4" w14:textId="77777777" w:rsidR="0053315D" w:rsidRDefault="0053315D">
            <w:pPr>
              <w:pStyle w:val="Table12Law"/>
            </w:pPr>
          </w:p>
        </w:tc>
      </w:tr>
      <w:tr w:rsidR="0053315D" w14:paraId="7B090577" w14:textId="77777777">
        <w:trPr>
          <w:cantSplit/>
          <w:jc w:val="center"/>
        </w:trPr>
        <w:tc>
          <w:tcPr>
            <w:tcW w:w="7088" w:type="dxa"/>
          </w:tcPr>
          <w:p w14:paraId="5CE8EFF0" w14:textId="77777777" w:rsidR="0053315D" w:rsidRDefault="00C71E9C">
            <w:pPr>
              <w:pStyle w:val="Table12Row"/>
            </w:pPr>
            <w:r>
              <w:rPr>
                <w:i/>
              </w:rPr>
              <w:t>Petroleum Products Pricing Amendment Bill 2026</w:t>
            </w:r>
          </w:p>
        </w:tc>
        <w:tc>
          <w:tcPr>
            <w:tcW w:w="1134" w:type="dxa"/>
          </w:tcPr>
          <w:p w14:paraId="6F49BDF3" w14:textId="77777777" w:rsidR="0053315D" w:rsidRDefault="00C71E9C">
            <w:pPr>
              <w:pStyle w:val="Table12Row"/>
              <w:jc w:val="center"/>
            </w:pPr>
            <w:r>
              <w:t>82‑1</w:t>
            </w:r>
          </w:p>
        </w:tc>
      </w:tr>
      <w:tr w:rsidR="0053315D" w14:paraId="053CCB02" w14:textId="77777777">
        <w:trPr>
          <w:cantSplit/>
          <w:jc w:val="center"/>
        </w:trPr>
        <w:tc>
          <w:tcPr>
            <w:tcW w:w="7088" w:type="dxa"/>
          </w:tcPr>
          <w:p w14:paraId="24239F8B" w14:textId="77777777" w:rsidR="0053315D" w:rsidRDefault="00C71E9C">
            <w:pPr>
              <w:pStyle w:val="Table12Law"/>
            </w:pPr>
            <w:r>
              <w:rPr>
                <w:i/>
              </w:rPr>
              <w:t>Petroleum Products Pricing Act 1983</w:t>
            </w:r>
            <w:r>
              <w:t xml:space="preserve"> - Amended</w:t>
            </w:r>
          </w:p>
          <w:p w14:paraId="05AC4DF9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Prevention of Excessive Prices Act 1983</w:t>
            </w:r>
          </w:p>
        </w:tc>
        <w:tc>
          <w:tcPr>
            <w:tcW w:w="1134" w:type="dxa"/>
          </w:tcPr>
          <w:p w14:paraId="3E37FEF5" w14:textId="77777777" w:rsidR="0053315D" w:rsidRDefault="0053315D">
            <w:pPr>
              <w:pStyle w:val="Table12Law"/>
            </w:pPr>
          </w:p>
        </w:tc>
      </w:tr>
      <w:tr w:rsidR="0053315D" w14:paraId="2324ADC9" w14:textId="77777777">
        <w:trPr>
          <w:cantSplit/>
          <w:jc w:val="center"/>
        </w:trPr>
        <w:tc>
          <w:tcPr>
            <w:tcW w:w="7088" w:type="dxa"/>
          </w:tcPr>
          <w:p w14:paraId="0844C294" w14:textId="77777777" w:rsidR="0053315D" w:rsidRDefault="00C71E9C">
            <w:pPr>
              <w:pStyle w:val="Table12Row"/>
            </w:pPr>
            <w:r>
              <w:rPr>
                <w:i/>
              </w:rPr>
              <w:t>Plumbers Licensing Amendment Bill 2025</w:t>
            </w:r>
          </w:p>
        </w:tc>
        <w:tc>
          <w:tcPr>
            <w:tcW w:w="1134" w:type="dxa"/>
          </w:tcPr>
          <w:p w14:paraId="50E959BE" w14:textId="77777777" w:rsidR="0053315D" w:rsidRDefault="00C71E9C">
            <w:pPr>
              <w:pStyle w:val="Table12Row"/>
              <w:jc w:val="center"/>
            </w:pPr>
            <w:r>
              <w:t>33‑1</w:t>
            </w:r>
          </w:p>
        </w:tc>
      </w:tr>
      <w:tr w:rsidR="0053315D" w14:paraId="64BCEAEF" w14:textId="77777777">
        <w:trPr>
          <w:cantSplit/>
          <w:jc w:val="center"/>
        </w:trPr>
        <w:tc>
          <w:tcPr>
            <w:tcW w:w="7088" w:type="dxa"/>
          </w:tcPr>
          <w:p w14:paraId="512BB0BD" w14:textId="77777777" w:rsidR="0053315D" w:rsidRDefault="00C71E9C">
            <w:pPr>
              <w:pStyle w:val="Table12Law"/>
            </w:pPr>
            <w:r>
              <w:rPr>
                <w:i/>
              </w:rPr>
              <w:t>Building Services (Complaint Resolution and Administration) Act 2011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14282FC2" w14:textId="77777777" w:rsidR="0053315D" w:rsidRDefault="0053315D">
            <w:pPr>
              <w:pStyle w:val="Table12Law"/>
            </w:pPr>
          </w:p>
        </w:tc>
      </w:tr>
      <w:tr w:rsidR="0053315D" w14:paraId="30034908" w14:textId="77777777">
        <w:trPr>
          <w:cantSplit/>
          <w:jc w:val="center"/>
        </w:trPr>
        <w:tc>
          <w:tcPr>
            <w:tcW w:w="7088" w:type="dxa"/>
          </w:tcPr>
          <w:p w14:paraId="3E8DBB46" w14:textId="77777777" w:rsidR="0053315D" w:rsidRDefault="00C71E9C">
            <w:pPr>
              <w:pStyle w:val="Table12Law"/>
            </w:pPr>
            <w:r>
              <w:rPr>
                <w:i/>
              </w:rPr>
              <w:t xml:space="preserve">Perth Market </w:t>
            </w:r>
            <w:r>
              <w:rPr>
                <w:i/>
              </w:rPr>
              <w:t>(Disposal) Act 2015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E564E36" w14:textId="77777777" w:rsidR="0053315D" w:rsidRDefault="0053315D">
            <w:pPr>
              <w:pStyle w:val="Table12Law"/>
            </w:pPr>
          </w:p>
        </w:tc>
      </w:tr>
      <w:tr w:rsidR="0053315D" w14:paraId="511362F7" w14:textId="77777777">
        <w:trPr>
          <w:cantSplit/>
          <w:jc w:val="center"/>
        </w:trPr>
        <w:tc>
          <w:tcPr>
            <w:tcW w:w="7088" w:type="dxa"/>
          </w:tcPr>
          <w:p w14:paraId="09158277" w14:textId="77777777" w:rsidR="0053315D" w:rsidRDefault="00C71E9C">
            <w:pPr>
              <w:pStyle w:val="Table12Law"/>
            </w:pPr>
            <w:r>
              <w:rPr>
                <w:i/>
              </w:rPr>
              <w:t>Plumbers Licensing Act 1995</w:t>
            </w:r>
            <w:r>
              <w:t xml:space="preserve"> - Amended</w:t>
            </w:r>
          </w:p>
          <w:p w14:paraId="193AB872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Water Services Coordination Act 1995</w:t>
            </w:r>
          </w:p>
        </w:tc>
        <w:tc>
          <w:tcPr>
            <w:tcW w:w="1134" w:type="dxa"/>
          </w:tcPr>
          <w:p w14:paraId="7CC29D24" w14:textId="77777777" w:rsidR="0053315D" w:rsidRDefault="0053315D">
            <w:pPr>
              <w:pStyle w:val="Table12Law"/>
            </w:pPr>
          </w:p>
        </w:tc>
      </w:tr>
      <w:tr w:rsidR="0053315D" w14:paraId="6D0B5489" w14:textId="77777777">
        <w:trPr>
          <w:cantSplit/>
          <w:jc w:val="center"/>
        </w:trPr>
        <w:tc>
          <w:tcPr>
            <w:tcW w:w="7088" w:type="dxa"/>
          </w:tcPr>
          <w:p w14:paraId="6FC8855B" w14:textId="77777777" w:rsidR="0053315D" w:rsidRDefault="00C71E9C">
            <w:pPr>
              <w:pStyle w:val="Table12Law"/>
            </w:pPr>
            <w:r>
              <w:rPr>
                <w:i/>
              </w:rPr>
              <w:t>Water Services Act 2012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AB0D5E9" w14:textId="77777777" w:rsidR="0053315D" w:rsidRDefault="0053315D">
            <w:pPr>
              <w:pStyle w:val="Table12Law"/>
            </w:pPr>
          </w:p>
        </w:tc>
      </w:tr>
      <w:tr w:rsidR="0053315D" w14:paraId="675FE01E" w14:textId="77777777">
        <w:trPr>
          <w:cantSplit/>
          <w:jc w:val="center"/>
        </w:trPr>
        <w:tc>
          <w:tcPr>
            <w:tcW w:w="7088" w:type="dxa"/>
          </w:tcPr>
          <w:p w14:paraId="66B70693" w14:textId="77777777" w:rsidR="0053315D" w:rsidRDefault="00C71E9C">
            <w:pPr>
              <w:pStyle w:val="Table12Row"/>
            </w:pPr>
            <w:r>
              <w:rPr>
                <w:i/>
              </w:rPr>
              <w:t>Police Amendment (Compensation Scheme) Bill 2025</w:t>
            </w:r>
          </w:p>
        </w:tc>
        <w:tc>
          <w:tcPr>
            <w:tcW w:w="1134" w:type="dxa"/>
          </w:tcPr>
          <w:p w14:paraId="16842A85" w14:textId="77777777" w:rsidR="0053315D" w:rsidRDefault="00C71E9C">
            <w:pPr>
              <w:pStyle w:val="Table12Row"/>
              <w:jc w:val="center"/>
            </w:pPr>
            <w:r>
              <w:t>41‑1</w:t>
            </w:r>
          </w:p>
        </w:tc>
      </w:tr>
      <w:tr w:rsidR="0053315D" w14:paraId="3C5ABB59" w14:textId="77777777">
        <w:trPr>
          <w:cantSplit/>
          <w:jc w:val="center"/>
        </w:trPr>
        <w:tc>
          <w:tcPr>
            <w:tcW w:w="7088" w:type="dxa"/>
          </w:tcPr>
          <w:p w14:paraId="6425DAC1" w14:textId="77777777" w:rsidR="0053315D" w:rsidRDefault="00C71E9C">
            <w:pPr>
              <w:pStyle w:val="Table12Law"/>
            </w:pPr>
            <w:r>
              <w:rPr>
                <w:i/>
              </w:rPr>
              <w:t>Police Act 1892</w:t>
            </w:r>
            <w:r>
              <w:t xml:space="preserve"> - Amended</w:t>
            </w:r>
          </w:p>
          <w:p w14:paraId="1B46019F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 xml:space="preserve">The </w:t>
            </w:r>
            <w:r>
              <w:rPr>
                <w:i/>
              </w:rPr>
              <w:t>Police Act 1892</w:t>
            </w:r>
          </w:p>
        </w:tc>
        <w:tc>
          <w:tcPr>
            <w:tcW w:w="1134" w:type="dxa"/>
          </w:tcPr>
          <w:p w14:paraId="67B8ECA1" w14:textId="77777777" w:rsidR="0053315D" w:rsidRDefault="0053315D">
            <w:pPr>
              <w:pStyle w:val="Table12Law"/>
            </w:pPr>
          </w:p>
        </w:tc>
      </w:tr>
      <w:tr w:rsidR="0053315D" w14:paraId="769968D3" w14:textId="77777777">
        <w:trPr>
          <w:cantSplit/>
          <w:jc w:val="center"/>
        </w:trPr>
        <w:tc>
          <w:tcPr>
            <w:tcW w:w="7088" w:type="dxa"/>
          </w:tcPr>
          <w:p w14:paraId="7FD21D85" w14:textId="77777777" w:rsidR="0053315D" w:rsidRDefault="00C71E9C">
            <w:pPr>
              <w:pStyle w:val="Table12Row"/>
            </w:pPr>
            <w:r>
              <w:rPr>
                <w:i/>
              </w:rPr>
              <w:t>Property Industry Licensing Legislation Amendment Bill 2026</w:t>
            </w:r>
          </w:p>
        </w:tc>
        <w:tc>
          <w:tcPr>
            <w:tcW w:w="1134" w:type="dxa"/>
          </w:tcPr>
          <w:p w14:paraId="3AC36F81" w14:textId="77777777" w:rsidR="0053315D" w:rsidRDefault="00C71E9C">
            <w:pPr>
              <w:pStyle w:val="Table12Row"/>
              <w:jc w:val="center"/>
            </w:pPr>
            <w:r>
              <w:t>71‑1</w:t>
            </w:r>
          </w:p>
        </w:tc>
      </w:tr>
      <w:tr w:rsidR="0053315D" w14:paraId="24EB209E" w14:textId="77777777">
        <w:trPr>
          <w:cantSplit/>
          <w:jc w:val="center"/>
        </w:trPr>
        <w:tc>
          <w:tcPr>
            <w:tcW w:w="7088" w:type="dxa"/>
          </w:tcPr>
          <w:p w14:paraId="765752FF" w14:textId="77777777" w:rsidR="0053315D" w:rsidRDefault="00C71E9C">
            <w:pPr>
              <w:pStyle w:val="Table12Law"/>
            </w:pPr>
            <w:r>
              <w:rPr>
                <w:i/>
              </w:rPr>
              <w:t>Real Estate and Business Agents Act 1978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F17F3A8" w14:textId="77777777" w:rsidR="0053315D" w:rsidRDefault="0053315D">
            <w:pPr>
              <w:pStyle w:val="Table12Law"/>
            </w:pPr>
          </w:p>
        </w:tc>
      </w:tr>
      <w:tr w:rsidR="0053315D" w14:paraId="3E5BBE8F" w14:textId="77777777">
        <w:trPr>
          <w:cantSplit/>
          <w:jc w:val="center"/>
        </w:trPr>
        <w:tc>
          <w:tcPr>
            <w:tcW w:w="7088" w:type="dxa"/>
          </w:tcPr>
          <w:p w14:paraId="6B4F03CB" w14:textId="77777777" w:rsidR="0053315D" w:rsidRDefault="00C71E9C">
            <w:pPr>
              <w:pStyle w:val="Table12Law"/>
            </w:pPr>
            <w:r>
              <w:rPr>
                <w:i/>
              </w:rPr>
              <w:t>Real Estate and Business Agents and Sales Representatives Code of Conduct 2016</w:t>
            </w:r>
            <w:r>
              <w:t xml:space="preserve"> - Repealed</w:t>
            </w:r>
          </w:p>
        </w:tc>
        <w:tc>
          <w:tcPr>
            <w:tcW w:w="1134" w:type="dxa"/>
          </w:tcPr>
          <w:p w14:paraId="51517E01" w14:textId="77777777" w:rsidR="0053315D" w:rsidRDefault="0053315D">
            <w:pPr>
              <w:pStyle w:val="Table12Law"/>
            </w:pPr>
          </w:p>
        </w:tc>
      </w:tr>
      <w:tr w:rsidR="0053315D" w14:paraId="3D44C5EF" w14:textId="77777777">
        <w:trPr>
          <w:cantSplit/>
          <w:jc w:val="center"/>
        </w:trPr>
        <w:tc>
          <w:tcPr>
            <w:tcW w:w="7088" w:type="dxa"/>
          </w:tcPr>
          <w:p w14:paraId="60AA57C1" w14:textId="77777777" w:rsidR="0053315D" w:rsidRDefault="00C71E9C">
            <w:pPr>
              <w:pStyle w:val="Table12Law"/>
            </w:pPr>
            <w:r>
              <w:rPr>
                <w:i/>
              </w:rPr>
              <w:t xml:space="preserve">Settlement Agents </w:t>
            </w:r>
            <w:r>
              <w:rPr>
                <w:i/>
              </w:rPr>
              <w:t>Act 1981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01F55EDC" w14:textId="77777777" w:rsidR="0053315D" w:rsidRDefault="0053315D">
            <w:pPr>
              <w:pStyle w:val="Table12Law"/>
            </w:pPr>
          </w:p>
        </w:tc>
      </w:tr>
      <w:tr w:rsidR="0053315D" w14:paraId="36058BDE" w14:textId="77777777">
        <w:trPr>
          <w:cantSplit/>
          <w:jc w:val="center"/>
        </w:trPr>
        <w:tc>
          <w:tcPr>
            <w:tcW w:w="7088" w:type="dxa"/>
          </w:tcPr>
          <w:p w14:paraId="126A3B85" w14:textId="77777777" w:rsidR="0053315D" w:rsidRDefault="00C71E9C">
            <w:pPr>
              <w:pStyle w:val="Table12Law"/>
            </w:pPr>
            <w:r>
              <w:rPr>
                <w:i/>
              </w:rPr>
              <w:t>Settlement Agents Code of Conduct 2016</w:t>
            </w:r>
            <w:r>
              <w:t xml:space="preserve"> - Repealed</w:t>
            </w:r>
          </w:p>
        </w:tc>
        <w:tc>
          <w:tcPr>
            <w:tcW w:w="1134" w:type="dxa"/>
          </w:tcPr>
          <w:p w14:paraId="107A11B2" w14:textId="77777777" w:rsidR="0053315D" w:rsidRDefault="0053315D">
            <w:pPr>
              <w:pStyle w:val="Table12Law"/>
            </w:pPr>
          </w:p>
        </w:tc>
      </w:tr>
      <w:tr w:rsidR="0053315D" w14:paraId="0727C9DC" w14:textId="77777777">
        <w:trPr>
          <w:cantSplit/>
          <w:jc w:val="center"/>
        </w:trPr>
        <w:tc>
          <w:tcPr>
            <w:tcW w:w="7088" w:type="dxa"/>
          </w:tcPr>
          <w:p w14:paraId="0DD391F4" w14:textId="77777777" w:rsidR="0053315D" w:rsidRDefault="00C71E9C">
            <w:pPr>
              <w:pStyle w:val="Table12Row"/>
            </w:pPr>
            <w:r>
              <w:rPr>
                <w:i/>
              </w:rPr>
              <w:lastRenderedPageBreak/>
              <w:t>Property Law and Electronic Transactions Legislation Amendment (Electronic Mortgages) Bill 2025</w:t>
            </w:r>
          </w:p>
        </w:tc>
        <w:tc>
          <w:tcPr>
            <w:tcW w:w="1134" w:type="dxa"/>
          </w:tcPr>
          <w:p w14:paraId="0892EA00" w14:textId="77777777" w:rsidR="0053315D" w:rsidRDefault="00C71E9C">
            <w:pPr>
              <w:pStyle w:val="Table12Row"/>
              <w:jc w:val="center"/>
            </w:pPr>
            <w:r>
              <w:t>44‑1</w:t>
            </w:r>
          </w:p>
        </w:tc>
      </w:tr>
      <w:tr w:rsidR="0053315D" w14:paraId="4C5E4E23" w14:textId="77777777">
        <w:trPr>
          <w:cantSplit/>
          <w:jc w:val="center"/>
        </w:trPr>
        <w:tc>
          <w:tcPr>
            <w:tcW w:w="7088" w:type="dxa"/>
          </w:tcPr>
          <w:p w14:paraId="1C77B7D1" w14:textId="77777777" w:rsidR="0053315D" w:rsidRDefault="00C71E9C">
            <w:pPr>
              <w:pStyle w:val="Table12Law"/>
            </w:pPr>
            <w:r>
              <w:rPr>
                <w:i/>
              </w:rPr>
              <w:t>Electronic Transactions Act 2011</w:t>
            </w:r>
            <w:r>
              <w:t xml:space="preserve"> - Amended</w:t>
            </w:r>
          </w:p>
        </w:tc>
        <w:tc>
          <w:tcPr>
            <w:tcW w:w="1134" w:type="dxa"/>
          </w:tcPr>
          <w:p w14:paraId="37D39DED" w14:textId="77777777" w:rsidR="0053315D" w:rsidRDefault="0053315D">
            <w:pPr>
              <w:pStyle w:val="Table12Law"/>
            </w:pPr>
          </w:p>
        </w:tc>
      </w:tr>
      <w:tr w:rsidR="0053315D" w14:paraId="68950B2B" w14:textId="77777777">
        <w:trPr>
          <w:cantSplit/>
          <w:jc w:val="center"/>
        </w:trPr>
        <w:tc>
          <w:tcPr>
            <w:tcW w:w="7088" w:type="dxa"/>
          </w:tcPr>
          <w:p w14:paraId="58E861AA" w14:textId="77777777" w:rsidR="0053315D" w:rsidRDefault="00C71E9C">
            <w:pPr>
              <w:pStyle w:val="Table12Law"/>
            </w:pPr>
            <w:r>
              <w:rPr>
                <w:i/>
              </w:rPr>
              <w:t>Property Law Act 1969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5F7A580" w14:textId="77777777" w:rsidR="0053315D" w:rsidRDefault="0053315D">
            <w:pPr>
              <w:pStyle w:val="Table12Law"/>
            </w:pPr>
          </w:p>
        </w:tc>
      </w:tr>
      <w:tr w:rsidR="0053315D" w14:paraId="6B89A28E" w14:textId="77777777">
        <w:trPr>
          <w:cantSplit/>
          <w:jc w:val="center"/>
        </w:trPr>
        <w:tc>
          <w:tcPr>
            <w:tcW w:w="7088" w:type="dxa"/>
          </w:tcPr>
          <w:p w14:paraId="38DA7180" w14:textId="77777777" w:rsidR="0053315D" w:rsidRDefault="00C71E9C">
            <w:pPr>
              <w:pStyle w:val="Table12Row"/>
            </w:pPr>
            <w:r>
              <w:rPr>
                <w:i/>
              </w:rPr>
              <w:t>Public and Bank Holidays Amendment Bill 2025</w:t>
            </w:r>
          </w:p>
        </w:tc>
        <w:tc>
          <w:tcPr>
            <w:tcW w:w="1134" w:type="dxa"/>
          </w:tcPr>
          <w:p w14:paraId="2F40FF29" w14:textId="77777777" w:rsidR="0053315D" w:rsidRDefault="00C71E9C">
            <w:pPr>
              <w:pStyle w:val="Table12Row"/>
              <w:jc w:val="center"/>
            </w:pPr>
            <w:r>
              <w:t>38‑1</w:t>
            </w:r>
          </w:p>
        </w:tc>
      </w:tr>
      <w:tr w:rsidR="0053315D" w14:paraId="38769660" w14:textId="77777777">
        <w:trPr>
          <w:cantSplit/>
          <w:jc w:val="center"/>
        </w:trPr>
        <w:tc>
          <w:tcPr>
            <w:tcW w:w="7088" w:type="dxa"/>
          </w:tcPr>
          <w:p w14:paraId="1A2E198C" w14:textId="77777777" w:rsidR="0053315D" w:rsidRDefault="00C71E9C">
            <w:pPr>
              <w:pStyle w:val="Table12Law"/>
            </w:pPr>
            <w:r>
              <w:rPr>
                <w:i/>
              </w:rPr>
              <w:t>Minimum Conditions of Employment Act 1993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596E25A" w14:textId="77777777" w:rsidR="0053315D" w:rsidRDefault="0053315D">
            <w:pPr>
              <w:pStyle w:val="Table12Law"/>
            </w:pPr>
          </w:p>
        </w:tc>
      </w:tr>
      <w:tr w:rsidR="0053315D" w14:paraId="26DDACAD" w14:textId="77777777">
        <w:trPr>
          <w:cantSplit/>
          <w:jc w:val="center"/>
        </w:trPr>
        <w:tc>
          <w:tcPr>
            <w:tcW w:w="7088" w:type="dxa"/>
          </w:tcPr>
          <w:p w14:paraId="3873A822" w14:textId="77777777" w:rsidR="0053315D" w:rsidRDefault="00C71E9C">
            <w:pPr>
              <w:pStyle w:val="Table12Law"/>
            </w:pPr>
            <w:r>
              <w:rPr>
                <w:i/>
              </w:rPr>
              <w:t>Public and Bank Holidays Act 1972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805F03A" w14:textId="77777777" w:rsidR="0053315D" w:rsidRDefault="0053315D">
            <w:pPr>
              <w:pStyle w:val="Table12Law"/>
            </w:pPr>
          </w:p>
        </w:tc>
      </w:tr>
      <w:tr w:rsidR="0053315D" w14:paraId="59EF63A0" w14:textId="77777777">
        <w:trPr>
          <w:cantSplit/>
          <w:jc w:val="center"/>
        </w:trPr>
        <w:tc>
          <w:tcPr>
            <w:tcW w:w="7088" w:type="dxa"/>
          </w:tcPr>
          <w:p w14:paraId="213626E4" w14:textId="77777777" w:rsidR="0053315D" w:rsidRDefault="00C71E9C">
            <w:pPr>
              <w:pStyle w:val="Table12Row"/>
            </w:pPr>
            <w:r>
              <w:rPr>
                <w:i/>
              </w:rPr>
              <w:t>Public Education Endowment Repeal Bill 2025</w:t>
            </w:r>
          </w:p>
        </w:tc>
        <w:tc>
          <w:tcPr>
            <w:tcW w:w="1134" w:type="dxa"/>
          </w:tcPr>
          <w:p w14:paraId="357EBB97" w14:textId="77777777" w:rsidR="0053315D" w:rsidRDefault="00C71E9C">
            <w:pPr>
              <w:pStyle w:val="Table12Row"/>
              <w:jc w:val="center"/>
            </w:pPr>
            <w:r>
              <w:t>1‑1</w:t>
            </w:r>
          </w:p>
        </w:tc>
      </w:tr>
      <w:tr w:rsidR="0053315D" w14:paraId="0CFDFBA8" w14:textId="77777777">
        <w:trPr>
          <w:cantSplit/>
          <w:jc w:val="center"/>
        </w:trPr>
        <w:tc>
          <w:tcPr>
            <w:tcW w:w="7088" w:type="dxa"/>
          </w:tcPr>
          <w:p w14:paraId="4FCDCDD0" w14:textId="77777777" w:rsidR="0053315D" w:rsidRDefault="00C71E9C">
            <w:pPr>
              <w:pStyle w:val="Table12Law"/>
            </w:pPr>
            <w:r>
              <w:rPr>
                <w:i/>
              </w:rPr>
              <w:t>Financial Management Act 2006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55D727D" w14:textId="77777777" w:rsidR="0053315D" w:rsidRDefault="0053315D">
            <w:pPr>
              <w:pStyle w:val="Table12Law"/>
            </w:pPr>
          </w:p>
        </w:tc>
      </w:tr>
      <w:tr w:rsidR="0053315D" w14:paraId="49FE2E1E" w14:textId="77777777">
        <w:trPr>
          <w:cantSplit/>
          <w:jc w:val="center"/>
        </w:trPr>
        <w:tc>
          <w:tcPr>
            <w:tcW w:w="7088" w:type="dxa"/>
          </w:tcPr>
          <w:p w14:paraId="06AC1222" w14:textId="77777777" w:rsidR="0053315D" w:rsidRDefault="00C71E9C">
            <w:pPr>
              <w:pStyle w:val="Table12Law"/>
            </w:pPr>
            <w:r>
              <w:rPr>
                <w:i/>
              </w:rPr>
              <w:t xml:space="preserve">Housing </w:t>
            </w:r>
            <w:r>
              <w:rPr>
                <w:i/>
              </w:rPr>
              <w:t>Act 1980</w:t>
            </w:r>
            <w:r>
              <w:t xml:space="preserve"> - Amended</w:t>
            </w:r>
          </w:p>
        </w:tc>
        <w:tc>
          <w:tcPr>
            <w:tcW w:w="1134" w:type="dxa"/>
          </w:tcPr>
          <w:p w14:paraId="12405B60" w14:textId="77777777" w:rsidR="0053315D" w:rsidRDefault="0053315D">
            <w:pPr>
              <w:pStyle w:val="Table12Law"/>
            </w:pPr>
          </w:p>
        </w:tc>
      </w:tr>
      <w:tr w:rsidR="0053315D" w14:paraId="5860EE15" w14:textId="77777777">
        <w:trPr>
          <w:cantSplit/>
          <w:jc w:val="center"/>
        </w:trPr>
        <w:tc>
          <w:tcPr>
            <w:tcW w:w="7088" w:type="dxa"/>
          </w:tcPr>
          <w:p w14:paraId="373C103D" w14:textId="77777777" w:rsidR="0053315D" w:rsidRDefault="00C71E9C">
            <w:pPr>
              <w:pStyle w:val="Table12Law"/>
            </w:pPr>
            <w:r>
              <w:rPr>
                <w:i/>
              </w:rPr>
              <w:t>Public Education Endowment Act 1909</w:t>
            </w:r>
            <w:r>
              <w:t xml:space="preserve"> - Repealed</w:t>
            </w:r>
          </w:p>
        </w:tc>
        <w:tc>
          <w:tcPr>
            <w:tcW w:w="1134" w:type="dxa"/>
          </w:tcPr>
          <w:p w14:paraId="1647B7C0" w14:textId="77777777" w:rsidR="0053315D" w:rsidRDefault="0053315D">
            <w:pPr>
              <w:pStyle w:val="Table12Law"/>
            </w:pPr>
          </w:p>
        </w:tc>
      </w:tr>
      <w:tr w:rsidR="0053315D" w14:paraId="443BA01B" w14:textId="77777777">
        <w:trPr>
          <w:cantSplit/>
          <w:jc w:val="center"/>
        </w:trPr>
        <w:tc>
          <w:tcPr>
            <w:tcW w:w="7088" w:type="dxa"/>
          </w:tcPr>
          <w:p w14:paraId="199A7159" w14:textId="77777777" w:rsidR="0053315D" w:rsidRDefault="00C71E9C">
            <w:pPr>
              <w:pStyle w:val="Table12Row"/>
            </w:pPr>
            <w:r>
              <w:rPr>
                <w:i/>
              </w:rPr>
              <w:t>Public Health Amendment (Born Equal ‑ Care and Protection) Bill 2025</w:t>
            </w:r>
          </w:p>
        </w:tc>
        <w:tc>
          <w:tcPr>
            <w:tcW w:w="1134" w:type="dxa"/>
          </w:tcPr>
          <w:p w14:paraId="54FB3561" w14:textId="77777777" w:rsidR="0053315D" w:rsidRDefault="00C71E9C">
            <w:pPr>
              <w:pStyle w:val="Table12Row"/>
              <w:jc w:val="center"/>
            </w:pPr>
            <w:r>
              <w:t>50‑1</w:t>
            </w:r>
          </w:p>
        </w:tc>
      </w:tr>
      <w:tr w:rsidR="0053315D" w14:paraId="4136753F" w14:textId="77777777">
        <w:trPr>
          <w:cantSplit/>
          <w:jc w:val="center"/>
        </w:trPr>
        <w:tc>
          <w:tcPr>
            <w:tcW w:w="7088" w:type="dxa"/>
          </w:tcPr>
          <w:p w14:paraId="3E7A0BCB" w14:textId="77777777" w:rsidR="0053315D" w:rsidRDefault="00C71E9C">
            <w:pPr>
              <w:pStyle w:val="Table12Law"/>
            </w:pPr>
            <w:r>
              <w:rPr>
                <w:i/>
              </w:rPr>
              <w:t>Coroners Act 1996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B23385F" w14:textId="77777777" w:rsidR="0053315D" w:rsidRDefault="0053315D">
            <w:pPr>
              <w:pStyle w:val="Table12Law"/>
            </w:pPr>
          </w:p>
        </w:tc>
      </w:tr>
      <w:tr w:rsidR="0053315D" w14:paraId="11845267" w14:textId="77777777">
        <w:trPr>
          <w:cantSplit/>
          <w:jc w:val="center"/>
        </w:trPr>
        <w:tc>
          <w:tcPr>
            <w:tcW w:w="7088" w:type="dxa"/>
          </w:tcPr>
          <w:p w14:paraId="613CB88B" w14:textId="77777777" w:rsidR="0053315D" w:rsidRDefault="00C71E9C">
            <w:pPr>
              <w:pStyle w:val="Table12Law"/>
            </w:pPr>
            <w:r>
              <w:rPr>
                <w:i/>
              </w:rPr>
              <w:t>Health (Miscellaneous Provisions) Act 1911</w:t>
            </w:r>
            <w:r>
              <w:t xml:space="preserve"> - Amended</w:t>
            </w:r>
          </w:p>
          <w:p w14:paraId="71809159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 xml:space="preserve">Health </w:t>
            </w:r>
            <w:r>
              <w:rPr>
                <w:i/>
              </w:rPr>
              <w:t>Act 1911</w:t>
            </w:r>
          </w:p>
        </w:tc>
        <w:tc>
          <w:tcPr>
            <w:tcW w:w="1134" w:type="dxa"/>
          </w:tcPr>
          <w:p w14:paraId="6C54EFE7" w14:textId="77777777" w:rsidR="0053315D" w:rsidRDefault="0053315D">
            <w:pPr>
              <w:pStyle w:val="Table12Law"/>
            </w:pPr>
          </w:p>
        </w:tc>
      </w:tr>
      <w:tr w:rsidR="0053315D" w14:paraId="7CBE9FF5" w14:textId="77777777">
        <w:trPr>
          <w:cantSplit/>
          <w:jc w:val="center"/>
        </w:trPr>
        <w:tc>
          <w:tcPr>
            <w:tcW w:w="7088" w:type="dxa"/>
          </w:tcPr>
          <w:p w14:paraId="1C59F909" w14:textId="77777777" w:rsidR="0053315D" w:rsidRDefault="00C71E9C">
            <w:pPr>
              <w:pStyle w:val="Table12Law"/>
            </w:pPr>
            <w:r>
              <w:rPr>
                <w:i/>
              </w:rPr>
              <w:t>Public Health Act 2016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42B389EA" w14:textId="77777777" w:rsidR="0053315D" w:rsidRDefault="0053315D">
            <w:pPr>
              <w:pStyle w:val="Table12Law"/>
            </w:pPr>
          </w:p>
        </w:tc>
      </w:tr>
      <w:tr w:rsidR="0053315D" w14:paraId="1FF68798" w14:textId="77777777">
        <w:trPr>
          <w:cantSplit/>
          <w:jc w:val="center"/>
        </w:trPr>
        <w:tc>
          <w:tcPr>
            <w:tcW w:w="7088" w:type="dxa"/>
          </w:tcPr>
          <w:p w14:paraId="380B84EC" w14:textId="77777777" w:rsidR="0053315D" w:rsidRDefault="00C71E9C">
            <w:pPr>
              <w:pStyle w:val="Table12Row"/>
            </w:pPr>
            <w:r>
              <w:rPr>
                <w:i/>
              </w:rPr>
              <w:t>Public Order Legislation Amendment Bill 2026</w:t>
            </w:r>
          </w:p>
        </w:tc>
        <w:tc>
          <w:tcPr>
            <w:tcW w:w="1134" w:type="dxa"/>
          </w:tcPr>
          <w:p w14:paraId="2CF72295" w14:textId="77777777" w:rsidR="0053315D" w:rsidRDefault="00C71E9C">
            <w:pPr>
              <w:pStyle w:val="Table12Row"/>
              <w:jc w:val="center"/>
            </w:pPr>
            <w:r>
              <w:t>55‑1</w:t>
            </w:r>
          </w:p>
        </w:tc>
      </w:tr>
      <w:tr w:rsidR="0053315D" w14:paraId="3122126E" w14:textId="77777777">
        <w:trPr>
          <w:cantSplit/>
          <w:jc w:val="center"/>
        </w:trPr>
        <w:tc>
          <w:tcPr>
            <w:tcW w:w="7088" w:type="dxa"/>
          </w:tcPr>
          <w:p w14:paraId="4FBCA769" w14:textId="77777777" w:rsidR="0053315D" w:rsidRDefault="00C71E9C">
            <w:pPr>
              <w:pStyle w:val="Table12Law"/>
            </w:pPr>
            <w:r>
              <w:rPr>
                <w:i/>
              </w:rPr>
              <w:t>Criminal Code Act Compilation Act 1913</w:t>
            </w:r>
            <w:r>
              <w:t xml:space="preserve"> - Amended</w:t>
            </w:r>
          </w:p>
        </w:tc>
        <w:tc>
          <w:tcPr>
            <w:tcW w:w="1134" w:type="dxa"/>
          </w:tcPr>
          <w:p w14:paraId="136F5524" w14:textId="77777777" w:rsidR="0053315D" w:rsidRDefault="0053315D">
            <w:pPr>
              <w:pStyle w:val="Table12Law"/>
            </w:pPr>
          </w:p>
        </w:tc>
      </w:tr>
      <w:tr w:rsidR="0053315D" w14:paraId="49D09336" w14:textId="77777777">
        <w:trPr>
          <w:cantSplit/>
          <w:jc w:val="center"/>
        </w:trPr>
        <w:tc>
          <w:tcPr>
            <w:tcW w:w="7088" w:type="dxa"/>
          </w:tcPr>
          <w:p w14:paraId="0329E353" w14:textId="77777777" w:rsidR="0053315D" w:rsidRDefault="00C71E9C">
            <w:pPr>
              <w:pStyle w:val="Table12Law"/>
            </w:pPr>
            <w:r>
              <w:rPr>
                <w:i/>
              </w:rPr>
              <w:t>Public Order in Streets Act 1984</w:t>
            </w:r>
            <w:r>
              <w:t xml:space="preserve"> - Amended</w:t>
            </w:r>
          </w:p>
          <w:p w14:paraId="7902A710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Public Meetings and Processions Act 1984</w:t>
            </w:r>
          </w:p>
        </w:tc>
        <w:tc>
          <w:tcPr>
            <w:tcW w:w="1134" w:type="dxa"/>
          </w:tcPr>
          <w:p w14:paraId="75D00EB1" w14:textId="77777777" w:rsidR="0053315D" w:rsidRDefault="0053315D">
            <w:pPr>
              <w:pStyle w:val="Table12Law"/>
            </w:pPr>
          </w:p>
        </w:tc>
      </w:tr>
      <w:tr w:rsidR="0053315D" w14:paraId="2127A2DF" w14:textId="77777777">
        <w:trPr>
          <w:cantSplit/>
          <w:jc w:val="center"/>
        </w:trPr>
        <w:tc>
          <w:tcPr>
            <w:tcW w:w="7088" w:type="dxa"/>
          </w:tcPr>
          <w:p w14:paraId="61AC62A5" w14:textId="77777777" w:rsidR="0053315D" w:rsidRDefault="00C71E9C">
            <w:pPr>
              <w:pStyle w:val="Table12Row"/>
            </w:pPr>
            <w:r>
              <w:rPr>
                <w:i/>
              </w:rPr>
              <w:t xml:space="preserve">Public </w:t>
            </w:r>
            <w:r>
              <w:rPr>
                <w:i/>
              </w:rPr>
              <w:t>Works Amendment (Delegations) Bill 2025</w:t>
            </w:r>
          </w:p>
        </w:tc>
        <w:tc>
          <w:tcPr>
            <w:tcW w:w="1134" w:type="dxa"/>
          </w:tcPr>
          <w:p w14:paraId="2D514097" w14:textId="77777777" w:rsidR="0053315D" w:rsidRDefault="00C71E9C">
            <w:pPr>
              <w:pStyle w:val="Table12Row"/>
              <w:jc w:val="center"/>
            </w:pPr>
            <w:r>
              <w:t>49‑1</w:t>
            </w:r>
          </w:p>
        </w:tc>
      </w:tr>
      <w:tr w:rsidR="0053315D" w14:paraId="5155D0D4" w14:textId="77777777">
        <w:trPr>
          <w:cantSplit/>
          <w:jc w:val="center"/>
        </w:trPr>
        <w:tc>
          <w:tcPr>
            <w:tcW w:w="7088" w:type="dxa"/>
          </w:tcPr>
          <w:p w14:paraId="089FF977" w14:textId="77777777" w:rsidR="0053315D" w:rsidRDefault="00C71E9C">
            <w:pPr>
              <w:pStyle w:val="Table12Law"/>
            </w:pPr>
            <w:r>
              <w:rPr>
                <w:i/>
              </w:rPr>
              <w:t>Public Works Act 1902</w:t>
            </w:r>
            <w:r>
              <w:t xml:space="preserve"> - Amended</w:t>
            </w:r>
          </w:p>
          <w:p w14:paraId="7C320366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Public Works Act 1902</w:t>
            </w:r>
          </w:p>
        </w:tc>
        <w:tc>
          <w:tcPr>
            <w:tcW w:w="1134" w:type="dxa"/>
          </w:tcPr>
          <w:p w14:paraId="25B95099" w14:textId="77777777" w:rsidR="0053315D" w:rsidRDefault="0053315D">
            <w:pPr>
              <w:pStyle w:val="Table12Law"/>
            </w:pPr>
          </w:p>
        </w:tc>
      </w:tr>
      <w:tr w:rsidR="0053315D" w14:paraId="78EF3EDD" w14:textId="77777777">
        <w:trPr>
          <w:cantSplit/>
          <w:jc w:val="center"/>
        </w:trPr>
        <w:tc>
          <w:tcPr>
            <w:tcW w:w="7088" w:type="dxa"/>
          </w:tcPr>
          <w:p w14:paraId="64392749" w14:textId="77777777" w:rsidR="0053315D" w:rsidRDefault="00C71E9C">
            <w:pPr>
              <w:pStyle w:val="Table12Row"/>
            </w:pPr>
            <w:r>
              <w:rPr>
                <w:i/>
              </w:rPr>
              <w:t>Rail Safety National Law Application Amendment (Rolling Stock Lighting) Bill 2026</w:t>
            </w:r>
          </w:p>
        </w:tc>
        <w:tc>
          <w:tcPr>
            <w:tcW w:w="1134" w:type="dxa"/>
          </w:tcPr>
          <w:p w14:paraId="7FA5064A" w14:textId="77777777" w:rsidR="0053315D" w:rsidRDefault="00C71E9C">
            <w:pPr>
              <w:pStyle w:val="Table12Row"/>
              <w:jc w:val="center"/>
            </w:pPr>
            <w:r>
              <w:t>74‑1</w:t>
            </w:r>
          </w:p>
        </w:tc>
      </w:tr>
      <w:tr w:rsidR="0053315D" w14:paraId="0839A413" w14:textId="77777777">
        <w:trPr>
          <w:cantSplit/>
          <w:jc w:val="center"/>
        </w:trPr>
        <w:tc>
          <w:tcPr>
            <w:tcW w:w="7088" w:type="dxa"/>
          </w:tcPr>
          <w:p w14:paraId="0D4B9967" w14:textId="77777777" w:rsidR="0053315D" w:rsidRDefault="00C71E9C">
            <w:pPr>
              <w:pStyle w:val="Table12Law"/>
            </w:pPr>
            <w:r>
              <w:rPr>
                <w:i/>
              </w:rPr>
              <w:t>Rail Safety National Law Application Act 2024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848B44D" w14:textId="77777777" w:rsidR="0053315D" w:rsidRDefault="0053315D">
            <w:pPr>
              <w:pStyle w:val="Table12Law"/>
            </w:pPr>
          </w:p>
        </w:tc>
      </w:tr>
      <w:tr w:rsidR="0053315D" w14:paraId="6EA731F1" w14:textId="77777777">
        <w:trPr>
          <w:cantSplit/>
          <w:jc w:val="center"/>
        </w:trPr>
        <w:tc>
          <w:tcPr>
            <w:tcW w:w="7088" w:type="dxa"/>
          </w:tcPr>
          <w:p w14:paraId="265825ED" w14:textId="77777777" w:rsidR="0053315D" w:rsidRDefault="00C71E9C">
            <w:pPr>
              <w:pStyle w:val="Table12Row"/>
            </w:pPr>
            <w:r>
              <w:rPr>
                <w:i/>
              </w:rPr>
              <w:t>Residential Tenancies Amendment (Rent Cap) Bill 2026</w:t>
            </w:r>
          </w:p>
        </w:tc>
        <w:tc>
          <w:tcPr>
            <w:tcW w:w="1134" w:type="dxa"/>
          </w:tcPr>
          <w:p w14:paraId="1EB3B158" w14:textId="77777777" w:rsidR="0053315D" w:rsidRDefault="00C71E9C">
            <w:pPr>
              <w:pStyle w:val="Table12Row"/>
              <w:jc w:val="center"/>
            </w:pPr>
            <w:r>
              <w:t>70‑1</w:t>
            </w:r>
          </w:p>
        </w:tc>
      </w:tr>
      <w:tr w:rsidR="0053315D" w14:paraId="253C41A0" w14:textId="77777777">
        <w:trPr>
          <w:cantSplit/>
          <w:jc w:val="center"/>
        </w:trPr>
        <w:tc>
          <w:tcPr>
            <w:tcW w:w="7088" w:type="dxa"/>
          </w:tcPr>
          <w:p w14:paraId="1F33D480" w14:textId="77777777" w:rsidR="0053315D" w:rsidRDefault="00C71E9C">
            <w:pPr>
              <w:pStyle w:val="Table12Law"/>
            </w:pPr>
            <w:r>
              <w:rPr>
                <w:i/>
              </w:rPr>
              <w:t>Residential Tenancies Act 1987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26C0659" w14:textId="77777777" w:rsidR="0053315D" w:rsidRDefault="0053315D">
            <w:pPr>
              <w:pStyle w:val="Table12Law"/>
            </w:pPr>
          </w:p>
        </w:tc>
      </w:tr>
      <w:tr w:rsidR="0053315D" w14:paraId="7F9E1534" w14:textId="77777777">
        <w:trPr>
          <w:cantSplit/>
          <w:jc w:val="center"/>
        </w:trPr>
        <w:tc>
          <w:tcPr>
            <w:tcW w:w="7088" w:type="dxa"/>
          </w:tcPr>
          <w:p w14:paraId="13AE60EF" w14:textId="77777777" w:rsidR="0053315D" w:rsidRDefault="00C71E9C">
            <w:pPr>
              <w:pStyle w:val="Table12Row"/>
            </w:pPr>
            <w:r>
              <w:rPr>
                <w:i/>
              </w:rPr>
              <w:t>Retail Barring Orders Bill 2025</w:t>
            </w:r>
          </w:p>
        </w:tc>
        <w:tc>
          <w:tcPr>
            <w:tcW w:w="1134" w:type="dxa"/>
          </w:tcPr>
          <w:p w14:paraId="23C96115" w14:textId="77777777" w:rsidR="0053315D" w:rsidRDefault="00C71E9C">
            <w:pPr>
              <w:pStyle w:val="Table12Row"/>
              <w:jc w:val="center"/>
            </w:pPr>
            <w:r>
              <w:t>47‑1</w:t>
            </w:r>
          </w:p>
        </w:tc>
      </w:tr>
      <w:tr w:rsidR="0053315D" w14:paraId="512ED2F7" w14:textId="77777777">
        <w:trPr>
          <w:cantSplit/>
          <w:jc w:val="center"/>
        </w:trPr>
        <w:tc>
          <w:tcPr>
            <w:tcW w:w="7088" w:type="dxa"/>
          </w:tcPr>
          <w:p w14:paraId="6EA05D08" w14:textId="77777777" w:rsidR="0053315D" w:rsidRDefault="00C71E9C">
            <w:pPr>
              <w:pStyle w:val="Table12Law"/>
            </w:pPr>
            <w:r>
              <w:rPr>
                <w:i/>
              </w:rPr>
              <w:t>Children’s Court of Western Australia Act 1988</w:t>
            </w:r>
            <w:r>
              <w:t xml:space="preserve"> - Amended</w:t>
            </w:r>
          </w:p>
          <w:p w14:paraId="191DE08A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 xml:space="preserve">Children’s Court of Western Australia Act </w:t>
            </w:r>
            <w:r>
              <w:rPr>
                <w:i/>
              </w:rPr>
              <w:t>(No. 2) 1988</w:t>
            </w:r>
          </w:p>
        </w:tc>
        <w:tc>
          <w:tcPr>
            <w:tcW w:w="1134" w:type="dxa"/>
          </w:tcPr>
          <w:p w14:paraId="2A3BBF83" w14:textId="77777777" w:rsidR="0053315D" w:rsidRDefault="0053315D">
            <w:pPr>
              <w:pStyle w:val="Table12Law"/>
            </w:pPr>
          </w:p>
        </w:tc>
      </w:tr>
      <w:tr w:rsidR="0053315D" w14:paraId="0DEB94BB" w14:textId="77777777">
        <w:trPr>
          <w:cantSplit/>
          <w:jc w:val="center"/>
        </w:trPr>
        <w:tc>
          <w:tcPr>
            <w:tcW w:w="7088" w:type="dxa"/>
          </w:tcPr>
          <w:p w14:paraId="0C60276C" w14:textId="77777777" w:rsidR="0053315D" w:rsidRDefault="00C71E9C">
            <w:pPr>
              <w:pStyle w:val="Table12Law"/>
            </w:pPr>
            <w:r>
              <w:rPr>
                <w:i/>
              </w:rPr>
              <w:t>Courts and Tribunals (Electronic Processes Facilitation) Act 2013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FD51DF8" w14:textId="77777777" w:rsidR="0053315D" w:rsidRDefault="0053315D">
            <w:pPr>
              <w:pStyle w:val="Table12Law"/>
            </w:pPr>
          </w:p>
        </w:tc>
      </w:tr>
      <w:tr w:rsidR="0053315D" w14:paraId="55DF495B" w14:textId="77777777">
        <w:trPr>
          <w:cantSplit/>
          <w:jc w:val="center"/>
        </w:trPr>
        <w:tc>
          <w:tcPr>
            <w:tcW w:w="7088" w:type="dxa"/>
          </w:tcPr>
          <w:p w14:paraId="21B5710C" w14:textId="77777777" w:rsidR="0053315D" w:rsidRDefault="00C71E9C">
            <w:pPr>
              <w:pStyle w:val="Table12Row"/>
            </w:pPr>
            <w:r>
              <w:rPr>
                <w:i/>
              </w:rPr>
              <w:t>Road Traffic Amendment (Disqualification Notices) Bill 2026</w:t>
            </w:r>
          </w:p>
        </w:tc>
        <w:tc>
          <w:tcPr>
            <w:tcW w:w="1134" w:type="dxa"/>
          </w:tcPr>
          <w:p w14:paraId="48BEAC28" w14:textId="77777777" w:rsidR="0053315D" w:rsidRDefault="00C71E9C">
            <w:pPr>
              <w:pStyle w:val="Table12Row"/>
              <w:jc w:val="center"/>
            </w:pPr>
            <w:r>
              <w:t>57‑1</w:t>
            </w:r>
          </w:p>
        </w:tc>
      </w:tr>
      <w:tr w:rsidR="0053315D" w14:paraId="6BA47DC1" w14:textId="77777777">
        <w:trPr>
          <w:cantSplit/>
          <w:jc w:val="center"/>
        </w:trPr>
        <w:tc>
          <w:tcPr>
            <w:tcW w:w="7088" w:type="dxa"/>
          </w:tcPr>
          <w:p w14:paraId="720E0531" w14:textId="77777777" w:rsidR="0053315D" w:rsidRDefault="00C71E9C">
            <w:pPr>
              <w:pStyle w:val="Table12Law"/>
            </w:pPr>
            <w:r>
              <w:rPr>
                <w:i/>
              </w:rPr>
              <w:t>Liquor Control Act 1988</w:t>
            </w:r>
            <w:r>
              <w:t xml:space="preserve"> - Amended</w:t>
            </w:r>
          </w:p>
          <w:p w14:paraId="1EEA208A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Liquor Licensing Act 1988</w:t>
            </w:r>
          </w:p>
        </w:tc>
        <w:tc>
          <w:tcPr>
            <w:tcW w:w="1134" w:type="dxa"/>
          </w:tcPr>
          <w:p w14:paraId="16EF0BCD" w14:textId="77777777" w:rsidR="0053315D" w:rsidRDefault="0053315D">
            <w:pPr>
              <w:pStyle w:val="Table12Law"/>
            </w:pPr>
          </w:p>
        </w:tc>
      </w:tr>
      <w:tr w:rsidR="0053315D" w14:paraId="2A0FAD1D" w14:textId="77777777">
        <w:trPr>
          <w:cantSplit/>
          <w:jc w:val="center"/>
        </w:trPr>
        <w:tc>
          <w:tcPr>
            <w:tcW w:w="7088" w:type="dxa"/>
          </w:tcPr>
          <w:p w14:paraId="20793D7E" w14:textId="77777777" w:rsidR="0053315D" w:rsidRDefault="00C71E9C">
            <w:pPr>
              <w:pStyle w:val="Table12Law"/>
            </w:pPr>
            <w:r>
              <w:rPr>
                <w:i/>
              </w:rPr>
              <w:t>Road Traffic (Authorisation to Drive) Act 2008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638BF4C" w14:textId="77777777" w:rsidR="0053315D" w:rsidRDefault="0053315D">
            <w:pPr>
              <w:pStyle w:val="Table12Law"/>
            </w:pPr>
          </w:p>
        </w:tc>
      </w:tr>
      <w:tr w:rsidR="0053315D" w14:paraId="2DFF281D" w14:textId="77777777">
        <w:trPr>
          <w:cantSplit/>
          <w:jc w:val="center"/>
        </w:trPr>
        <w:tc>
          <w:tcPr>
            <w:tcW w:w="7088" w:type="dxa"/>
          </w:tcPr>
          <w:p w14:paraId="3670F798" w14:textId="77777777" w:rsidR="0053315D" w:rsidRDefault="00C71E9C">
            <w:pPr>
              <w:pStyle w:val="Table12Law"/>
            </w:pPr>
            <w:r>
              <w:rPr>
                <w:i/>
              </w:rPr>
              <w:t>Road Traffic Act 1974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6D755B1" w14:textId="77777777" w:rsidR="0053315D" w:rsidRDefault="0053315D">
            <w:pPr>
              <w:pStyle w:val="Table12Law"/>
            </w:pPr>
          </w:p>
        </w:tc>
      </w:tr>
      <w:tr w:rsidR="0053315D" w14:paraId="3A28FD94" w14:textId="77777777">
        <w:trPr>
          <w:cantSplit/>
          <w:jc w:val="center"/>
        </w:trPr>
        <w:tc>
          <w:tcPr>
            <w:tcW w:w="7088" w:type="dxa"/>
          </w:tcPr>
          <w:p w14:paraId="30B2BEF2" w14:textId="77777777" w:rsidR="0053315D" w:rsidRDefault="00C71E9C">
            <w:pPr>
              <w:pStyle w:val="Table12Row"/>
            </w:pPr>
            <w:r>
              <w:rPr>
                <w:i/>
              </w:rPr>
              <w:t>Sports and Entertainment Trust Bill 2025</w:t>
            </w:r>
          </w:p>
        </w:tc>
        <w:tc>
          <w:tcPr>
            <w:tcW w:w="1134" w:type="dxa"/>
          </w:tcPr>
          <w:p w14:paraId="54541EA8" w14:textId="77777777" w:rsidR="0053315D" w:rsidRDefault="00C71E9C">
            <w:pPr>
              <w:pStyle w:val="Table12Row"/>
              <w:jc w:val="center"/>
            </w:pPr>
            <w:r>
              <w:t>39‑1</w:t>
            </w:r>
          </w:p>
        </w:tc>
      </w:tr>
      <w:tr w:rsidR="0053315D" w14:paraId="014EF12D" w14:textId="77777777">
        <w:trPr>
          <w:cantSplit/>
          <w:jc w:val="center"/>
        </w:trPr>
        <w:tc>
          <w:tcPr>
            <w:tcW w:w="7088" w:type="dxa"/>
          </w:tcPr>
          <w:p w14:paraId="5194FBD8" w14:textId="77777777" w:rsidR="0053315D" w:rsidRDefault="00C71E9C">
            <w:pPr>
              <w:pStyle w:val="Table12Law"/>
            </w:pPr>
            <w:r>
              <w:rPr>
                <w:i/>
              </w:rPr>
              <w:t>Constitution Acts Amendment Act 1899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B8E6895" w14:textId="77777777" w:rsidR="0053315D" w:rsidRDefault="0053315D">
            <w:pPr>
              <w:pStyle w:val="Table12Law"/>
            </w:pPr>
          </w:p>
        </w:tc>
      </w:tr>
      <w:tr w:rsidR="0053315D" w14:paraId="1535C7EF" w14:textId="77777777">
        <w:trPr>
          <w:cantSplit/>
          <w:jc w:val="center"/>
        </w:trPr>
        <w:tc>
          <w:tcPr>
            <w:tcW w:w="7088" w:type="dxa"/>
          </w:tcPr>
          <w:p w14:paraId="4C87050B" w14:textId="77777777" w:rsidR="0053315D" w:rsidRDefault="00C71E9C">
            <w:pPr>
              <w:pStyle w:val="Table12Law"/>
            </w:pPr>
            <w:r>
              <w:rPr>
                <w:i/>
              </w:rPr>
              <w:t>Financial Management Act 2006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2D94B97" w14:textId="77777777" w:rsidR="0053315D" w:rsidRDefault="0053315D">
            <w:pPr>
              <w:pStyle w:val="Table12Law"/>
            </w:pPr>
          </w:p>
        </w:tc>
      </w:tr>
      <w:tr w:rsidR="0053315D" w14:paraId="7FECDC7D" w14:textId="77777777">
        <w:trPr>
          <w:cantSplit/>
          <w:jc w:val="center"/>
        </w:trPr>
        <w:tc>
          <w:tcPr>
            <w:tcW w:w="7088" w:type="dxa"/>
          </w:tcPr>
          <w:p w14:paraId="4B43DAD7" w14:textId="77777777" w:rsidR="0053315D" w:rsidRDefault="00C71E9C">
            <w:pPr>
              <w:pStyle w:val="Table12Law"/>
            </w:pPr>
            <w:r>
              <w:rPr>
                <w:i/>
              </w:rPr>
              <w:t>Perry Lakes Redevelopment Act 2005</w:t>
            </w:r>
            <w:r>
              <w:t xml:space="preserve"> - </w:t>
            </w:r>
            <w:r>
              <w:t>Amended</w:t>
            </w:r>
          </w:p>
        </w:tc>
        <w:tc>
          <w:tcPr>
            <w:tcW w:w="1134" w:type="dxa"/>
          </w:tcPr>
          <w:p w14:paraId="052F3ABB" w14:textId="77777777" w:rsidR="0053315D" w:rsidRDefault="0053315D">
            <w:pPr>
              <w:pStyle w:val="Table12Law"/>
            </w:pPr>
          </w:p>
        </w:tc>
      </w:tr>
      <w:tr w:rsidR="0053315D" w14:paraId="583F6A9F" w14:textId="77777777">
        <w:trPr>
          <w:cantSplit/>
          <w:jc w:val="center"/>
        </w:trPr>
        <w:tc>
          <w:tcPr>
            <w:tcW w:w="7088" w:type="dxa"/>
          </w:tcPr>
          <w:p w14:paraId="3CD3AF55" w14:textId="77777777" w:rsidR="0053315D" w:rsidRDefault="00C71E9C">
            <w:pPr>
              <w:pStyle w:val="Table12Law"/>
            </w:pPr>
            <w:r>
              <w:rPr>
                <w:i/>
              </w:rPr>
              <w:t>Statutory Corporations (Liability of Directors) Act 1996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1FFA168A" w14:textId="77777777" w:rsidR="0053315D" w:rsidRDefault="0053315D">
            <w:pPr>
              <w:pStyle w:val="Table12Law"/>
            </w:pPr>
          </w:p>
        </w:tc>
      </w:tr>
      <w:tr w:rsidR="0053315D" w14:paraId="14820775" w14:textId="77777777">
        <w:trPr>
          <w:cantSplit/>
          <w:jc w:val="center"/>
        </w:trPr>
        <w:tc>
          <w:tcPr>
            <w:tcW w:w="7088" w:type="dxa"/>
          </w:tcPr>
          <w:p w14:paraId="13EA4256" w14:textId="77777777" w:rsidR="0053315D" w:rsidRDefault="00C71E9C">
            <w:pPr>
              <w:pStyle w:val="Table12Law"/>
            </w:pPr>
            <w:r>
              <w:rPr>
                <w:i/>
              </w:rPr>
              <w:t>Western Australian Sports Centre Trust (Traffic) Regulations 2017</w:t>
            </w:r>
            <w:r>
              <w:t xml:space="preserve"> - Repealed</w:t>
            </w:r>
          </w:p>
        </w:tc>
        <w:tc>
          <w:tcPr>
            <w:tcW w:w="1134" w:type="dxa"/>
          </w:tcPr>
          <w:p w14:paraId="1CFF984A" w14:textId="77777777" w:rsidR="0053315D" w:rsidRDefault="0053315D">
            <w:pPr>
              <w:pStyle w:val="Table12Law"/>
            </w:pPr>
          </w:p>
        </w:tc>
      </w:tr>
      <w:tr w:rsidR="0053315D" w14:paraId="70A8752F" w14:textId="77777777">
        <w:trPr>
          <w:cantSplit/>
          <w:jc w:val="center"/>
        </w:trPr>
        <w:tc>
          <w:tcPr>
            <w:tcW w:w="7088" w:type="dxa"/>
          </w:tcPr>
          <w:p w14:paraId="5B64CC4C" w14:textId="77777777" w:rsidR="0053315D" w:rsidRDefault="00C71E9C">
            <w:pPr>
              <w:pStyle w:val="Table12Law"/>
            </w:pPr>
            <w:r>
              <w:rPr>
                <w:i/>
              </w:rPr>
              <w:t>Western Australian Sports Centre Trust Act 1986</w:t>
            </w:r>
            <w:r>
              <w:t xml:space="preserve"> - Repealed</w:t>
            </w:r>
          </w:p>
        </w:tc>
        <w:tc>
          <w:tcPr>
            <w:tcW w:w="1134" w:type="dxa"/>
          </w:tcPr>
          <w:p w14:paraId="44FE73AC" w14:textId="77777777" w:rsidR="0053315D" w:rsidRDefault="0053315D">
            <w:pPr>
              <w:pStyle w:val="Table12Law"/>
            </w:pPr>
          </w:p>
        </w:tc>
      </w:tr>
      <w:tr w:rsidR="0053315D" w14:paraId="09C1ED9B" w14:textId="77777777">
        <w:trPr>
          <w:cantSplit/>
          <w:jc w:val="center"/>
        </w:trPr>
        <w:tc>
          <w:tcPr>
            <w:tcW w:w="7088" w:type="dxa"/>
          </w:tcPr>
          <w:p w14:paraId="09A474E7" w14:textId="77777777" w:rsidR="0053315D" w:rsidRDefault="00C71E9C">
            <w:pPr>
              <w:pStyle w:val="Table12Row"/>
            </w:pPr>
            <w:r>
              <w:rPr>
                <w:i/>
              </w:rPr>
              <w:t>Westport Bill 2026</w:t>
            </w:r>
          </w:p>
        </w:tc>
        <w:tc>
          <w:tcPr>
            <w:tcW w:w="1134" w:type="dxa"/>
          </w:tcPr>
          <w:p w14:paraId="052579E5" w14:textId="77777777" w:rsidR="0053315D" w:rsidRDefault="00C71E9C">
            <w:pPr>
              <w:pStyle w:val="Table12Row"/>
              <w:jc w:val="center"/>
            </w:pPr>
            <w:r>
              <w:t>59‑1</w:t>
            </w:r>
          </w:p>
        </w:tc>
      </w:tr>
      <w:tr w:rsidR="0053315D" w14:paraId="4AF7434B" w14:textId="77777777">
        <w:trPr>
          <w:cantSplit/>
          <w:jc w:val="center"/>
        </w:trPr>
        <w:tc>
          <w:tcPr>
            <w:tcW w:w="7088" w:type="dxa"/>
          </w:tcPr>
          <w:p w14:paraId="6FC51B9D" w14:textId="77777777" w:rsidR="0053315D" w:rsidRDefault="00C71E9C">
            <w:pPr>
              <w:pStyle w:val="Table12Law"/>
            </w:pPr>
            <w:r>
              <w:rPr>
                <w:i/>
              </w:rPr>
              <w:t>Constitution Acts Amendment Act 1899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7C13ABC" w14:textId="77777777" w:rsidR="0053315D" w:rsidRDefault="0053315D">
            <w:pPr>
              <w:pStyle w:val="Table12Law"/>
            </w:pPr>
          </w:p>
        </w:tc>
      </w:tr>
      <w:tr w:rsidR="0053315D" w14:paraId="3AAFEAF8" w14:textId="77777777">
        <w:trPr>
          <w:cantSplit/>
          <w:jc w:val="center"/>
        </w:trPr>
        <w:tc>
          <w:tcPr>
            <w:tcW w:w="7088" w:type="dxa"/>
          </w:tcPr>
          <w:p w14:paraId="0ADD7DF9" w14:textId="77777777" w:rsidR="0053315D" w:rsidRDefault="00C71E9C">
            <w:pPr>
              <w:pStyle w:val="Table12Law"/>
            </w:pPr>
            <w:r>
              <w:rPr>
                <w:i/>
              </w:rPr>
              <w:t>Financial Management Act 2006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E36783F" w14:textId="77777777" w:rsidR="0053315D" w:rsidRDefault="0053315D">
            <w:pPr>
              <w:pStyle w:val="Table12Law"/>
            </w:pPr>
          </w:p>
        </w:tc>
      </w:tr>
      <w:tr w:rsidR="0053315D" w14:paraId="551CD96D" w14:textId="77777777">
        <w:trPr>
          <w:cantSplit/>
          <w:jc w:val="center"/>
        </w:trPr>
        <w:tc>
          <w:tcPr>
            <w:tcW w:w="7088" w:type="dxa"/>
          </w:tcPr>
          <w:p w14:paraId="09D5FD18" w14:textId="77777777" w:rsidR="0053315D" w:rsidRDefault="00C71E9C">
            <w:pPr>
              <w:pStyle w:val="Table12Law"/>
            </w:pPr>
            <w:r>
              <w:rPr>
                <w:i/>
              </w:rPr>
              <w:t>Land Administration Act 1997</w:t>
            </w:r>
            <w:r>
              <w:t xml:space="preserve"> - Amended</w:t>
            </w:r>
          </w:p>
        </w:tc>
        <w:tc>
          <w:tcPr>
            <w:tcW w:w="1134" w:type="dxa"/>
          </w:tcPr>
          <w:p w14:paraId="715B42C1" w14:textId="77777777" w:rsidR="0053315D" w:rsidRDefault="0053315D">
            <w:pPr>
              <w:pStyle w:val="Table12Law"/>
            </w:pPr>
          </w:p>
        </w:tc>
      </w:tr>
      <w:tr w:rsidR="0053315D" w14:paraId="6B708A32" w14:textId="77777777">
        <w:trPr>
          <w:cantSplit/>
          <w:jc w:val="center"/>
        </w:trPr>
        <w:tc>
          <w:tcPr>
            <w:tcW w:w="7088" w:type="dxa"/>
          </w:tcPr>
          <w:p w14:paraId="4ECE196B" w14:textId="77777777" w:rsidR="0053315D" w:rsidRDefault="00C71E9C">
            <w:pPr>
              <w:pStyle w:val="Table12Law"/>
            </w:pPr>
            <w:r>
              <w:rPr>
                <w:i/>
              </w:rPr>
              <w:t>Port Authorities Act 1999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3B1EA26" w14:textId="77777777" w:rsidR="0053315D" w:rsidRDefault="0053315D">
            <w:pPr>
              <w:pStyle w:val="Table12Law"/>
            </w:pPr>
          </w:p>
        </w:tc>
      </w:tr>
      <w:tr w:rsidR="0053315D" w14:paraId="41517E7F" w14:textId="77777777">
        <w:trPr>
          <w:cantSplit/>
          <w:jc w:val="center"/>
        </w:trPr>
        <w:tc>
          <w:tcPr>
            <w:tcW w:w="7088" w:type="dxa"/>
          </w:tcPr>
          <w:p w14:paraId="57728A90" w14:textId="77777777" w:rsidR="0053315D" w:rsidRDefault="00C71E9C">
            <w:pPr>
              <w:pStyle w:val="Table12Law"/>
            </w:pPr>
            <w:r>
              <w:rPr>
                <w:i/>
              </w:rPr>
              <w:t>Procurement Act 2020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03A8D74" w14:textId="77777777" w:rsidR="0053315D" w:rsidRDefault="0053315D">
            <w:pPr>
              <w:pStyle w:val="Table12Law"/>
            </w:pPr>
          </w:p>
        </w:tc>
      </w:tr>
      <w:tr w:rsidR="0053315D" w14:paraId="11E56642" w14:textId="77777777">
        <w:trPr>
          <w:cantSplit/>
          <w:jc w:val="center"/>
        </w:trPr>
        <w:tc>
          <w:tcPr>
            <w:tcW w:w="7088" w:type="dxa"/>
          </w:tcPr>
          <w:p w14:paraId="6E6EA26E" w14:textId="77777777" w:rsidR="0053315D" w:rsidRDefault="00C71E9C">
            <w:pPr>
              <w:pStyle w:val="Table12Law"/>
            </w:pPr>
            <w:r>
              <w:rPr>
                <w:i/>
              </w:rPr>
              <w:t>Public Sector Management Act 1994</w:t>
            </w:r>
            <w:r>
              <w:t xml:space="preserve"> - Amended</w:t>
            </w:r>
          </w:p>
        </w:tc>
        <w:tc>
          <w:tcPr>
            <w:tcW w:w="1134" w:type="dxa"/>
          </w:tcPr>
          <w:p w14:paraId="255A3D10" w14:textId="77777777" w:rsidR="0053315D" w:rsidRDefault="0053315D">
            <w:pPr>
              <w:pStyle w:val="Table12Law"/>
            </w:pPr>
          </w:p>
        </w:tc>
      </w:tr>
      <w:tr w:rsidR="0053315D" w14:paraId="45FF043B" w14:textId="77777777">
        <w:trPr>
          <w:cantSplit/>
          <w:jc w:val="center"/>
        </w:trPr>
        <w:tc>
          <w:tcPr>
            <w:tcW w:w="7088" w:type="dxa"/>
          </w:tcPr>
          <w:p w14:paraId="2890A47B" w14:textId="77777777" w:rsidR="0053315D" w:rsidRDefault="00C71E9C">
            <w:pPr>
              <w:pStyle w:val="Table12Law"/>
            </w:pPr>
            <w:r>
              <w:rPr>
                <w:i/>
              </w:rPr>
              <w:t>Salaries and Allowances Act 1975</w:t>
            </w:r>
            <w:r>
              <w:t xml:space="preserve"> - Amended</w:t>
            </w:r>
          </w:p>
          <w:p w14:paraId="5002C67E" w14:textId="77777777" w:rsidR="0053315D" w:rsidRDefault="00C71E9C">
            <w:pPr>
              <w:pStyle w:val="Table12Frm"/>
            </w:pPr>
            <w:r>
              <w:t>Formerly:</w:t>
            </w:r>
            <w:r>
              <w:tab/>
            </w:r>
            <w:r>
              <w:rPr>
                <w:i/>
              </w:rPr>
              <w:t>Salaries and Allowances Tribunal Act 1975</w:t>
            </w:r>
          </w:p>
        </w:tc>
        <w:tc>
          <w:tcPr>
            <w:tcW w:w="1134" w:type="dxa"/>
          </w:tcPr>
          <w:p w14:paraId="1585B860" w14:textId="77777777" w:rsidR="0053315D" w:rsidRDefault="0053315D">
            <w:pPr>
              <w:pStyle w:val="Table12Law"/>
            </w:pPr>
          </w:p>
        </w:tc>
      </w:tr>
      <w:tr w:rsidR="0053315D" w14:paraId="4D97AE91" w14:textId="77777777">
        <w:trPr>
          <w:cantSplit/>
          <w:jc w:val="center"/>
        </w:trPr>
        <w:tc>
          <w:tcPr>
            <w:tcW w:w="7088" w:type="dxa"/>
          </w:tcPr>
          <w:p w14:paraId="63521E9A" w14:textId="77777777" w:rsidR="0053315D" w:rsidRDefault="00C71E9C">
            <w:pPr>
              <w:pStyle w:val="Table12Law"/>
            </w:pPr>
            <w:r>
              <w:rPr>
                <w:i/>
              </w:rPr>
              <w:t>State Development Act 2025</w:t>
            </w:r>
            <w:r>
              <w:t xml:space="preserve"> - Amended</w:t>
            </w:r>
          </w:p>
        </w:tc>
        <w:tc>
          <w:tcPr>
            <w:tcW w:w="1134" w:type="dxa"/>
          </w:tcPr>
          <w:p w14:paraId="606CEB9C" w14:textId="77777777" w:rsidR="0053315D" w:rsidRDefault="0053315D">
            <w:pPr>
              <w:pStyle w:val="Table12Law"/>
            </w:pPr>
          </w:p>
        </w:tc>
      </w:tr>
      <w:tr w:rsidR="0053315D" w14:paraId="13CE9C24" w14:textId="77777777">
        <w:trPr>
          <w:cantSplit/>
          <w:jc w:val="center"/>
        </w:trPr>
        <w:tc>
          <w:tcPr>
            <w:tcW w:w="7088" w:type="dxa"/>
          </w:tcPr>
          <w:p w14:paraId="4F10C3EC" w14:textId="77777777" w:rsidR="0053315D" w:rsidRDefault="00C71E9C">
            <w:pPr>
              <w:pStyle w:val="Table12Law"/>
            </w:pPr>
            <w:r>
              <w:rPr>
                <w:i/>
              </w:rPr>
              <w:lastRenderedPageBreak/>
              <w:t>Statutory Corporations (Liability of Directors) Act 1996</w:t>
            </w:r>
            <w:r>
              <w:t xml:space="preserve"> - Amended</w:t>
            </w:r>
          </w:p>
        </w:tc>
        <w:tc>
          <w:tcPr>
            <w:tcW w:w="1134" w:type="dxa"/>
          </w:tcPr>
          <w:p w14:paraId="51390701" w14:textId="77777777" w:rsidR="0053315D" w:rsidRDefault="0053315D">
            <w:pPr>
              <w:pStyle w:val="Table12Law"/>
            </w:pPr>
          </w:p>
        </w:tc>
      </w:tr>
    </w:tbl>
    <w:p w14:paraId="7848BE55" w14:textId="77777777" w:rsidR="00C71E9C" w:rsidRDefault="00C71E9C"/>
    <w:sectPr w:rsidR="00C71E9C">
      <w:headerReference w:type="default" r:id="rId7"/>
      <w:footerReference w:type="default" r:id="rId8"/>
      <w:footerReference w:type="first" r:id="rId9"/>
      <w:endnotePr>
        <w:numFmt w:val="decimal"/>
      </w:endnotePr>
      <w:pgSz w:w="11907" w:h="16840" w:code="9"/>
      <w:pgMar w:top="1134" w:right="1701" w:bottom="1134" w:left="1701" w:header="850" w:footer="85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BA447" w14:textId="77777777" w:rsidR="00C71E9C" w:rsidRDefault="00C71E9C">
      <w:pPr>
        <w:spacing w:line="20" w:lineRule="exact"/>
      </w:pPr>
    </w:p>
  </w:endnote>
  <w:endnote w:type="continuationSeparator" w:id="0">
    <w:p w14:paraId="2C34807F" w14:textId="77777777" w:rsidR="00C71E9C" w:rsidRDefault="00C71E9C">
      <w:r>
        <w:t xml:space="preserve"> </w:t>
      </w:r>
    </w:p>
  </w:endnote>
  <w:endnote w:type="continuationNotice" w:id="1">
    <w:p w14:paraId="28BD474E" w14:textId="77777777" w:rsidR="00C71E9C" w:rsidRDefault="00C71E9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E16B" w14:textId="77777777" w:rsidR="0053315D" w:rsidRDefault="00C71E9C">
    <w:pPr>
      <w:pStyle w:val="Footer"/>
    </w:pPr>
    <w:r>
      <w:t>12-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D36F" w14:textId="77777777" w:rsidR="0053315D" w:rsidRDefault="00C71E9C">
    <w:pPr>
      <w:pStyle w:val="Footer"/>
    </w:pPr>
    <w:r>
      <w:t>12-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E6831" w14:textId="77777777" w:rsidR="00C71E9C" w:rsidRDefault="00C71E9C">
      <w:r>
        <w:separator/>
      </w:r>
    </w:p>
  </w:footnote>
  <w:footnote w:type="continuationSeparator" w:id="0">
    <w:p w14:paraId="10E5AFAA" w14:textId="77777777" w:rsidR="00C71E9C" w:rsidRDefault="00C71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AB7FF" w14:textId="77777777" w:rsidR="0053315D" w:rsidRDefault="00C71E9C">
    <w:pPr>
      <w:pStyle w:val="Header"/>
    </w:pPr>
    <w:r>
      <w:t xml:space="preserve">Legislation affected by Bills </w:t>
    </w:r>
    <w:r>
      <w:t>currently in Parliament — </w:t>
    </w:r>
    <w:r>
      <w:rPr>
        <w:i/>
      </w:rPr>
      <w:t>continued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B436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0486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3EA8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BA25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6836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88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50AB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4AA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2E9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A49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F3C3412"/>
    <w:multiLevelType w:val="multilevel"/>
    <w:tmpl w:val="CC00AE5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2FF52EB"/>
    <w:multiLevelType w:val="multilevel"/>
    <w:tmpl w:val="E1E8038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0BF5862"/>
    <w:multiLevelType w:val="multilevel"/>
    <w:tmpl w:val="78A0113E"/>
    <w:name w:val="headings"/>
    <w:lvl w:ilvl="0">
      <w:start w:val="1"/>
      <w:numFmt w:val="decimal"/>
      <w:suff w:val="nothing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0" w:firstLine="0"/>
      </w:pPr>
    </w:lvl>
    <w:lvl w:ilvl="5">
      <w:start w:val="1"/>
      <w:numFmt w:val="none"/>
      <w:lvlText w:val="()"/>
      <w:lvlJc w:val="right"/>
      <w:pPr>
        <w:tabs>
          <w:tab w:val="num" w:pos="1080"/>
        </w:tabs>
        <w:ind w:left="0" w:firstLine="720"/>
      </w:pPr>
    </w:lvl>
    <w:lvl w:ilvl="6">
      <w:start w:val="1"/>
      <w:numFmt w:val="lowerLetter"/>
      <w:lvlText w:val="(%7)"/>
      <w:lvlJc w:val="left"/>
      <w:pPr>
        <w:tabs>
          <w:tab w:val="num" w:pos="2880"/>
        </w:tabs>
        <w:ind w:left="2520" w:hanging="360"/>
      </w:pPr>
    </w:lvl>
    <w:lvl w:ilvl="7">
      <w:start w:val="1"/>
      <w:numFmt w:val="lowerRoman"/>
      <w:lvlText w:val="(%8)"/>
      <w:lvlJc w:val="right"/>
      <w:pPr>
        <w:tabs>
          <w:tab w:val="num" w:pos="1800"/>
        </w:tabs>
        <w:ind w:left="1800" w:hanging="288"/>
      </w:pPr>
    </w:lvl>
    <w:lvl w:ilvl="8">
      <w:start w:val="1"/>
      <w:numFmt w:val="upperRoman"/>
      <w:lvlText w:val="(%9)"/>
      <w:lvlJc w:val="right"/>
      <w:pPr>
        <w:tabs>
          <w:tab w:val="num" w:pos="2160"/>
        </w:tabs>
        <w:ind w:left="2160" w:hanging="288"/>
      </w:pPr>
    </w:lvl>
  </w:abstractNum>
  <w:abstractNum w:abstractNumId="19" w15:restartNumberingAfterBreak="0">
    <w:nsid w:val="3C2808C0"/>
    <w:multiLevelType w:val="singleLevel"/>
    <w:tmpl w:val="51488D9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0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21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5" w15:restartNumberingAfterBreak="0">
    <w:nsid w:val="65D140E9"/>
    <w:multiLevelType w:val="multilevel"/>
    <w:tmpl w:val="DBF4D434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CD156B2"/>
    <w:multiLevelType w:val="multilevel"/>
    <w:tmpl w:val="F54273BE"/>
    <w:name w:val="mainbill"/>
    <w:lvl w:ilvl="0">
      <w:start w:val="1"/>
      <w:numFmt w:val="decimal"/>
      <w:suff w:val="nothing"/>
      <w:lvlText w:val="Chapter %1 — "/>
      <w:lvlJc w:val="left"/>
      <w:pPr>
        <w:ind w:left="0" w:firstLine="0"/>
      </w:pPr>
    </w:lvl>
    <w:lvl w:ilvl="1">
      <w:start w:val="1"/>
      <w:numFmt w:val="decimal"/>
      <w:suff w:val="nothing"/>
      <w:lvlText w:val="Part %2 — "/>
      <w:lvlJc w:val="left"/>
      <w:pPr>
        <w:ind w:left="0" w:firstLine="0"/>
      </w:pPr>
    </w:lvl>
    <w:lvl w:ilvl="2">
      <w:start w:val="1"/>
      <w:numFmt w:val="decimal"/>
      <w:suff w:val="nothing"/>
      <w:lvlText w:val="Division %3 — "/>
      <w:lvlJc w:val="left"/>
      <w:pPr>
        <w:ind w:left="0" w:firstLine="0"/>
      </w:pPr>
    </w:lvl>
    <w:lvl w:ilvl="3">
      <w:start w:val="1"/>
      <w:numFmt w:val="decimal"/>
      <w:suff w:val="nothing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lvlText w:val="(%6)"/>
      <w:lvlJc w:val="right"/>
      <w:pPr>
        <w:tabs>
          <w:tab w:val="num" w:pos="893"/>
        </w:tabs>
        <w:ind w:left="893" w:hanging="173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lowerRoman"/>
      <w:lvlText w:val="(%8)"/>
      <w:lvlJc w:val="right"/>
      <w:pPr>
        <w:tabs>
          <w:tab w:val="num" w:pos="1800"/>
        </w:tabs>
        <w:ind w:left="1800" w:hanging="288"/>
      </w:pPr>
    </w:lvl>
    <w:lvl w:ilvl="8">
      <w:start w:val="1"/>
      <w:numFmt w:val="upperRoman"/>
      <w:lvlText w:val="(%9)"/>
      <w:lvlJc w:val="right"/>
      <w:pPr>
        <w:tabs>
          <w:tab w:val="num" w:pos="2160"/>
        </w:tabs>
        <w:ind w:left="2160" w:hanging="288"/>
      </w:pPr>
    </w:lvl>
  </w:abstractNum>
  <w:abstractNum w:abstractNumId="27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918701">
    <w:abstractNumId w:val="9"/>
  </w:num>
  <w:num w:numId="2" w16cid:durableId="876897094">
    <w:abstractNumId w:val="7"/>
  </w:num>
  <w:num w:numId="3" w16cid:durableId="1251816454">
    <w:abstractNumId w:val="6"/>
  </w:num>
  <w:num w:numId="4" w16cid:durableId="564143203">
    <w:abstractNumId w:val="5"/>
  </w:num>
  <w:num w:numId="5" w16cid:durableId="511453472">
    <w:abstractNumId w:val="4"/>
  </w:num>
  <w:num w:numId="6" w16cid:durableId="643387008">
    <w:abstractNumId w:val="8"/>
  </w:num>
  <w:num w:numId="7" w16cid:durableId="1796633274">
    <w:abstractNumId w:val="3"/>
  </w:num>
  <w:num w:numId="8" w16cid:durableId="1007098937">
    <w:abstractNumId w:val="2"/>
  </w:num>
  <w:num w:numId="9" w16cid:durableId="357656847">
    <w:abstractNumId w:val="1"/>
  </w:num>
  <w:num w:numId="10" w16cid:durableId="1461411047">
    <w:abstractNumId w:val="0"/>
  </w:num>
  <w:num w:numId="11" w16cid:durableId="2087266729">
    <w:abstractNumId w:val="14"/>
  </w:num>
  <w:num w:numId="12" w16cid:durableId="1812400530">
    <w:abstractNumId w:val="11"/>
  </w:num>
  <w:num w:numId="13" w16cid:durableId="1610425664">
    <w:abstractNumId w:val="12"/>
  </w:num>
  <w:num w:numId="14" w16cid:durableId="1720400290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/>
  <w:formsDesign/>
  <w:defaultTabStop w:val="720"/>
  <w:hyphenationZone w:val="84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5D"/>
    <w:rsid w:val="001623AE"/>
    <w:rsid w:val="001E4C56"/>
    <w:rsid w:val="002D3619"/>
    <w:rsid w:val="00341E3D"/>
    <w:rsid w:val="003561CE"/>
    <w:rsid w:val="003D64D9"/>
    <w:rsid w:val="00522664"/>
    <w:rsid w:val="0053315D"/>
    <w:rsid w:val="006D3D82"/>
    <w:rsid w:val="0098415C"/>
    <w:rsid w:val="00A22287"/>
    <w:rsid w:val="00A836BF"/>
    <w:rsid w:val="00C71E9C"/>
    <w:rsid w:val="00D14C97"/>
    <w:rsid w:val="00F2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11577FA-F0CB-4F58-9F51-7BFBC4E8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ble">
    <w:name w:val="ITable"/>
    <w:basedOn w:val="Normal"/>
    <w:pPr>
      <w:suppressAutoHyphens/>
      <w:jc w:val="center"/>
      <w:outlineLvl w:val="0"/>
    </w:pPr>
    <w:rPr>
      <w:b/>
      <w:sz w:val="36"/>
    </w:rPr>
  </w:style>
  <w:style w:type="paragraph" w:styleId="Header">
    <w:name w:val="header"/>
    <w:semiHidden/>
    <w:pPr>
      <w:spacing w:after="80"/>
      <w:jc w:val="center"/>
    </w:pPr>
    <w:rPr>
      <w:snapToGrid w:val="0"/>
      <w:lang w:eastAsia="en-US"/>
    </w:rPr>
  </w:style>
  <w:style w:type="paragraph" w:styleId="Footer">
    <w:name w:val="footer"/>
    <w:semiHidden/>
    <w:pPr>
      <w:pBdr>
        <w:top w:val="single" w:sz="4" w:space="1" w:color="auto"/>
      </w:pBdr>
      <w:spacing w:line="260" w:lineRule="atLeast"/>
      <w:jc w:val="center"/>
    </w:pPr>
    <w:rPr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ildTime">
    <w:name w:val="BuildTime"/>
    <w:pPr>
      <w:jc w:val="center"/>
    </w:pPr>
    <w:rPr>
      <w:szCs w:val="24"/>
    </w:rPr>
  </w:style>
  <w:style w:type="paragraph" w:customStyle="1" w:styleId="Notes">
    <w:name w:val="Notes"/>
    <w:pPr>
      <w:jc w:val="center"/>
    </w:pPr>
  </w:style>
  <w:style w:type="paragraph" w:customStyle="1" w:styleId="Table12Row">
    <w:name w:val="Table12Row"/>
    <w:pPr>
      <w:keepNext/>
      <w:spacing w:before="40" w:after="40"/>
      <w:ind w:left="340" w:hanging="340"/>
    </w:pPr>
  </w:style>
  <w:style w:type="paragraph" w:customStyle="1" w:styleId="Table12Hdr">
    <w:name w:val="Table12Hdr"/>
    <w:rPr>
      <w:b/>
    </w:rPr>
  </w:style>
  <w:style w:type="paragraph" w:customStyle="1" w:styleId="Table12Law">
    <w:name w:val="Table12Law"/>
    <w:qFormat/>
    <w:pPr>
      <w:spacing w:before="20" w:after="20"/>
      <w:ind w:left="624" w:hanging="340"/>
    </w:pPr>
    <w:rPr>
      <w:sz w:val="18"/>
    </w:rPr>
  </w:style>
  <w:style w:type="paragraph" w:customStyle="1" w:styleId="Table12Frm">
    <w:name w:val="Table12Frm"/>
    <w:qFormat/>
    <w:pPr>
      <w:tabs>
        <w:tab w:val="left" w:pos="1531"/>
      </w:tabs>
      <w:spacing w:before="10" w:after="10"/>
      <w:ind w:left="1531" w:hanging="907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3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1483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ACTAF [misc]</vt:lpstr>
    </vt:vector>
  </TitlesOfParts>
  <Company>PCOWA</Company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ACTAF [misc]</dc:title>
  <dc:subject>Table of Acts affected</dc:subject>
  <dc:creator>Tables Generator</dc:creator>
  <cp:lastModifiedBy>Sandra Williams</cp:lastModifiedBy>
  <cp:revision>1</cp:revision>
  <dcterms:created xsi:type="dcterms:W3CDTF">2026-08-27T18:30:00Z</dcterms:created>
  <dcterms:modified xsi:type="dcterms:W3CDTF">2026-08-28T03:26:00Z</dcterms:modified>
  <cp:category>AL</cp:category>
</cp:coreProperties>
</file>